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335" w:rsidRDefault="0022233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Ад и рай Редьярда Киплинга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Люди учатся у животных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Индия, в которой родился Киплинг, была английской колонией. И маленький Редьярд чувствовал себя бабу (хозяином), властелином двух миров — мира белых господ и мира индийский слуг.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дом, и улочки вокруг, и соседний рынок — всё это представлялось ребёнку его владениями. С каждым из своих подданных он говорил на его языке. С белыми людьми (саибами) — на английском. С джампани (носильщиками паланкинов), саисами (конюхами), джоби (мужчинами-прачками) и рыночными торговками — на </w:t>
      </w:r>
      <w:r>
        <w:rPr>
          <w:rStyle w:val="a4"/>
          <w:i w:val="0"/>
          <w:iCs w:val="0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инди, на урду, на разных местных диалектах. Все понимали его, и он понимал всех.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Примечание на поля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Хинди — официальный язык нынешней Индии.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Урду — официальный язык нынешнего Пакистана.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Но, к несчастью, у англичан, служивших в британских колониях, был такой обычай — отдавать детей на воспитание в Англию. Вот и Редьярду пришлось отправиться в холодный и тесный дом на южном побережье Англии. Этот дом стал для мальчика “Домом Отчаянья”.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 никак не мог уразуметь, чего от него хотят. Его намеренно лишали того, что он больше всего любил (например, чтения), и заставляли делать то, что он меньше всего понимал (например, молиться).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этом хозяйка дома и её сын устроили за мальчиком настоящую слежку. Его всё время почему-нибудь допрашивали, ловили на какой-то мелочи, после чего жестоко пороли. Когда встревоженная мать приехала забрать Редьярда, она обнаружила его на грани помешательства и почти ослепшим.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индийском доме Редьярду разрешалось всё, в “Доме Отчаянья” — ничего. Не мудрено, что мальчик запутался и растерялся: по каким правилам жить?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Ответить на этот вопрос Киплингу помогла военная школа, куда его определили с двенадцати лет. Маленький и тщедушный очкарик, неловкий в спорте и драке, Редьярд по-прежнему терпел унижения, но уже не роптал. Более того: он остался по-настоящему благодарен школе. Он принял правила школьной жизни, как принимают правила трудной игры. Главное — чтобы эти правила были ясными и чёткими. Если есть правила, значит, всё по справедливости.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 что же такое мир — рай, ад или школа? Юный Редьярд решил: школа. И главное в ней — правила игры.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Вскоре семнадцатилетний юноша получил возможность проверить себя и свои взгляды — в большой жизни. Киплинг вернулся в Индию и стал журналистом. Он объездил всю страну — а ведь это огромная страна! В необъятной Индии молодой журналист видел жизнь в самых разных её проявлениях: встречался с людьми всевозможных народностей и племён, слышал разноязыкую речь, вникал в разнообразные обычаи и нравы. С кем он только не общался ради репортажа или интервью: от самого бедного индуса до английского главнокомандующего. О чём он только не писал: от смешной заметки до репортажа с фронта.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так он только готовился к своему настоящему делу — набирался опыта, знаний и впечатлений. Настоящим делом стала для него литература.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Будучи журналистом, он узнал индийскую жизнь так же хорошо, как маленьким мальчиком знал свой дом, ближайшие улочки и базар. Потому-то он так легко — как добрых знакомых — пригласил на страницы своих книг индусов с разных концов страны и белых людей самых разнообразных профессий — солдат, чиновников, бизнесменов, инженеров, механиков, рыбаков, матросов, шпионов и воришек. И каждый из них заговорил в его стихах и рассказах по-своему, на своём языке.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Вновь, как в раннем детстве, Киплинг обрёл способность понимать разные языки. Вновь им начали восхищаться — благодарные читатели. Вновь он почувствовал себя властителем мира белых и мира индусов. Только теперь это была власть писателя над литературными героями и публикой.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Писательские победы Киплинга были добыты не только талантом, но и тяжким трудом. А трудиться гораздо легче, когда знаешь ответы на жизненные вопросы. При разнообразии его опыта и впечатлений у Киплинга не разбегались глаза. Ведь он уже с юных лет знал, как смотреть на мир. И если жизнь задавала ему вопросы, он отвечал на них так, как научила его военная школа.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правилах игры, или законе жизни, написаны все книги Киплинга. Главная его книга о законе жизни — это “Книга Джунглей”.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Почему говорят звери?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кого узнаём мы о законах жизни в “Книге Джунглей” Редьярда Киплинга? От говорящих зверей.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Вопрос на поля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i w:val="0"/>
          <w:iCs w:val="0"/>
          <w:color w:val="000000"/>
          <w:sz w:val="24"/>
          <w:szCs w:val="24"/>
        </w:rPr>
        <w:t>Где мы обычно встречаемся с говорящими зверями?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басне. Или в сказке. Или в мифе.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“Книга Джунглей” в чём-то родственна басне, сказке и мифу. И всё-таки это произведение Киплинга — ни то, ни другое, ни третье.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басне под масками говорящих зверей скрываются люди. А в “Книге Джунглей” говорящие звери — это звери. Значит, перед нами не басня.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сказках благодаря чуду сюжет движется от несчастья к счастью. А в “Книге Джунглей” счастье и несчастье закономерно чередуются. Обитатели джунглей спят, едят и охотятся, живут, стареют и умирают — всё как в жизни. Здесь мы узнаём гораздо больше о законах природы, чем о законах сказки.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всё же в “Книге Джунглей” есть что-то от сказки. Хотя в рассказах о Маугли и нет волшебства, но автор их — настоящий сказочник. Он в совершенстве постиг один из секретов литературной сказки — секрет неожиданной точки зрения. Киплинг властно вовлекает читателя в игру “А что если?”.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Вопрос на поля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i w:val="0"/>
          <w:iCs w:val="0"/>
          <w:color w:val="000000"/>
          <w:sz w:val="24"/>
          <w:szCs w:val="24"/>
        </w:rPr>
        <w:t>А что если звери сами расскажут о жизни джунглей?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i w:val="0"/>
          <w:iCs w:val="0"/>
          <w:color w:val="000000"/>
          <w:sz w:val="24"/>
          <w:szCs w:val="24"/>
        </w:rPr>
        <w:t>А что если перевести их повадки на человеческий язык?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 в книге Киплинга с неожиданной точки зрения показаны реальные законы природы — те самые, что изучают учёные-натуралисты. На уроках биологии вы узнаёте о развитии животных видов, о законах борьбы за существование. Киплинг же даёт читателю возможность взглянуть на те же законы изнутри — с точки зрения самих животных. Представьте себе: побывать в шкуре животного и испытать действие природных законов на самом себе! Вот какое удивительное приключение Киплинг предлагает читателю. И внушает ему: реальная жизнь ничуть не менее увлекательна и чудесна, чем сказка.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 уже говорили о том, что в книгах Киплинга каждая группа персонажей говорит на своём особенном языке. В “Книге Джунглей” он добивается большего: здесь уже представители каждого вида животных говорят на своём языке. Язык волков не спутаешь с языком змей или обезьян. Не мудрено, что современники так восхищались умением Киплинга “выполнить эту труднейшую задачу — убедить читателя, что для животного так же естественно говорить, как и для людей”.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предисловии к “Книге Джунглей” он лукаво благодарит зверей, которые будто бы рассказали ему истории о Маугли. Мы понимаем, что это шутка. Но всё же верим — всё больше и больше с каждой новой страницей книги, — что Киплинг на самом деле понимает язык животных, что всё, о чём писатель рассказывает, он действительно слышал.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называются истории о богах и героях, в которые люди безоговорочно верят? Такие истории называются мифами. Чем больше мы верим историям о Маугли и его друзьях, тем ближе они к мифам.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Конечно, мы верим Киплингу понарошку. Так бывает в игре: когда по-настоящему увлечёшься, порой забываешь, что это только игра. Автор “Книги Джунглей” как будто рассчитывает на это и играет с нами — играет в миф. Он спрашивает: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что если взглянуть на мифы о джунглях глазами самих обитателей джунглей?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Хвастливый и суеверный охотник Балдео рассказывает жителям деревни истории о животных-оборотнях (рассказ “Тигр, тигр!”). Сознание Балдео и его односельчан находится в плену анимизма. И вот писатель делает ловкий ход; он опровергает эти мифы — не прямо, не устами учёных и учителей, а голосом самих джунглей.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Цитата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“Весь вечер я лежал тут и слушал. И за всё это время, кроме одного или двух раз, Балдео не сказал ни слова правды о джунглях, а ведь они у него за порогом. Как же я могу поверить сказкам о богах, привидениях и злых духах, которых он будто бы видел?”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Маугли отвергает истории Балдео, потому что они ложные. А автор — потому что они вредные. Киплинг не разделяет мифы на истинные и ложные, он разделяет их на полезные и бесполезные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поисках полезного мифа Киплинг продолжает задавать магический вопрос “А что если?”.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что если взглянуть на миф о создании мира, рае и грехопадении глазами животных?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Сюжет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Сотворение мира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Слон Хатхи рассказывает о творении джунглей Первым из Слонов Тха и первой крови, пролитой Первым из Тигров (рассказ “Как страх пришёл в джунгли”). Наивные — буйвол Меса и олени — верят. А умная Багира усмехается, презрительно называя услышанное “сказкой”. Остаётся в силе и ирония автора. Забавно то, что человек видит в роли создателя мира человека, а слон — слона.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при этом миф Хатхи полезен, более того — без него не обойтись. Почему? Потому что в этом мифе утверждается необходимость закона.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мы присмотримся, то вся “Книга Джунглей” представится нам такой полезной игрой в миф.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Сюжет в сказке или приключенческом романе развивается по прямой — из пункта А (несчастье) в пункт В (счастье). А в мифе всё совершается по кругу.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“Книге Джунглей” — тот же круговорот: здесь по кругу сменяются день и ночь, время дождей и время засухи. И так же, по кругу, идёт борьба сил порядка с силами хаоса.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Вся книга Киплинга подчинена правильному ритму: нарушение закона–восстановление закона. И снова, как по кругу: нарушение закона–восстановление закона.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тигр Шер-хан посягает на один из важнейших законов джунглей — не охотиться на человека, он должен быть наказан. И вот уже человеческий детёныш Маугли расстилает шкуру Шер-хана на Скале Совета.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серые обезьяны нарушают запрет (им нельзя вмешиваться в дела джунглей), то в наказание им явится Страх — огромный питон Каа.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деревня переступает меру в своих отношениях с джунглями, она подвергнется наступлению джунглей — и будет поглощена.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беззаконные дикие собаки вторгаются в джунгли, истребляя всё на своём пути, то они сами должны быть истреблены.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последнем рассказе книги должен быть восстановлен закон, нарушенный в первом. В джунглях появляется человек. Пантера Багира понимает, что это значит: “Теперь в джунглях царит не один только Закон Джунглей”. Но в джунглях должен царить только один закон. Поэтому детёныш Маугли должен вернуться к своей стае — к людям.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Сюжет на поля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Космос против Хаоса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что похожи киплинговские истории о нарушении и восстановлении закона? На истории о борьбе олимпийских богов с титанами, а героев с чудовищами. В “Книге Джунглей” и в олимпийских мифах одна и та же закономерность: хаос угрожает — порядок торжествует.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тот же Маугли — разве не похож на полубогов и мифических героев? В последней главе он так и увиден женщиной: “чудесное божество джунглей”. Его сравнивают с Первым Человеком — мифическим Адамом, с древнегреческим божеством лесов — фавном (рассказ “В лесах Индии”).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“Книга Джунглей” подчинена, как в мифе, ритму вечного возрождения, восстановления жизни и её закона.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чём говорят звери: чудо закона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Сказка приучила нас к мысли, что чудо противоположно природному закону. В “Книге Джунглей” всё наоборот: единственное чудо здесь — сам природный закон.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чём же состоит это чудо?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мифу, рассказанному слоном Хатхи, источником закона является зло. После того, как Первый Тигр совершил первое убийство, звери в джунглях познали сначала Смерть, а затем Позор.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повели себя звери, впервые познав Смерть? Они растерялись: “Мы потеряли разум от запаха крови, как теряем его и теперь. Мы метались и кружились по джунглям, скакали, кричали и мотали головой”. В чём проявился их первый Позор? Тоже в растерянности: “одна глупая болтовня и слова без смысла”. Всё это можно назвать одним древним и страшным словом — “хаос”.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мифу Хатхи, закон дан Первым Слоном — чтобы противостоять хаосу.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Страх, Голод и Стремление к Продолжению Рода (Голос Нутра) делают этот закон Законом. По крайней мере, о Страхе и о Голоде мы привыкли говорить: “Это плохо”. Даже в Голосе Нутра для Киплинга есть что-то безумное, что-то от Голода и Страха. Когда эта Сила впервые настигает Маугли, он испытывает сначала недовольство: “Отяжелело Нутро моё”. А затем и вовсе чувствует себя несчастным: “На сердце у меня тяжело. Меня бросает то в жар, то в холод”. Он горюет: “Джунгли сошли с ума”.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Значит, основанием, началом закона является что-то плохое — то, что кажется злом. Значит, отдельные законы возникают как следствия изначального зла.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Вопрос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Повторим свой вопрос: в чём же чудо закона?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том, что из чего-то плохого, из зла рождается благо. Как же из зла может родиться благо? В каждом из законов злые силы действуют не порознь, а сообща. Одна сила сдерживает и уравновешивает другую. И вот из сочетания разнонаправленных сил получается гармония — соразмерность, красота.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Голод заставляет хищного зверя убивать и пожирать своих жертв. А Страх запрещает: убивать можно не всякого, не везде и не всегда. А Голос Нутра уравновешивает убийство новой жизнью: убивать надо не столько для себя, сколько для самки и детёнышей.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Голод, Страх и Голос Нутра разделяют и объединяют зверей. По легенде Хатхи, в ночь после воцарения Страха “каждое племя легло отдельно — свиньи со свиньями и лани с оленями: рога с рогами, копыта с копытами. Свои залегли со своими и дрожали от страха всю ночь”.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Разделяясь на стаи, звери объединяются внутри стаи. И как только образуется стая, тогда уже закон стаи становится превыше всего: “В Волке едином — могущество Стаи, вкупе со Стаей всесилен и он”.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Стая превыше Голода: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Добыча Стаи — для Стаи; ты волен на месте поесть.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Смертная казнь нечестивцу, кто кроху посмеет унесть!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Добыча Волка — для Волка; над нею лишь он властелин.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Без разрешения Волка из Стаи не съест ни один.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Стая превыше Страха: волки принимают бой с дикими собаками уже не за свою жизнь, а за честь стаи.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Всё в волчьей жизни упорядочено законом — каждый шаг, каждый вздох волка, от самого важного до мелочей. Всё учтено законом, всему в нём положена мера — запрету и свободе, обязанности и праву.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Задача каждого волка — выжить. Выжить, чтобы дать жизнь волчатам. Дать жизнь волчатам, чтобы продолжить свой род. Продолжить свой род, чтобы сохранился вид в целом — всё племя волков. Значит, дело каждого волка — сделать всё для сохранения стаи и всего племени волков. А задача всей стаи — сохранить отдельного волка. Так из плохого — Страха и Голода — выходит нечто совершенное — стая и волк в стае.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вот что получается в “Книге Джунглей”: с тех пор как пришла Смерть, с тех пор как воцарились две злые и одна безумная силы, Джунгли стали гораздо величественнее и прекраснее, чем в райские времена.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всё же звери не смогут ничему научить человека, если они будут только зверями. Киплинг всячески подчёркивает звериное в зверях, но в какой-то мере и очеловечивает их. В той мере, какая необходима ему для поучительной игры в миф. У Киплинга звери говорят о справедливости, чести и свободе.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Киплинг продолжает свою игру в “А что если?”.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что если бы животные владели словом? Как бы они относились к слову?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Писатель решает: так же, как относятся к слову герои мифов и сказок. Так он создаёт игровой миф о Слове Зверя. Согласно этому мифу, если бы животные владели словом, они бы не тратили слов попусту. Слово у них имело бы силу закона — как у древнего человека.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Цитата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Вот в рассказе “Дикие собаки” Каа спрашивает у Маугли, что связало его со стаей, и тот отвечает: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“—Это моё Слово, и я уже сказал его. Деревья знают, и знает река. Пока не уйдут собаки, моё Слово не вернётся ко мне.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—Ссшш! От этого меняются все следы. Я думал взять тебя с собой на северные болота, но Слово — хотя бы даже Слово маленького, голого, безволосого человечка — есть Слово”.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Нельзя нарушить Слово, нельзя нарушить клятву. Поэтому звери в “Книге Джунглей” клянутся самым важным для них: Багира — замком, выпустившим её из клетки, волчиха — детёнышами, волк-Маугли — быком, заплаченным за его право жить в стае.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слова джунглей в итоге сводятся к одному — Владычному Слову Джунглей. Недаром медведь Балу учил Маугли этому кличу: “Мы одной крови, вы и я”. Именно это слово обеспечивает покровительство джунглей. Только выучив его на многих звериных наречиях, Маугли становится в джунглях сначала братом, а затем хозяином. В чём же сила этого слова?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Оно напоминает, что джунгли — единый мир. Оно напоминает о чуде закона, который объединяет поедающих и поедаемых, всех одержимых Страхом и Голодом в единое гармоническое целое. О том, что у джунглей есть одна цель, один смысл на всех — противостоять хаосу.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чём говорят звери:загадка человека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Джунгли — загадка, но ещё большая загадка — человек. С одной стороны, звери презирают человека. С другой стороны, преклоняются перед ним.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Единственное племя, которое вызывает у зверей такое же презрение, как человек, — это обезьяны Бандар-логи.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реальных джунглях обезьяны, конечно, совсем не такие, как в “Книге Джунглей”. Киплинговские Бандар-логи не столько зарисовка с натуры, сколько миф: А что если посмотреть на человека глазами джунглей? С кем тогда его можно будет сравнить?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Звери сравнивают человека с обезьянами. Бандар-логи — это кривое зеркало, которое джунгли приготовили для человека.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Бандар-логи отвергнуты всеми в джунглях, потому что они не ведают закона джунглей, но этот закон не ведом и человеку. Поэтому и сопоставлены два племени — обезьянье и человеческое.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Их сравнивает сам Маугли — волк и человек. Враги Маугли дразнят его обезьяной. Тем возмутительнее для его волчьей натуры обезьяньи повадки человека: “Какие они невежи, эти люди! Только серые обезьяны так себя ведут”; “Люди — кровные братья обезьянам”.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же роднит людей и обезьян?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Людей и обезьян роднит самолюбование. “Мы велики! Мы свободны! Мы достойны восхищения! Достойны восхищения, как ни один народ в джунглях!” — хвалятся обезьяны (рассказ “Охота Каа”). Обезьянья похвальба слышится и в речах деревенского охотника Балдео (рассказы “Тигр, тигр!”, “Нашествие джунглей”).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Ещё людей и обезьян роднит привычка к пустым словам.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Цитата на поля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Вот что поют обезьяны в своей “Дорожной песне”: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Славно! Чудесно! Занятно! Ей-ей!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Вот заболтали — не хуже людей!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Наконец, людей и обезьян роднит бесцельность, бессмысленность поведения. Обезьяны “целый день носятся с веткой, будто обойтись без неё не могут, а потом ломают её пополам”. Очень похоже ведут себя люди: “Они глазели, болтали, кричали и показывали на Маугли пальцами” (рассказ “Тигр, тигр!”). Обезьяны любят забавы ради помучить раненого волка. Люди же “убивают от безделья, забавы ради”.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удивительное дело: в отношении зверей к человеку презрение сочетается с преклонением и священным трепетом.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Почему волки уступают Маугли, когда он смотрит им в глаза? Почему могучие хищники лижут ему пятки? Почему даже слон Хатхи является на его зов? Потому что они признают в нём человека.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Маугли — единственный, кто может безнаказанно нарушать закон джунглей. Сначала он нарушил его вынужденно — после предательства стаи. Тогда он явился на волчий совет с Красным Цветком — знаком человеческой силы и власти. И волки услышали от него не слова звериного закона, а человеческий приказ: “Акела волен жить, как ему угодно. Вы его не убьёте, потому что я этого не хочу”. В тот день Багира, хорошо знакомая с повадками людей, впервые сказала: “Вот человек! В этом виден человек” (рассказ “Братья Маугли”).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Позже Маугли привыкает поступать не только по закону джунглей, но по своей воле. “Неужели я должен объяснять вам, почему я делаю то или другое?”, “Разве я не знаю, чего хочу?” — говорит он своим братьям-волкам, когда вступает в борьбу со своими братьями-людьми. Тогда Багира вновь повторяет: “Вот вам человек! Это говорит человек!”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Звери не могут не склониться перед Маугли. “Замолви словечко за всех нас, — просит его Багира, забыв свою гордость, — мы щенки перед тобою! Мы как сухие ветки под ногою! Мы — косули, отбившиеся от матки!” Пока Маугли был волком, он жил по закону джунглей. Когда он стал человеком, он поднялся выше природного закона. И джунгли признали в нём властелина.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Человек — загадка: то он — самый глупый, то — самый умный. То почти обезьяна, то почти бог.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разрешить загадку?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Вопрос на поля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чём состоит загадка и закон человека?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отличие от зверя, человек имеет право выбора — следовать своему закону или нет. Страх, Голод и Голос Нутра не гонят его так, как гонят зверя. Человек может не ведать закона — и всё же остаться в живых. Но закон человека столь же непреложен, что и закон джунглей; он так же суров и строг.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Кто из людей выбирает трудную дорогу закона, тот становится почти богом — Человеком с большой буквы. Кто выбирает жизнь вне закона, становится почти обезьяной — человечком с маленькой буквы. Кто верен закону, обретает человеческое достоинство и смысл жизни. Он — властитель. Кто не слышит голос закона, остаётся рабом.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закон джунглей древней человеческого закона. Человеку есть чему поучиться у зверя. Зверь живёт не для себя, а для продолжения рода и выживания вида. Закон зверя — подчинение. Чтобы научиться властвовать, человек должен сперва научиться подчиняться — так же беспрекословно, как и животные.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Киплингу, властвует не тот, кто слушается только собственной воли, а тот, кто слушается закона и служит другим. Маугли властвует в джунглях, потому что он служит джунглям. Англичане властвуют в Индии, потому что они служат Индии — таково мнение Киплинга.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чего же человек должен учиться властвовать? Не для того, чтобы тешиться властью, а чтобы совершенствоваться и двигаться вперёд. Иначе с городами, построенными человеком, произойдёт то же самое, что и с “великим городом Царя Двадцати Царей” (рассказ “Княжеский анкас”). Из слов Белой Кобры мы узнаём, почему погиб могущественный город. Царь, что правил им, копил сокровища и выслушивал льстивые речи придворных. Зачем ему были нужны сокровища? Ради самих сокровищ. Зачем ему нужна была власть? Ради самой власти. Время не прощает тех, кто властвует, не подчиняясь закону. И вот — Город Царя Двадцати Царей стал Городом Обезьян.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Власть — не право, а обязанность. Об этом Киплинг не уставал напоминать.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Чему ещё человек может научиться у зверя? По Киплингу, в жизни зверя нет ничего случайного. Каждое движение, каждое “слово” зверя направлено на то, чтобы выжить и отдать свою жизнь роду, стае, виду. Человек же по своей воле должен посвятить себя человечеству — без остатка. Человек должен так же служить своему племени, как волк — своей стае.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Зверь выживает в стае. Чтобы жизнь не была бесцельна и не прошла впустую, человеку нужно иметь или найти свою стаю. Поэтому, покинув волчью стаю, Маугли идёт на службу к англичанам. </w:t>
      </w:r>
    </w:p>
    <w:p w:rsidR="00222335" w:rsidRDefault="002223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зверей так: стая важнее волка, охота важнее того, кто охотится. Так же должно быть и у человека. По словам Киплинга, корабль должен быть важней команды, игра важней игроков. Это честь — быть спицей большого колеса, быть частью фундамента, на котором покоится государство. Только когда человек забудет себя ради общего корабля и общей игры, ему дано будет счастье. Ведь “счастье — это знание, что нужно делать”. </w:t>
      </w:r>
    </w:p>
    <w:p w:rsidR="00222335" w:rsidRDefault="00222335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2233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C4877"/>
    <w:multiLevelType w:val="hybridMultilevel"/>
    <w:tmpl w:val="84E846D2"/>
    <w:lvl w:ilvl="0" w:tplc="4E7A3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B273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5495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1E2D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0E06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9A0E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5854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3020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CE7F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A26560"/>
    <w:multiLevelType w:val="hybridMultilevel"/>
    <w:tmpl w:val="AEBE6282"/>
    <w:lvl w:ilvl="0" w:tplc="A8487D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87C51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EC079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32C659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F30D4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A1603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5DE3DF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B0AF1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2EC00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7B8E3DD2"/>
    <w:multiLevelType w:val="hybridMultilevel"/>
    <w:tmpl w:val="B0424402"/>
    <w:lvl w:ilvl="0" w:tplc="633EC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F66A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5CD1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7075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CC43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4E5C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7C74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88ED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4686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158"/>
    <w:rsid w:val="00222335"/>
    <w:rsid w:val="00310158"/>
    <w:rsid w:val="003D5B9C"/>
    <w:rsid w:val="00DA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C58566A-DAFB-46EC-A340-BE8B5431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Emphasis"/>
    <w:uiPriority w:val="99"/>
    <w:qFormat/>
    <w:rPr>
      <w:i/>
      <w:iCs/>
    </w:rPr>
  </w:style>
  <w:style w:type="character" w:styleId="a5">
    <w:name w:val="Hyperlink"/>
    <w:uiPriority w:val="99"/>
    <w:rPr>
      <w:color w:val="0000FF"/>
      <w:u w:val="single"/>
    </w:rPr>
  </w:style>
  <w:style w:type="character" w:styleId="a6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3363</Words>
  <Characters>19174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 и рай Редьярда Киплинга</vt:lpstr>
    </vt:vector>
  </TitlesOfParts>
  <Company>PERSONAL COMPUTERS</Company>
  <LinksUpToDate>false</LinksUpToDate>
  <CharactersWithSpaces>22493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 и рай Редьярда Киплинга</dc:title>
  <dc:subject/>
  <dc:creator>USER</dc:creator>
  <cp:keywords/>
  <dc:description/>
  <cp:lastModifiedBy>Irina</cp:lastModifiedBy>
  <cp:revision>2</cp:revision>
  <dcterms:created xsi:type="dcterms:W3CDTF">2014-08-07T13:53:00Z</dcterms:created>
  <dcterms:modified xsi:type="dcterms:W3CDTF">2014-08-07T13:53:00Z</dcterms:modified>
</cp:coreProperties>
</file>