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85F" w:rsidRPr="00C91C87" w:rsidRDefault="00F5085F" w:rsidP="00F5085F">
      <w:pPr>
        <w:spacing w:before="120"/>
        <w:jc w:val="center"/>
        <w:rPr>
          <w:b/>
          <w:bCs/>
          <w:sz w:val="32"/>
          <w:szCs w:val="32"/>
        </w:rPr>
      </w:pPr>
      <w:r w:rsidRPr="00C91C87">
        <w:rPr>
          <w:b/>
          <w:bCs/>
          <w:sz w:val="32"/>
          <w:szCs w:val="32"/>
        </w:rPr>
        <w:t>Принцип аналогии в морфологии</w:t>
      </w:r>
    </w:p>
    <w:p w:rsidR="00F5085F" w:rsidRPr="000435DE" w:rsidRDefault="00F5085F" w:rsidP="00F5085F">
      <w:pPr>
        <w:spacing w:before="120"/>
        <w:ind w:firstLine="567"/>
        <w:jc w:val="both"/>
      </w:pPr>
      <w:r w:rsidRPr="000435DE">
        <w:t>В работе Белоногова Г. Г. и Зеленкова Ю. Г. описывается принцип построения алгоритма морфологического анализа текстов на основе принципа аналогии. Данный принцип используется в системах орфографического контроля русских текстов, системах автоматического индексирования документов и системах машинного перевода текстов с русского языка на английский и с английского языка на русский. Производительность программы на компьютере с процессором от 386 и выше составляет около 400 слов/с.</w:t>
      </w:r>
    </w:p>
    <w:p w:rsidR="00F5085F" w:rsidRPr="000435DE" w:rsidRDefault="00F5085F" w:rsidP="00F5085F">
      <w:pPr>
        <w:spacing w:before="120"/>
        <w:ind w:firstLine="567"/>
        <w:jc w:val="both"/>
      </w:pPr>
      <w:r w:rsidRPr="000435DE">
        <w:t>При автоматической обработке текста возникает проблема “новых“ слов. Для синтаксического анализа и синтеза необходимо знать грамматические характеристики слов. Если слова в словаре нет, то морфологический анализ не может быть выполнен, а следовательно не могут быть определены грамматические характеристики слова.</w:t>
      </w:r>
    </w:p>
    <w:p w:rsidR="00F5085F" w:rsidRPr="000435DE" w:rsidRDefault="00F5085F" w:rsidP="00F5085F">
      <w:pPr>
        <w:spacing w:before="120"/>
        <w:ind w:firstLine="567"/>
        <w:jc w:val="both"/>
      </w:pPr>
      <w:r w:rsidRPr="000435DE">
        <w:t>Для того, чтобы определить грамматические характеристики слов без словаря, Белоногов предложил принцип аналогии. Он основан на том, что существует сильная корреляционная связь между грамматическими характеристиками слов и буквенным составом их концов. Например: организация, приватизация, концентрация имеют ж. р., им. п. и ед. ч.; работают, понимают, привлекают - это глаголы в 3-ем лице мн. ч.</w:t>
      </w:r>
      <w:r>
        <w:t xml:space="preserve"> </w:t>
      </w:r>
      <w:r w:rsidRPr="000435DE">
        <w:t>и т. д.</w:t>
      </w:r>
    </w:p>
    <w:p w:rsidR="00F5085F" w:rsidRPr="000435DE" w:rsidRDefault="00F5085F" w:rsidP="00F5085F">
      <w:pPr>
        <w:spacing w:before="120"/>
        <w:ind w:firstLine="567"/>
        <w:jc w:val="both"/>
      </w:pPr>
      <w:r w:rsidRPr="000435DE">
        <w:t>Принцип аналогии проверялся на ряде индоевропейских языков: (русский, болгарский, латышский, испанский, английский) и оказался эффективным. Сначала он применялся для определения грамматических характеристик слов, не включенных в машинный словарь. Затем возникла идея при проведении морфологического анализа отказаться от машинного словаря.</w:t>
      </w:r>
    </w:p>
    <w:p w:rsidR="00F5085F" w:rsidRPr="000435DE" w:rsidRDefault="00F5085F" w:rsidP="00F5085F">
      <w:pPr>
        <w:spacing w:before="120"/>
        <w:ind w:firstLine="567"/>
        <w:jc w:val="both"/>
      </w:pPr>
      <w:r w:rsidRPr="000435DE">
        <w:t xml:space="preserve">Если по текстам большого объема составить словарь словоформ и назначить каждой словоформе некоторые грамматические признаки, а затем преобразовать данный словарь в обратный словарь словоформ, то можно обнаружить, что многие участки словаря имеют одинаковые наборы признаков. </w:t>
      </w:r>
    </w:p>
    <w:p w:rsidR="00F5085F" w:rsidRPr="000435DE" w:rsidRDefault="00F5085F" w:rsidP="00F5085F">
      <w:pPr>
        <w:spacing w:before="120"/>
        <w:ind w:firstLine="567"/>
        <w:jc w:val="both"/>
      </w:pPr>
      <w:r w:rsidRPr="000435DE">
        <w:t xml:space="preserve">Обратный словарь словоформ представляет собой список словоформ с такими характеристиками как признак длинны грамматического окончания, номер флективного класса (типа словоизменения) и числовой индекс, характеризующий такие признаки как “глагольность“, “местоименность”, “сравнительная степень”. Например: </w:t>
      </w:r>
    </w:p>
    <w:p w:rsidR="00F5085F" w:rsidRPr="000435DE" w:rsidRDefault="00F5085F" w:rsidP="00F5085F">
      <w:pPr>
        <w:spacing w:before="120"/>
        <w:ind w:firstLine="567"/>
        <w:jc w:val="both"/>
      </w:pPr>
      <w:r w:rsidRPr="000435DE">
        <w:t>масштаба</w:t>
      </w:r>
      <w:r>
        <w:t xml:space="preserve"> </w:t>
      </w:r>
      <w:r w:rsidRPr="000435DE">
        <w:t>01/001/01</w:t>
      </w:r>
    </w:p>
    <w:p w:rsidR="00F5085F" w:rsidRPr="000435DE" w:rsidRDefault="00F5085F" w:rsidP="00F5085F">
      <w:pPr>
        <w:spacing w:before="120"/>
        <w:ind w:firstLine="567"/>
        <w:jc w:val="both"/>
      </w:pPr>
      <w:r w:rsidRPr="000435DE">
        <w:t>служба 01/056/01</w:t>
      </w:r>
    </w:p>
    <w:p w:rsidR="00F5085F" w:rsidRPr="000435DE" w:rsidRDefault="00F5085F" w:rsidP="00F5085F">
      <w:pPr>
        <w:spacing w:before="120"/>
        <w:ind w:firstLine="567"/>
        <w:jc w:val="both"/>
      </w:pPr>
      <w:r w:rsidRPr="000435DE">
        <w:t>возникшие 02/105/10</w:t>
      </w:r>
    </w:p>
    <w:p w:rsidR="00F5085F" w:rsidRPr="000435DE" w:rsidRDefault="00F5085F" w:rsidP="00F5085F">
      <w:pPr>
        <w:spacing w:before="120"/>
        <w:ind w:firstLine="567"/>
        <w:jc w:val="both"/>
      </w:pPr>
      <w:r w:rsidRPr="000435DE">
        <w:t>батальон 00/021/01</w:t>
      </w:r>
    </w:p>
    <w:p w:rsidR="00F5085F" w:rsidRPr="000435DE" w:rsidRDefault="00F5085F" w:rsidP="00F5085F">
      <w:pPr>
        <w:spacing w:before="120"/>
        <w:ind w:firstLine="567"/>
        <w:jc w:val="both"/>
      </w:pPr>
      <w:r w:rsidRPr="000435DE">
        <w:t>рассчитывая 00/152/10</w:t>
      </w:r>
    </w:p>
    <w:p w:rsidR="00F5085F" w:rsidRPr="000435DE" w:rsidRDefault="00F5085F" w:rsidP="00F5085F">
      <w:pPr>
        <w:spacing w:before="120"/>
        <w:ind w:firstLine="567"/>
        <w:jc w:val="both"/>
      </w:pPr>
      <w:r w:rsidRPr="000435DE">
        <w:t>Обратный словарь используется для автоматического морфологического анализа текстов, если составляющие их словоформы отождествлять со словоформами словаря и приписывать им грамматическую информацию, указанную в словаре. Словоформам текста, которые не находятся в словаре, можно приписывать грамматическую информацию тех словоформ словаря, концы которых в максимальной степени совпадают с концами этих новых словоформ текста.</w:t>
      </w:r>
    </w:p>
    <w:p w:rsidR="00F5085F" w:rsidRPr="000435DE" w:rsidRDefault="00F5085F" w:rsidP="00F5085F">
      <w:pPr>
        <w:spacing w:before="120"/>
        <w:ind w:firstLine="567"/>
        <w:jc w:val="both"/>
      </w:pPr>
      <w:r w:rsidRPr="000435DE">
        <w:t>Объем обратного словаря можно сократить, если на всех его участках оставить по две словоформы: начальную и конечную. Более того из этих двух словоформ можно оставить только одну, и если словоформа текста не совпадет ни с одной словоформой обратного словаря, то ей приписывается информация непосредственно предшествующей словоформы этого словаря.</w:t>
      </w:r>
    </w:p>
    <w:p w:rsidR="00F5085F" w:rsidRPr="000435DE" w:rsidRDefault="00F5085F" w:rsidP="00F5085F">
      <w:pPr>
        <w:spacing w:before="120"/>
        <w:ind w:firstLine="567"/>
        <w:jc w:val="both"/>
      </w:pPr>
      <w:r w:rsidRPr="000435DE">
        <w:t xml:space="preserve">Данный сокращенный словарь можно еще сократить, если исключить из него начальные буквы словоформ, не оказывающие влияние на результаты морфологического анализа. При этом у каждой пары рядом стоящих словоформ оставляются справа совпадающие конечные буквосочетания и еще по одной букве, которые не совпадают. Например: </w:t>
      </w:r>
    </w:p>
    <w:p w:rsidR="00F5085F" w:rsidRPr="000435DE" w:rsidRDefault="00F5085F" w:rsidP="00F5085F">
      <w:pPr>
        <w:spacing w:before="120"/>
        <w:ind w:firstLine="567"/>
        <w:jc w:val="both"/>
      </w:pPr>
      <w:r w:rsidRPr="000435DE">
        <w:t>аба</w:t>
      </w:r>
      <w:r>
        <w:t xml:space="preserve"> </w:t>
      </w:r>
      <w:r w:rsidRPr="000435DE">
        <w:t>01/001/01</w:t>
      </w:r>
    </w:p>
    <w:p w:rsidR="00F5085F" w:rsidRPr="000435DE" w:rsidRDefault="00F5085F" w:rsidP="00F5085F">
      <w:pPr>
        <w:spacing w:before="120"/>
        <w:ind w:firstLine="567"/>
        <w:jc w:val="both"/>
      </w:pPr>
      <w:r w:rsidRPr="000435DE">
        <w:t>еба 01/044/01</w:t>
      </w:r>
    </w:p>
    <w:p w:rsidR="00F5085F" w:rsidRPr="000435DE" w:rsidRDefault="00F5085F" w:rsidP="00F5085F">
      <w:pPr>
        <w:spacing w:before="120"/>
        <w:ind w:firstLine="567"/>
        <w:jc w:val="both"/>
      </w:pPr>
      <w:r w:rsidRPr="000435DE">
        <w:t xml:space="preserve">неба 01/071/01 </w:t>
      </w:r>
    </w:p>
    <w:p w:rsidR="00F5085F" w:rsidRDefault="00F5085F" w:rsidP="00F5085F">
      <w:pPr>
        <w:spacing w:before="120"/>
        <w:ind w:firstLine="567"/>
        <w:jc w:val="both"/>
      </w:pPr>
      <w:r w:rsidRPr="000435DE">
        <w:t>авшие 02/105/10</w:t>
      </w:r>
      <w:r>
        <w:t xml:space="preserve"> </w:t>
      </w:r>
    </w:p>
    <w:p w:rsidR="00F5085F" w:rsidRDefault="00F5085F" w:rsidP="00F5085F">
      <w:pPr>
        <w:spacing w:before="120"/>
        <w:ind w:firstLine="567"/>
        <w:jc w:val="both"/>
      </w:pPr>
      <w:r w:rsidRPr="000435DE">
        <w:t>тальон 00/021/01</w:t>
      </w:r>
      <w:r>
        <w:t xml:space="preserve"> </w:t>
      </w:r>
    </w:p>
    <w:p w:rsidR="00F5085F" w:rsidRPr="000435DE" w:rsidRDefault="00F5085F" w:rsidP="00F5085F">
      <w:pPr>
        <w:spacing w:before="120"/>
        <w:ind w:firstLine="567"/>
        <w:jc w:val="both"/>
      </w:pPr>
      <w:r w:rsidRPr="000435DE">
        <w:t>тывая 00/152/10</w:t>
      </w:r>
    </w:p>
    <w:p w:rsidR="00F5085F" w:rsidRPr="000435DE" w:rsidRDefault="00F5085F" w:rsidP="00F5085F">
      <w:pPr>
        <w:spacing w:before="120"/>
        <w:ind w:firstLine="567"/>
        <w:jc w:val="both"/>
      </w:pPr>
      <w:r w:rsidRPr="000435DE">
        <w:t>После выполнения всех операций объем словаря сокращается в 8 раз. На точность первоначально включенных в словарь словоформ это не повлияет, а точность анализа остальных словоформ русского языка будет достаточно высокой.</w:t>
      </w:r>
    </w:p>
    <w:p w:rsidR="00F5085F" w:rsidRPr="000435DE" w:rsidRDefault="00F5085F" w:rsidP="00F5085F">
      <w:pPr>
        <w:spacing w:before="120"/>
        <w:ind w:firstLine="567"/>
        <w:jc w:val="both"/>
      </w:pPr>
      <w:r w:rsidRPr="000435DE">
        <w:t>Для морфологического анализа текстов на основе метода аналогии достаточно располагать обратным словарем концов слов. Но авторы разработки сделали еще “Словарь служебных и коротких слов”. В этот словарь были включены сначала предлоги, местоимения, частицы, союзы и короткие слова до 5 букв. Затем в него вошли также словоформы, которые по методу аналогии анализировались неверно. В результате этот словарь увеличился до 11 тысяч словоформ.</w:t>
      </w:r>
    </w:p>
    <w:p w:rsidR="00F5085F" w:rsidRPr="000435DE" w:rsidRDefault="00F5085F" w:rsidP="00F5085F">
      <w:pPr>
        <w:spacing w:before="120"/>
        <w:ind w:firstLine="567"/>
        <w:jc w:val="both"/>
      </w:pPr>
      <w:r w:rsidRPr="000435DE">
        <w:t>Таким образом, в процессе морфологического анализа словоформы ищутся в словаре “Служебных и коротких слов”, а затем в словаре концов словоформ. Результаты анализа, полученные по первому словарю, считаются более надежными, и словоформы, найденные в этом словаре, дальнейшей обработке не подвергаются.</w:t>
      </w:r>
    </w:p>
    <w:p w:rsidR="00F5085F" w:rsidRPr="000435DE" w:rsidRDefault="00F5085F" w:rsidP="00F5085F">
      <w:pPr>
        <w:spacing w:before="120"/>
        <w:ind w:firstLine="567"/>
        <w:jc w:val="both"/>
      </w:pPr>
      <w:r w:rsidRPr="000435DE">
        <w:t xml:space="preserve">В настоящее время вероятность правильного анализа слов при обработке текстов любой тематики превышает 99%. </w:t>
      </w:r>
    </w:p>
    <w:p w:rsidR="00F5085F" w:rsidRPr="000435DE" w:rsidRDefault="00F5085F" w:rsidP="00F5085F">
      <w:pPr>
        <w:spacing w:before="120"/>
        <w:ind w:firstLine="567"/>
        <w:jc w:val="both"/>
      </w:pPr>
      <w:r w:rsidRPr="000435DE">
        <w:t>В разработке данной системы наряду с авторами данной статьи принимали участие научные сотрудники отдела лингвистических исследований ВИНИТИ: А. П. Новоселов, Е. Ю. Рыжова, С. А. Самоделкина, Ал-др А. Хорошилов, Ал-сей А. Хорошилов, Е. Г. Дружинина.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085F"/>
    <w:rsid w:val="00002B5A"/>
    <w:rsid w:val="000435DE"/>
    <w:rsid w:val="0010437E"/>
    <w:rsid w:val="00316F32"/>
    <w:rsid w:val="00616072"/>
    <w:rsid w:val="00692DBD"/>
    <w:rsid w:val="006A5004"/>
    <w:rsid w:val="00710178"/>
    <w:rsid w:val="0081563E"/>
    <w:rsid w:val="00837105"/>
    <w:rsid w:val="008B35EE"/>
    <w:rsid w:val="00905CC1"/>
    <w:rsid w:val="00B42C45"/>
    <w:rsid w:val="00B47B6A"/>
    <w:rsid w:val="00BC3319"/>
    <w:rsid w:val="00C91C87"/>
    <w:rsid w:val="00F50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9419460-F748-46CD-8312-B6E8E3535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085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708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Принцип аналогии в морфологии</vt:lpstr>
    </vt:vector>
  </TitlesOfParts>
  <Company>Home</Company>
  <LinksUpToDate>false</LinksUpToDate>
  <CharactersWithSpaces>4741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Принцип аналогии в морфологии</dc:title>
  <dc:subject/>
  <dc:creator>User</dc:creator>
  <cp:keywords/>
  <dc:description/>
  <cp:lastModifiedBy>admin</cp:lastModifiedBy>
  <cp:revision>2</cp:revision>
  <dcterms:created xsi:type="dcterms:W3CDTF">2014-02-14T19:21:00Z</dcterms:created>
  <dcterms:modified xsi:type="dcterms:W3CDTF">2014-02-14T19:21:00Z</dcterms:modified>
</cp:coreProperties>
</file>