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437" w:rsidRPr="00F30B52" w:rsidRDefault="00703437" w:rsidP="00703437">
      <w:pPr>
        <w:spacing w:before="120"/>
        <w:jc w:val="center"/>
        <w:rPr>
          <w:b/>
          <w:bCs/>
          <w:sz w:val="32"/>
          <w:szCs w:val="32"/>
        </w:rPr>
      </w:pPr>
      <w:r w:rsidRPr="00F30B52">
        <w:rPr>
          <w:b/>
          <w:bCs/>
          <w:sz w:val="32"/>
          <w:szCs w:val="32"/>
        </w:rPr>
        <w:t>Тема семьи в одном из произведений русской литературы.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Роман Льва Толстого «Война и мир» - одно из лучших произведений русской литературы XIX столетия. Это произведение</w:t>
      </w:r>
      <w:r>
        <w:t xml:space="preserve"> </w:t>
      </w:r>
      <w:r w:rsidRPr="00F30B52">
        <w:t>явилось, по словам известных писателей и критиков, величайшим романом в мире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Толстой писал: “В “Войне и мире” любил я мысль народную, а в “Анне Корениной” – мысль семейную”. Но это не значит,</w:t>
      </w:r>
      <w:r>
        <w:t xml:space="preserve"> </w:t>
      </w:r>
      <w:r w:rsidRPr="00F30B52">
        <w:t>что “мысль семейная” не присутствует в ”Войне и мире”. Вообще ”Война и мир” во многом семейный роман. Главная же мысль -</w:t>
      </w:r>
      <w:r>
        <w:t xml:space="preserve"> </w:t>
      </w:r>
      <w:r w:rsidRPr="00F30B52">
        <w:t>мысль о мире. Мир – это любовь, согласие, но это также и отдельные миры – человеческие объединения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Главное же человеческие объединения – это семьи. Толстой – семейный писатель в том смысле, что он почти не</w:t>
      </w:r>
      <w:r>
        <w:t xml:space="preserve"> </w:t>
      </w:r>
      <w:r w:rsidRPr="00F30B52">
        <w:t>представляет своих героев одиночками. В постоянном развитии наблюдаем мы не только героев романа, но и сами семьи,</w:t>
      </w:r>
      <w:r>
        <w:t xml:space="preserve"> </w:t>
      </w:r>
      <w:r w:rsidRPr="00F30B52">
        <w:t>отношения внутри них. Характеристика главных героев через их семьи – один из основных приёмов характеристики у Толстого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Ростовы создают фон для Наташи. Андрей Болконский это проницательно улавливает, отмечая, что Ростовы не совсем понимают,</w:t>
      </w:r>
      <w:r>
        <w:t xml:space="preserve"> </w:t>
      </w:r>
      <w:r w:rsidRPr="00F30B52">
        <w:t>какое сокровище Наташа, но “составляют наилучший фон для того, выделялась эта особенно поэтическая, переполненная жизни,</w:t>
      </w:r>
      <w:r>
        <w:t xml:space="preserve"> </w:t>
      </w:r>
      <w:r w:rsidRPr="00F30B52">
        <w:t>прелестная девушка”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Семья Болконских – другое дело. Княжна Мэри слишком важна сама по себе как идеологическая героиня, чтобы функция её</w:t>
      </w:r>
      <w:r>
        <w:t xml:space="preserve"> </w:t>
      </w:r>
      <w:r w:rsidRPr="00F30B52">
        <w:t>образа могла быть сведена к пояснению образа её брата. Но, конечно, определённые внутренние переклички между их</w:t>
      </w:r>
      <w:r>
        <w:t xml:space="preserve"> </w:t>
      </w:r>
      <w:r w:rsidRPr="00F30B52">
        <w:t>характерами есть. Самым же главным является то, что княжна Мэри и князь Андрей спорят по очень важным вопросам – о мире,</w:t>
      </w:r>
      <w:r>
        <w:t xml:space="preserve"> </w:t>
      </w:r>
      <w:r w:rsidRPr="00F30B52">
        <w:t>о прощении, о религии – и в этом смысле выявляют разные аспекты авторской позиции. Иногда создаётся впечатление, что</w:t>
      </w:r>
      <w:r>
        <w:t xml:space="preserve"> </w:t>
      </w:r>
      <w:r w:rsidRPr="00F30B52">
        <w:t>общение с сестрой является для князя Андрея, так же как и беседы с Пьером, необходимой духовной подпиткой на его не</w:t>
      </w:r>
      <w:r>
        <w:t xml:space="preserve"> </w:t>
      </w:r>
      <w:r w:rsidRPr="00F30B52">
        <w:t>лёгком пути к истине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Отец князя Андрея служит фоном и объяснением характера сына и дочери, но функция этого образа этим не исчерпывается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В отличие от Ростовых, он играет важную роль в сюжете и интересен сам по себе как персонаж. Безумно любя дочь, он всю</w:t>
      </w:r>
      <w:r>
        <w:t xml:space="preserve"> </w:t>
      </w:r>
      <w:r w:rsidRPr="00F30B52">
        <w:t>жизнь мучает её своими непомерными требованиями к её образованию, силе характера, талантам. Дочь его, конечно, на голову</w:t>
      </w:r>
      <w:r>
        <w:t xml:space="preserve"> </w:t>
      </w:r>
      <w:r w:rsidRPr="00F30B52">
        <w:t>выше окружающих, но ему этого всё мало. Относясь к сыну с некоторой холодностью, он видит в нём великого человека, но</w:t>
      </w:r>
      <w:r>
        <w:t xml:space="preserve"> </w:t>
      </w:r>
      <w:r w:rsidRPr="00F30B52">
        <w:t>делает всё, чтобы разбить, искалечить его жизнь. Отец Андрея сыграл немаловажную роль в трагической судьбе сына. Он</w:t>
      </w:r>
      <w:r>
        <w:t xml:space="preserve"> </w:t>
      </w:r>
      <w:r w:rsidRPr="00F30B52">
        <w:t>роковым образом разрушил отношения князя сначала с Лизой, а затем с Наташей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Родители Ростовы, наоборот, поступают благоразумно, предаваясь воле Божьей, и даже их попытки помешать браку Николая</w:t>
      </w:r>
      <w:r>
        <w:t xml:space="preserve"> </w:t>
      </w:r>
      <w:r w:rsidRPr="00F30B52">
        <w:t>с Соней оказываются счастьем для Николая, именно благодаря сопротивлению матери отложившего женитьбу на Соне и так</w:t>
      </w:r>
      <w:r>
        <w:t xml:space="preserve"> </w:t>
      </w:r>
      <w:r w:rsidRPr="00F30B52">
        <w:t>счастливо повстречавшего потом свою настоящую любовь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У князя Андрея и княжны Мэри матери нет, и их отец, возможно, в под сознании пытающийся компенсировать эту потерю</w:t>
      </w:r>
      <w:r>
        <w:t xml:space="preserve"> </w:t>
      </w:r>
      <w:r w:rsidRPr="00F30B52">
        <w:t>для своих детей активным вмешательством в их жизнь, приносит им страдания своей сверхтребовательностью. Возможно также,</w:t>
      </w:r>
      <w:r>
        <w:t xml:space="preserve"> </w:t>
      </w:r>
      <w:r w:rsidRPr="00F30B52">
        <w:t>что, в отличие от Ростовых, никогда не помышлявших ни о какой государственной деятельности, старый князь Болконский,</w:t>
      </w:r>
      <w:r>
        <w:t xml:space="preserve"> </w:t>
      </w:r>
      <w:r w:rsidRPr="00F30B52">
        <w:t>генерал, занимавший видное место при дворе, участвовавший в большой политике и дипломатии, все свои не растраченные на</w:t>
      </w:r>
      <w:r>
        <w:t xml:space="preserve"> </w:t>
      </w:r>
      <w:r w:rsidRPr="00F30B52">
        <w:t>этом поприще силы перенёс на воспитание детей, когда был отстранён от дел в результате постигшей его опалы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Не только фамильные черты характера, но и фамильные черты внешности характеризуют любимых героев Толстого. Наташа</w:t>
      </w:r>
      <w:r>
        <w:t xml:space="preserve"> </w:t>
      </w:r>
      <w:r w:rsidRPr="00F30B52">
        <w:t>похожа на мать и внешне, и по характеру. Будучи замужем, она проявляет хозяйственность и заботу о муже и детях. Но есть</w:t>
      </w:r>
      <w:r>
        <w:t xml:space="preserve"> </w:t>
      </w:r>
      <w:r w:rsidRPr="00F30B52">
        <w:t>в ней и черты отца: доброта, желание объединить и осчастливить всех, широта натуры. Недаром в семье Наташа – любимица</w:t>
      </w:r>
      <w:r>
        <w:t xml:space="preserve"> </w:t>
      </w:r>
      <w:r w:rsidRPr="00F30B52">
        <w:t>отца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Всех Болконских характеризует особая талантливость, незаурядность. Брат и сестра Болконские унаследовали</w:t>
      </w:r>
      <w:r>
        <w:t xml:space="preserve"> </w:t>
      </w:r>
      <w:r w:rsidRPr="00F30B52">
        <w:t>страстность и глубину натуры отца, но без его властности и нетерпеливости. Они проницательны, они понимают людей, как и</w:t>
      </w:r>
      <w:r>
        <w:t xml:space="preserve"> </w:t>
      </w:r>
      <w:r w:rsidRPr="00F30B52">
        <w:t>отец, но не для того, чтобы их презирать, а для того, чтобы сострадать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Мне кажется, что, показав в романе отношение людей внутри семьи, Толстой хотел сказать этим очень многое. Во-первых,</w:t>
      </w:r>
      <w:r>
        <w:t xml:space="preserve"> </w:t>
      </w:r>
      <w:r w:rsidRPr="00F30B52">
        <w:t>семья очень сильно влияет на духовное развитие человека. На примере семьи Б. мы видим, как из поколения в поколение в</w:t>
      </w:r>
      <w:r>
        <w:t xml:space="preserve"> </w:t>
      </w:r>
      <w:r w:rsidRPr="00F30B52">
        <w:t>этой семье передаются все лучшие качества человека. Во-вторых, если бы не было таких семей, как Ростовы и Болконские, то</w:t>
      </w:r>
      <w:r>
        <w:t xml:space="preserve"> </w:t>
      </w:r>
      <w:r w:rsidRPr="00F30B52">
        <w:t>трудно было бы России победить в этой войне, так как у таких людей была единственно важная цель – спасти Россию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Болконские и Ростовы – это люди, которыми должна гордиться Россия</w:t>
      </w:r>
      <w:r>
        <w:t>.</w:t>
      </w:r>
    </w:p>
    <w:p w:rsidR="00703437" w:rsidRDefault="00703437" w:rsidP="00703437">
      <w:pPr>
        <w:spacing w:before="120"/>
        <w:ind w:firstLine="567"/>
        <w:jc w:val="both"/>
      </w:pPr>
      <w:r w:rsidRPr="00F30B52">
        <w:t>В своём бессмертном произведении Л. Н. Толстой изобразил не только множество героев, но и различные семьи. Для</w:t>
      </w:r>
      <w:r>
        <w:t xml:space="preserve"> </w:t>
      </w:r>
      <w:r w:rsidRPr="00F30B52">
        <w:t>Толстого семья – не только основа общества, но и основа всего мироздания</w:t>
      </w:r>
      <w:r>
        <w:t>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437"/>
    <w:rsid w:val="00002B5A"/>
    <w:rsid w:val="0010437E"/>
    <w:rsid w:val="00316F32"/>
    <w:rsid w:val="00616072"/>
    <w:rsid w:val="006A5004"/>
    <w:rsid w:val="00703437"/>
    <w:rsid w:val="00710178"/>
    <w:rsid w:val="00746CF8"/>
    <w:rsid w:val="007A1D73"/>
    <w:rsid w:val="0081563E"/>
    <w:rsid w:val="008B35EE"/>
    <w:rsid w:val="00905CC1"/>
    <w:rsid w:val="00B42C45"/>
    <w:rsid w:val="00B47B6A"/>
    <w:rsid w:val="00E81E56"/>
    <w:rsid w:val="00F3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631B45-A288-4174-AB2C-CD9A8575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034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семьи в одном из произведений русской литературы</vt:lpstr>
    </vt:vector>
  </TitlesOfParts>
  <Company>Home</Company>
  <LinksUpToDate>false</LinksUpToDate>
  <CharactersWithSpaces>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семьи в одном из произведений русской литературы</dc:title>
  <dc:subject/>
  <dc:creator>User</dc:creator>
  <cp:keywords/>
  <dc:description/>
  <cp:lastModifiedBy>admin</cp:lastModifiedBy>
  <cp:revision>2</cp:revision>
  <dcterms:created xsi:type="dcterms:W3CDTF">2014-02-14T19:02:00Z</dcterms:created>
  <dcterms:modified xsi:type="dcterms:W3CDTF">2014-02-14T19:02:00Z</dcterms:modified>
</cp:coreProperties>
</file>