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DB5" w:rsidRPr="00C67585" w:rsidRDefault="00A72DB5" w:rsidP="00C67585">
      <w:pPr>
        <w:spacing w:line="360" w:lineRule="auto"/>
        <w:ind w:firstLine="709"/>
        <w:jc w:val="both"/>
        <w:rPr>
          <w:sz w:val="28"/>
          <w:szCs w:val="28"/>
        </w:rPr>
      </w:pPr>
    </w:p>
    <w:p w:rsidR="006A60A0" w:rsidRPr="00C67585" w:rsidRDefault="006A60A0" w:rsidP="00C67585">
      <w:pPr>
        <w:spacing w:line="360" w:lineRule="auto"/>
        <w:ind w:firstLine="709"/>
        <w:jc w:val="both"/>
        <w:rPr>
          <w:sz w:val="28"/>
          <w:szCs w:val="28"/>
        </w:rPr>
      </w:pPr>
    </w:p>
    <w:p w:rsidR="00A72DB5" w:rsidRPr="00C67585" w:rsidRDefault="00A72DB5" w:rsidP="00C67585">
      <w:pPr>
        <w:spacing w:line="360" w:lineRule="auto"/>
        <w:ind w:firstLine="709"/>
        <w:jc w:val="both"/>
        <w:rPr>
          <w:sz w:val="28"/>
          <w:szCs w:val="28"/>
          <w:lang w:val="en-US"/>
        </w:rPr>
      </w:pPr>
    </w:p>
    <w:p w:rsidR="00A72DB5" w:rsidRPr="00C67585" w:rsidRDefault="00A72DB5" w:rsidP="00C67585">
      <w:pPr>
        <w:spacing w:line="360" w:lineRule="auto"/>
        <w:ind w:firstLine="709"/>
        <w:jc w:val="both"/>
        <w:rPr>
          <w:sz w:val="28"/>
          <w:szCs w:val="28"/>
          <w:lang w:val="en-US"/>
        </w:rPr>
      </w:pPr>
    </w:p>
    <w:p w:rsidR="00A72DB5" w:rsidRPr="00C67585" w:rsidRDefault="00A72DB5" w:rsidP="00C67585">
      <w:pPr>
        <w:spacing w:line="360" w:lineRule="auto"/>
        <w:ind w:firstLine="709"/>
        <w:jc w:val="both"/>
        <w:rPr>
          <w:sz w:val="28"/>
          <w:szCs w:val="28"/>
          <w:lang w:val="en-US"/>
        </w:rPr>
      </w:pPr>
    </w:p>
    <w:p w:rsidR="00A72DB5" w:rsidRPr="00C67585" w:rsidRDefault="00A72DB5" w:rsidP="00C67585">
      <w:pPr>
        <w:spacing w:line="360" w:lineRule="auto"/>
        <w:ind w:firstLine="709"/>
        <w:jc w:val="both"/>
        <w:rPr>
          <w:sz w:val="28"/>
          <w:szCs w:val="28"/>
          <w:lang w:val="en-US"/>
        </w:rPr>
      </w:pPr>
    </w:p>
    <w:p w:rsidR="00A72DB5" w:rsidRPr="00C67585" w:rsidRDefault="00A72DB5" w:rsidP="00C67585">
      <w:pPr>
        <w:spacing w:line="360" w:lineRule="auto"/>
        <w:ind w:firstLine="709"/>
        <w:jc w:val="both"/>
        <w:rPr>
          <w:sz w:val="28"/>
          <w:szCs w:val="28"/>
          <w:lang w:val="en-US"/>
        </w:rPr>
      </w:pPr>
    </w:p>
    <w:p w:rsidR="00A72DB5" w:rsidRPr="00C67585" w:rsidRDefault="00A72DB5" w:rsidP="00C67585">
      <w:pPr>
        <w:spacing w:line="360" w:lineRule="auto"/>
        <w:ind w:firstLine="709"/>
        <w:jc w:val="both"/>
        <w:rPr>
          <w:sz w:val="28"/>
          <w:szCs w:val="28"/>
          <w:lang w:val="en-US"/>
        </w:rPr>
      </w:pPr>
    </w:p>
    <w:p w:rsidR="00A72DB5" w:rsidRPr="00C67585" w:rsidRDefault="00A72DB5" w:rsidP="00C67585">
      <w:pPr>
        <w:spacing w:line="360" w:lineRule="auto"/>
        <w:ind w:firstLine="709"/>
        <w:jc w:val="both"/>
        <w:rPr>
          <w:sz w:val="28"/>
          <w:szCs w:val="28"/>
          <w:lang w:val="en-US"/>
        </w:rPr>
      </w:pPr>
    </w:p>
    <w:p w:rsidR="00A72DB5" w:rsidRPr="00C67585" w:rsidRDefault="00A72DB5" w:rsidP="00C67585">
      <w:pPr>
        <w:spacing w:line="360" w:lineRule="auto"/>
        <w:ind w:firstLine="709"/>
        <w:jc w:val="both"/>
        <w:rPr>
          <w:sz w:val="28"/>
          <w:szCs w:val="28"/>
          <w:lang w:val="en-US"/>
        </w:rPr>
      </w:pPr>
    </w:p>
    <w:p w:rsidR="00A72DB5" w:rsidRDefault="00A72DB5" w:rsidP="00C67585">
      <w:pPr>
        <w:spacing w:line="360" w:lineRule="auto"/>
        <w:ind w:firstLine="709"/>
        <w:jc w:val="both"/>
        <w:rPr>
          <w:sz w:val="28"/>
          <w:szCs w:val="28"/>
          <w:lang w:val="en-US"/>
        </w:rPr>
      </w:pPr>
    </w:p>
    <w:p w:rsidR="009A1094" w:rsidRDefault="009A1094" w:rsidP="00C67585">
      <w:pPr>
        <w:spacing w:line="360" w:lineRule="auto"/>
        <w:ind w:firstLine="709"/>
        <w:jc w:val="both"/>
        <w:rPr>
          <w:sz w:val="28"/>
          <w:szCs w:val="28"/>
          <w:lang w:val="en-US"/>
        </w:rPr>
      </w:pPr>
    </w:p>
    <w:p w:rsidR="009A1094" w:rsidRDefault="009A1094" w:rsidP="00C67585">
      <w:pPr>
        <w:spacing w:line="360" w:lineRule="auto"/>
        <w:ind w:firstLine="709"/>
        <w:jc w:val="both"/>
        <w:rPr>
          <w:sz w:val="28"/>
          <w:szCs w:val="28"/>
          <w:lang w:val="en-US"/>
        </w:rPr>
      </w:pPr>
    </w:p>
    <w:p w:rsidR="009A1094" w:rsidRPr="00C67585" w:rsidRDefault="009A1094" w:rsidP="00C67585">
      <w:pPr>
        <w:spacing w:line="360" w:lineRule="auto"/>
        <w:ind w:firstLine="709"/>
        <w:jc w:val="both"/>
        <w:rPr>
          <w:sz w:val="28"/>
          <w:szCs w:val="28"/>
          <w:lang w:val="en-US"/>
        </w:rPr>
      </w:pPr>
    </w:p>
    <w:p w:rsidR="00A72DB5" w:rsidRPr="00C67585" w:rsidRDefault="006A60A0" w:rsidP="009A1094">
      <w:pPr>
        <w:spacing w:line="360" w:lineRule="auto"/>
        <w:ind w:firstLine="709"/>
        <w:jc w:val="center"/>
        <w:rPr>
          <w:sz w:val="28"/>
          <w:szCs w:val="28"/>
          <w:lang w:val="uk-UA"/>
        </w:rPr>
      </w:pPr>
      <w:r w:rsidRPr="00C67585">
        <w:rPr>
          <w:sz w:val="28"/>
          <w:szCs w:val="28"/>
          <w:lang w:val="uk-UA"/>
        </w:rPr>
        <w:t>Реферат</w:t>
      </w:r>
    </w:p>
    <w:p w:rsidR="00A72DB5" w:rsidRPr="00C67585" w:rsidRDefault="00A72DB5" w:rsidP="009A1094">
      <w:pPr>
        <w:spacing w:line="360" w:lineRule="auto"/>
        <w:ind w:firstLine="709"/>
        <w:jc w:val="center"/>
        <w:rPr>
          <w:sz w:val="28"/>
          <w:szCs w:val="28"/>
          <w:lang w:val="uk-UA"/>
        </w:rPr>
      </w:pPr>
      <w:r w:rsidRPr="00C67585">
        <w:rPr>
          <w:sz w:val="28"/>
          <w:szCs w:val="28"/>
          <w:lang w:val="uk-UA"/>
        </w:rPr>
        <w:t>На тему: «</w:t>
      </w:r>
      <w:r w:rsidRPr="00C67585">
        <w:rPr>
          <w:color w:val="000000"/>
          <w:sz w:val="28"/>
          <w:szCs w:val="28"/>
          <w:lang w:val="uk-UA"/>
        </w:rPr>
        <w:t>Науковий підхід і науковий результат</w:t>
      </w:r>
      <w:r w:rsidRPr="00C67585">
        <w:rPr>
          <w:sz w:val="28"/>
          <w:szCs w:val="28"/>
          <w:lang w:val="uk-UA"/>
        </w:rPr>
        <w:t>»</w:t>
      </w:r>
    </w:p>
    <w:p w:rsidR="00A72DB5" w:rsidRPr="00C67585" w:rsidRDefault="00A72DB5" w:rsidP="009A1094">
      <w:pPr>
        <w:spacing w:line="360" w:lineRule="auto"/>
        <w:ind w:firstLine="709"/>
        <w:jc w:val="center"/>
        <w:rPr>
          <w:sz w:val="28"/>
          <w:szCs w:val="28"/>
          <w:lang w:val="uk-UA"/>
        </w:rPr>
      </w:pPr>
      <w:r w:rsidRPr="00C67585">
        <w:rPr>
          <w:sz w:val="28"/>
          <w:szCs w:val="28"/>
          <w:lang w:val="uk-UA"/>
        </w:rPr>
        <w:t>з курсу: Методологія та організація юридичних досліджень</w:t>
      </w:r>
    </w:p>
    <w:p w:rsidR="00A72DB5" w:rsidRPr="00C67585" w:rsidRDefault="00A72DB5" w:rsidP="00C67585">
      <w:pPr>
        <w:spacing w:line="360" w:lineRule="auto"/>
        <w:ind w:firstLine="709"/>
        <w:jc w:val="both"/>
        <w:rPr>
          <w:sz w:val="28"/>
          <w:szCs w:val="28"/>
          <w:lang w:val="uk-UA"/>
        </w:rPr>
      </w:pPr>
    </w:p>
    <w:p w:rsidR="00A72DB5" w:rsidRPr="00C67585" w:rsidRDefault="00A72DB5" w:rsidP="00C67585">
      <w:pPr>
        <w:spacing w:line="360" w:lineRule="auto"/>
        <w:ind w:firstLine="709"/>
        <w:jc w:val="both"/>
        <w:rPr>
          <w:sz w:val="28"/>
          <w:szCs w:val="28"/>
          <w:lang w:val="uk-UA"/>
        </w:rPr>
      </w:pPr>
    </w:p>
    <w:p w:rsidR="00A72DB5" w:rsidRPr="00C67585" w:rsidRDefault="00A72DB5" w:rsidP="00C67585">
      <w:pPr>
        <w:spacing w:line="360" w:lineRule="auto"/>
        <w:ind w:firstLine="709"/>
        <w:jc w:val="both"/>
        <w:rPr>
          <w:sz w:val="28"/>
          <w:szCs w:val="28"/>
          <w:lang w:val="uk-UA"/>
        </w:rPr>
      </w:pPr>
    </w:p>
    <w:p w:rsidR="00A72DB5" w:rsidRPr="00C67585" w:rsidRDefault="00A72DB5" w:rsidP="00C67585">
      <w:pPr>
        <w:spacing w:line="360" w:lineRule="auto"/>
        <w:ind w:firstLine="709"/>
        <w:jc w:val="both"/>
        <w:rPr>
          <w:sz w:val="28"/>
          <w:szCs w:val="28"/>
          <w:lang w:val="uk-UA"/>
        </w:rPr>
      </w:pPr>
    </w:p>
    <w:p w:rsidR="00A72DB5" w:rsidRPr="00C67585" w:rsidRDefault="00A72DB5" w:rsidP="00C67585">
      <w:pPr>
        <w:spacing w:line="360" w:lineRule="auto"/>
        <w:ind w:firstLine="709"/>
        <w:jc w:val="both"/>
        <w:rPr>
          <w:sz w:val="28"/>
          <w:szCs w:val="28"/>
          <w:lang w:val="uk-UA"/>
        </w:rPr>
      </w:pPr>
    </w:p>
    <w:p w:rsidR="00A72DB5" w:rsidRPr="00C67585" w:rsidRDefault="00A72DB5" w:rsidP="00C67585">
      <w:pPr>
        <w:spacing w:line="360" w:lineRule="auto"/>
        <w:ind w:firstLine="709"/>
        <w:jc w:val="both"/>
        <w:rPr>
          <w:sz w:val="28"/>
          <w:szCs w:val="28"/>
          <w:lang w:val="uk-UA"/>
        </w:rPr>
      </w:pPr>
    </w:p>
    <w:p w:rsidR="00A72DB5" w:rsidRPr="00C67585" w:rsidRDefault="00A72DB5" w:rsidP="00C67585">
      <w:pPr>
        <w:spacing w:line="360" w:lineRule="auto"/>
        <w:ind w:firstLine="709"/>
        <w:jc w:val="both"/>
        <w:rPr>
          <w:sz w:val="28"/>
          <w:szCs w:val="28"/>
          <w:lang w:val="uk-UA"/>
        </w:rPr>
      </w:pPr>
    </w:p>
    <w:p w:rsidR="006A60A0" w:rsidRPr="00C67585" w:rsidRDefault="006A60A0" w:rsidP="00C67585">
      <w:pPr>
        <w:spacing w:line="360" w:lineRule="auto"/>
        <w:ind w:firstLine="709"/>
        <w:jc w:val="both"/>
        <w:rPr>
          <w:color w:val="000000"/>
          <w:sz w:val="28"/>
          <w:szCs w:val="28"/>
          <w:lang w:val="uk-UA"/>
        </w:rPr>
      </w:pPr>
    </w:p>
    <w:p w:rsidR="006A60A0" w:rsidRPr="00C67585" w:rsidRDefault="006A60A0" w:rsidP="00C67585">
      <w:pPr>
        <w:spacing w:line="360" w:lineRule="auto"/>
        <w:ind w:firstLine="709"/>
        <w:jc w:val="both"/>
        <w:rPr>
          <w:color w:val="000000"/>
          <w:sz w:val="28"/>
          <w:szCs w:val="28"/>
          <w:lang w:val="uk-UA"/>
        </w:rPr>
      </w:pPr>
    </w:p>
    <w:p w:rsidR="006A60A0" w:rsidRPr="00C67585" w:rsidRDefault="006A60A0" w:rsidP="00C67585">
      <w:pPr>
        <w:spacing w:line="360" w:lineRule="auto"/>
        <w:ind w:firstLine="709"/>
        <w:jc w:val="both"/>
        <w:rPr>
          <w:color w:val="000000"/>
          <w:sz w:val="28"/>
          <w:szCs w:val="28"/>
          <w:lang w:val="uk-UA"/>
        </w:rPr>
      </w:pPr>
    </w:p>
    <w:p w:rsidR="00A72DB5" w:rsidRPr="00C67585" w:rsidRDefault="00A72DB5" w:rsidP="00C67585">
      <w:pPr>
        <w:spacing w:line="360" w:lineRule="auto"/>
        <w:ind w:firstLine="709"/>
        <w:jc w:val="both"/>
        <w:rPr>
          <w:color w:val="000000"/>
          <w:sz w:val="28"/>
          <w:szCs w:val="28"/>
          <w:lang w:val="uk-UA"/>
        </w:rPr>
      </w:pPr>
    </w:p>
    <w:p w:rsidR="009A1094" w:rsidRDefault="00A72DB5" w:rsidP="009A1094">
      <w:pPr>
        <w:spacing w:line="360" w:lineRule="auto"/>
        <w:ind w:firstLine="709"/>
        <w:jc w:val="center"/>
        <w:rPr>
          <w:color w:val="000000"/>
          <w:sz w:val="28"/>
          <w:szCs w:val="28"/>
          <w:lang w:val="uk-UA"/>
        </w:rPr>
      </w:pPr>
      <w:r w:rsidRPr="00C67585">
        <w:rPr>
          <w:color w:val="000000"/>
          <w:sz w:val="28"/>
          <w:szCs w:val="28"/>
          <w:lang w:val="uk-UA"/>
        </w:rPr>
        <w:t>Київ 2010 р.</w:t>
      </w:r>
    </w:p>
    <w:p w:rsidR="00BA15A6" w:rsidRPr="00C67585" w:rsidRDefault="009A1094" w:rsidP="00C67585">
      <w:pPr>
        <w:spacing w:line="360" w:lineRule="auto"/>
        <w:ind w:firstLine="709"/>
        <w:jc w:val="both"/>
        <w:rPr>
          <w:color w:val="000000"/>
          <w:sz w:val="28"/>
          <w:szCs w:val="28"/>
          <w:lang w:val="uk-UA"/>
        </w:rPr>
      </w:pPr>
      <w:r>
        <w:rPr>
          <w:color w:val="000000"/>
          <w:sz w:val="28"/>
          <w:szCs w:val="28"/>
          <w:lang w:val="uk-UA"/>
        </w:rPr>
        <w:br w:type="page"/>
      </w:r>
      <w:r w:rsidR="008F6679" w:rsidRPr="00C67585">
        <w:rPr>
          <w:color w:val="000000"/>
          <w:sz w:val="28"/>
          <w:szCs w:val="28"/>
          <w:lang w:val="uk-UA"/>
        </w:rPr>
        <w:t>План</w:t>
      </w:r>
    </w:p>
    <w:p w:rsidR="008F6679" w:rsidRPr="00C67585" w:rsidRDefault="008F6679" w:rsidP="00C67585">
      <w:pPr>
        <w:spacing w:line="360" w:lineRule="auto"/>
        <w:ind w:firstLine="709"/>
        <w:jc w:val="both"/>
        <w:rPr>
          <w:color w:val="000000"/>
          <w:sz w:val="28"/>
          <w:szCs w:val="28"/>
          <w:lang w:val="uk-UA"/>
        </w:rPr>
      </w:pPr>
    </w:p>
    <w:p w:rsidR="008F6679" w:rsidRPr="009A1094" w:rsidRDefault="009A1094" w:rsidP="009A1094">
      <w:pPr>
        <w:spacing w:line="360" w:lineRule="auto"/>
        <w:jc w:val="both"/>
        <w:rPr>
          <w:color w:val="000000"/>
          <w:sz w:val="28"/>
          <w:szCs w:val="28"/>
        </w:rPr>
      </w:pPr>
      <w:r>
        <w:rPr>
          <w:color w:val="000000"/>
          <w:sz w:val="28"/>
          <w:szCs w:val="28"/>
          <w:lang w:val="uk-UA"/>
        </w:rPr>
        <w:t>Вступ</w:t>
      </w:r>
    </w:p>
    <w:p w:rsidR="008F6679" w:rsidRPr="009A1094" w:rsidRDefault="008F6679" w:rsidP="009A1094">
      <w:pPr>
        <w:spacing w:line="360" w:lineRule="auto"/>
        <w:jc w:val="both"/>
        <w:rPr>
          <w:color w:val="000000"/>
          <w:sz w:val="28"/>
          <w:szCs w:val="28"/>
        </w:rPr>
      </w:pPr>
      <w:r w:rsidRPr="00C67585">
        <w:rPr>
          <w:color w:val="000000"/>
          <w:sz w:val="28"/>
          <w:szCs w:val="28"/>
          <w:lang w:val="uk-UA"/>
        </w:rPr>
        <w:t>1. Поняття наукового п</w:t>
      </w:r>
      <w:r w:rsidR="009A1094">
        <w:rPr>
          <w:color w:val="000000"/>
          <w:sz w:val="28"/>
          <w:szCs w:val="28"/>
          <w:lang w:val="uk-UA"/>
        </w:rPr>
        <w:t>ідходу в юридичних дослідженнях</w:t>
      </w:r>
    </w:p>
    <w:p w:rsidR="008F6679" w:rsidRPr="009A1094" w:rsidRDefault="008F6679" w:rsidP="009A1094">
      <w:pPr>
        <w:autoSpaceDE w:val="0"/>
        <w:autoSpaceDN w:val="0"/>
        <w:adjustRightInd w:val="0"/>
        <w:spacing w:line="360" w:lineRule="auto"/>
        <w:jc w:val="both"/>
        <w:rPr>
          <w:sz w:val="28"/>
          <w:szCs w:val="28"/>
          <w:lang w:eastAsia="uk-UA"/>
        </w:rPr>
      </w:pPr>
      <w:r w:rsidRPr="00C67585">
        <w:rPr>
          <w:color w:val="000000"/>
          <w:sz w:val="28"/>
          <w:szCs w:val="28"/>
          <w:lang w:val="uk-UA"/>
        </w:rPr>
        <w:t xml:space="preserve">2. </w:t>
      </w:r>
      <w:r w:rsidRPr="00C67585">
        <w:rPr>
          <w:sz w:val="28"/>
          <w:szCs w:val="28"/>
          <w:lang w:val="uk-UA" w:eastAsia="uk-UA"/>
        </w:rPr>
        <w:t>Методологічні підхо</w:t>
      </w:r>
      <w:r w:rsidR="009A1094">
        <w:rPr>
          <w:sz w:val="28"/>
          <w:szCs w:val="28"/>
          <w:lang w:val="uk-UA" w:eastAsia="uk-UA"/>
        </w:rPr>
        <w:t>ди в юридичних дослідженнях</w:t>
      </w:r>
    </w:p>
    <w:p w:rsidR="008F6679" w:rsidRPr="009A1094" w:rsidRDefault="008F6679" w:rsidP="009A1094">
      <w:pPr>
        <w:autoSpaceDE w:val="0"/>
        <w:autoSpaceDN w:val="0"/>
        <w:adjustRightInd w:val="0"/>
        <w:spacing w:line="360" w:lineRule="auto"/>
        <w:jc w:val="both"/>
        <w:rPr>
          <w:sz w:val="28"/>
          <w:szCs w:val="28"/>
          <w:lang w:eastAsia="uk-UA"/>
        </w:rPr>
      </w:pPr>
      <w:r w:rsidRPr="00C67585">
        <w:rPr>
          <w:sz w:val="28"/>
          <w:szCs w:val="28"/>
          <w:lang w:val="uk-UA" w:eastAsia="uk-UA"/>
        </w:rPr>
        <w:t>3. Поняття наукового резу</w:t>
      </w:r>
      <w:r w:rsidR="009A1094">
        <w:rPr>
          <w:sz w:val="28"/>
          <w:szCs w:val="28"/>
          <w:lang w:val="uk-UA" w:eastAsia="uk-UA"/>
        </w:rPr>
        <w:t>льтату в юридичних дослідженнях</w:t>
      </w:r>
    </w:p>
    <w:p w:rsidR="008F6679" w:rsidRPr="009A1094" w:rsidRDefault="009A1094" w:rsidP="009A1094">
      <w:pPr>
        <w:autoSpaceDE w:val="0"/>
        <w:autoSpaceDN w:val="0"/>
        <w:adjustRightInd w:val="0"/>
        <w:spacing w:line="360" w:lineRule="auto"/>
        <w:jc w:val="both"/>
        <w:rPr>
          <w:sz w:val="28"/>
          <w:szCs w:val="28"/>
          <w:lang w:val="en-US" w:eastAsia="uk-UA"/>
        </w:rPr>
      </w:pPr>
      <w:r>
        <w:rPr>
          <w:sz w:val="28"/>
          <w:szCs w:val="28"/>
          <w:lang w:val="uk-UA" w:eastAsia="uk-UA"/>
        </w:rPr>
        <w:t>Висновки</w:t>
      </w:r>
    </w:p>
    <w:p w:rsidR="008F6679" w:rsidRPr="009A1094" w:rsidRDefault="009A1094" w:rsidP="009A1094">
      <w:pPr>
        <w:autoSpaceDE w:val="0"/>
        <w:autoSpaceDN w:val="0"/>
        <w:adjustRightInd w:val="0"/>
        <w:spacing w:line="360" w:lineRule="auto"/>
        <w:jc w:val="both"/>
        <w:rPr>
          <w:sz w:val="28"/>
          <w:szCs w:val="28"/>
          <w:lang w:val="en-US" w:eastAsia="uk-UA"/>
        </w:rPr>
      </w:pPr>
      <w:r>
        <w:rPr>
          <w:sz w:val="28"/>
          <w:szCs w:val="28"/>
          <w:lang w:val="uk-UA" w:eastAsia="uk-UA"/>
        </w:rPr>
        <w:t>Список використаної літератури</w:t>
      </w:r>
    </w:p>
    <w:p w:rsidR="008F6679" w:rsidRPr="00C67585" w:rsidRDefault="008F6679" w:rsidP="00C67585">
      <w:pPr>
        <w:autoSpaceDE w:val="0"/>
        <w:autoSpaceDN w:val="0"/>
        <w:adjustRightInd w:val="0"/>
        <w:spacing w:line="360" w:lineRule="auto"/>
        <w:ind w:firstLine="709"/>
        <w:jc w:val="both"/>
        <w:rPr>
          <w:sz w:val="28"/>
          <w:szCs w:val="28"/>
          <w:lang w:val="uk-UA" w:eastAsia="uk-UA"/>
        </w:rPr>
      </w:pPr>
    </w:p>
    <w:p w:rsidR="008F6679" w:rsidRPr="00C67585" w:rsidRDefault="008F6679" w:rsidP="00C67585">
      <w:pPr>
        <w:autoSpaceDE w:val="0"/>
        <w:autoSpaceDN w:val="0"/>
        <w:adjustRightInd w:val="0"/>
        <w:spacing w:line="360" w:lineRule="auto"/>
        <w:ind w:firstLine="709"/>
        <w:jc w:val="both"/>
        <w:rPr>
          <w:sz w:val="28"/>
          <w:szCs w:val="28"/>
          <w:lang w:val="uk-UA" w:eastAsia="uk-UA"/>
        </w:rPr>
      </w:pPr>
    </w:p>
    <w:p w:rsidR="008F6679" w:rsidRPr="00C67585" w:rsidRDefault="009A1094" w:rsidP="009A1094">
      <w:pPr>
        <w:autoSpaceDE w:val="0"/>
        <w:autoSpaceDN w:val="0"/>
        <w:adjustRightInd w:val="0"/>
        <w:spacing w:line="360" w:lineRule="auto"/>
        <w:ind w:firstLine="709"/>
        <w:jc w:val="both"/>
        <w:rPr>
          <w:color w:val="000000"/>
          <w:sz w:val="28"/>
          <w:szCs w:val="28"/>
          <w:lang w:val="uk-UA"/>
        </w:rPr>
      </w:pPr>
      <w:r>
        <w:rPr>
          <w:sz w:val="28"/>
          <w:szCs w:val="28"/>
          <w:lang w:val="uk-UA" w:eastAsia="uk-UA"/>
        </w:rPr>
        <w:br w:type="page"/>
      </w:r>
      <w:r w:rsidR="008F6679" w:rsidRPr="00C67585">
        <w:rPr>
          <w:color w:val="000000"/>
          <w:sz w:val="28"/>
          <w:szCs w:val="28"/>
          <w:lang w:val="uk-UA"/>
        </w:rPr>
        <w:t>Вступ</w:t>
      </w:r>
    </w:p>
    <w:p w:rsidR="00B1736F" w:rsidRPr="00C67585" w:rsidRDefault="00B1736F" w:rsidP="00C67585">
      <w:pPr>
        <w:spacing w:line="360" w:lineRule="auto"/>
        <w:ind w:firstLine="709"/>
        <w:jc w:val="both"/>
        <w:rPr>
          <w:color w:val="000000"/>
          <w:sz w:val="28"/>
          <w:szCs w:val="28"/>
          <w:lang w:val="uk-UA"/>
        </w:rPr>
      </w:pPr>
    </w:p>
    <w:p w:rsidR="00BA15A6" w:rsidRPr="00C67585" w:rsidRDefault="00BA15A6" w:rsidP="00C67585">
      <w:pPr>
        <w:shd w:val="clear" w:color="auto" w:fill="FFFFFF"/>
        <w:autoSpaceDE w:val="0"/>
        <w:autoSpaceDN w:val="0"/>
        <w:adjustRightInd w:val="0"/>
        <w:spacing w:line="360" w:lineRule="auto"/>
        <w:ind w:firstLine="709"/>
        <w:jc w:val="both"/>
        <w:rPr>
          <w:color w:val="000000"/>
          <w:sz w:val="28"/>
          <w:szCs w:val="28"/>
          <w:lang w:val="uk-UA"/>
        </w:rPr>
      </w:pPr>
      <w:r w:rsidRPr="00C67585">
        <w:rPr>
          <w:color w:val="000000"/>
          <w:sz w:val="28"/>
          <w:szCs w:val="28"/>
          <w:lang w:val="uk-UA"/>
        </w:rPr>
        <w:t xml:space="preserve">Процес руху людської думки від незнання до знання називають пізнанням, в основі якого лежить відбиття і відтворення у свідомості людини об'єктивної дійсності. </w:t>
      </w:r>
    </w:p>
    <w:p w:rsidR="00BA15A6" w:rsidRPr="00C67585" w:rsidRDefault="00BA15A6" w:rsidP="00C67585">
      <w:pPr>
        <w:autoSpaceDE w:val="0"/>
        <w:autoSpaceDN w:val="0"/>
        <w:adjustRightInd w:val="0"/>
        <w:spacing w:line="360" w:lineRule="auto"/>
        <w:ind w:firstLine="709"/>
        <w:jc w:val="both"/>
        <w:rPr>
          <w:sz w:val="28"/>
          <w:szCs w:val="28"/>
          <w:lang w:val="uk-UA"/>
        </w:rPr>
      </w:pPr>
      <w:r w:rsidRPr="00C67585">
        <w:rPr>
          <w:sz w:val="28"/>
          <w:szCs w:val="28"/>
          <w:lang w:val="uk-UA"/>
        </w:rPr>
        <w:t>Наукове пізнання відрізняється від буденного пізнання метою, кінцевим результатом, методами і засобами свого отримання, предметом пізнавального інтересу і специфікою суб'єктів, які займаються наукою.</w:t>
      </w:r>
    </w:p>
    <w:p w:rsidR="00C012C0" w:rsidRPr="00C67585" w:rsidRDefault="00BA15A6" w:rsidP="00C67585">
      <w:pPr>
        <w:pStyle w:val="ab"/>
        <w:shd w:val="clear" w:color="auto" w:fill="auto"/>
        <w:spacing w:before="0" w:line="360" w:lineRule="auto"/>
        <w:ind w:firstLine="709"/>
        <w:rPr>
          <w:rFonts w:ascii="Times New Roman" w:hAnsi="Times New Roman" w:cs="Times New Roman"/>
          <w:sz w:val="28"/>
          <w:szCs w:val="28"/>
        </w:rPr>
      </w:pPr>
      <w:r w:rsidRPr="00C67585">
        <w:rPr>
          <w:rFonts w:ascii="Times New Roman" w:hAnsi="Times New Roman" w:cs="Times New Roman"/>
          <w:sz w:val="28"/>
          <w:szCs w:val="28"/>
        </w:rPr>
        <w:t>Якщо науку розглядати як сукупність фактів, теорій і методів, зібраних у підручниках, що перебувають в обігу, то в такому разі вчені — це люди, які більш-менш успішно роблять внесок до створення цієї сукупності. Розвиток науки за такого підходу — це поступовий процес, у якому факти, теорії і методи складаються у запас досягнень, що дедалі зростає, яким є наукові методологія і знання</w:t>
      </w:r>
      <w:r w:rsidRPr="00C67585">
        <w:rPr>
          <w:rFonts w:ascii="Times New Roman" w:hAnsi="Times New Roman" w:cs="Times New Roman"/>
          <w:sz w:val="28"/>
          <w:szCs w:val="28"/>
          <w:lang w:val="uk-UA"/>
        </w:rPr>
        <w:t xml:space="preserve"> </w:t>
      </w:r>
      <w:r w:rsidRPr="00C67585">
        <w:rPr>
          <w:rStyle w:val="a9"/>
          <w:rFonts w:ascii="Times New Roman" w:hAnsi="Times New Roman" w:cs="Times New Roman"/>
          <w:noProof w:val="0"/>
          <w:sz w:val="28"/>
          <w:szCs w:val="28"/>
          <w:lang w:eastAsia="uk-UA"/>
        </w:rPr>
        <w:footnoteReference w:id="1"/>
      </w:r>
      <w:r w:rsidRPr="00C67585">
        <w:rPr>
          <w:rFonts w:ascii="Times New Roman" w:hAnsi="Times New Roman" w:cs="Times New Roman"/>
          <w:sz w:val="28"/>
          <w:szCs w:val="28"/>
        </w:rPr>
        <w:t xml:space="preserve">. </w:t>
      </w:r>
    </w:p>
    <w:p w:rsidR="008F6679" w:rsidRPr="00C67585" w:rsidRDefault="008F6679" w:rsidP="00C67585">
      <w:pPr>
        <w:autoSpaceDE w:val="0"/>
        <w:autoSpaceDN w:val="0"/>
        <w:adjustRightInd w:val="0"/>
        <w:spacing w:line="360" w:lineRule="auto"/>
        <w:ind w:firstLine="709"/>
        <w:jc w:val="both"/>
        <w:rPr>
          <w:sz w:val="28"/>
          <w:szCs w:val="28"/>
          <w:lang w:val="uk-UA"/>
        </w:rPr>
      </w:pPr>
    </w:p>
    <w:p w:rsidR="009A1094" w:rsidRDefault="009A1094" w:rsidP="00C67585">
      <w:pPr>
        <w:spacing w:line="360" w:lineRule="auto"/>
        <w:ind w:firstLine="709"/>
        <w:jc w:val="both"/>
        <w:rPr>
          <w:color w:val="000000"/>
          <w:sz w:val="28"/>
          <w:szCs w:val="28"/>
          <w:lang w:val="en-US"/>
        </w:rPr>
      </w:pPr>
    </w:p>
    <w:p w:rsidR="008F6679" w:rsidRPr="00C67585" w:rsidRDefault="009A1094" w:rsidP="00C67585">
      <w:pPr>
        <w:spacing w:line="360" w:lineRule="auto"/>
        <w:ind w:firstLine="709"/>
        <w:jc w:val="both"/>
        <w:rPr>
          <w:color w:val="000000"/>
          <w:sz w:val="28"/>
          <w:szCs w:val="28"/>
          <w:lang w:val="uk-UA"/>
        </w:rPr>
      </w:pPr>
      <w:r w:rsidRPr="009A1094">
        <w:rPr>
          <w:color w:val="000000"/>
          <w:sz w:val="28"/>
          <w:szCs w:val="28"/>
        </w:rPr>
        <w:br w:type="page"/>
        <w:t xml:space="preserve">1. </w:t>
      </w:r>
      <w:r w:rsidR="008F6679" w:rsidRPr="00C67585">
        <w:rPr>
          <w:color w:val="000000"/>
          <w:sz w:val="28"/>
          <w:szCs w:val="28"/>
          <w:lang w:val="uk-UA"/>
        </w:rPr>
        <w:t xml:space="preserve">Поняття наукового підходу </w:t>
      </w:r>
      <w:r w:rsidR="00A7540A" w:rsidRPr="00C67585">
        <w:rPr>
          <w:color w:val="000000"/>
          <w:sz w:val="28"/>
          <w:szCs w:val="28"/>
          <w:lang w:val="uk-UA"/>
        </w:rPr>
        <w:t>в юридичних дослідженнях</w:t>
      </w:r>
      <w:r w:rsidR="008F6679" w:rsidRPr="00C67585">
        <w:rPr>
          <w:color w:val="000000"/>
          <w:sz w:val="28"/>
          <w:szCs w:val="28"/>
          <w:lang w:val="uk-UA"/>
        </w:rPr>
        <w:t>.</w:t>
      </w:r>
    </w:p>
    <w:p w:rsidR="008F6679" w:rsidRPr="00C67585" w:rsidRDefault="008F6679" w:rsidP="00C67585">
      <w:pPr>
        <w:autoSpaceDE w:val="0"/>
        <w:autoSpaceDN w:val="0"/>
        <w:adjustRightInd w:val="0"/>
        <w:spacing w:line="360" w:lineRule="auto"/>
        <w:ind w:firstLine="709"/>
        <w:jc w:val="both"/>
        <w:rPr>
          <w:sz w:val="28"/>
          <w:szCs w:val="28"/>
          <w:lang w:val="uk-UA"/>
        </w:rPr>
      </w:pPr>
    </w:p>
    <w:p w:rsidR="00A347BF" w:rsidRPr="00C67585" w:rsidRDefault="00A347BF" w:rsidP="00C67585">
      <w:pPr>
        <w:autoSpaceDE w:val="0"/>
        <w:autoSpaceDN w:val="0"/>
        <w:adjustRightInd w:val="0"/>
        <w:spacing w:line="360" w:lineRule="auto"/>
        <w:ind w:firstLine="709"/>
        <w:jc w:val="both"/>
        <w:rPr>
          <w:sz w:val="28"/>
          <w:szCs w:val="28"/>
          <w:lang w:val="uk-UA"/>
        </w:rPr>
      </w:pPr>
      <w:r w:rsidRPr="00C67585">
        <w:rPr>
          <w:sz w:val="28"/>
          <w:szCs w:val="28"/>
          <w:lang w:val="uk-UA"/>
        </w:rPr>
        <w:t>Одним з основних завдань методології є розробка наукових підходів до вивчення тих чи інших явищ які досліджуються наукою. Науковий підхід – особливий спосіб мислення та пізнання об’єктивної реальності, що формується умовами дослідження, високим рівнем знань і професійної підготовки та цілісним спрямуванням.</w:t>
      </w:r>
    </w:p>
    <w:p w:rsidR="00A347BF" w:rsidRPr="00C67585" w:rsidRDefault="00A347BF" w:rsidP="00C67585">
      <w:pPr>
        <w:autoSpaceDE w:val="0"/>
        <w:autoSpaceDN w:val="0"/>
        <w:adjustRightInd w:val="0"/>
        <w:spacing w:line="360" w:lineRule="auto"/>
        <w:ind w:firstLine="709"/>
        <w:jc w:val="both"/>
        <w:rPr>
          <w:sz w:val="28"/>
          <w:szCs w:val="28"/>
          <w:lang w:val="uk-UA"/>
        </w:rPr>
      </w:pPr>
      <w:r w:rsidRPr="00C67585">
        <w:rPr>
          <w:sz w:val="28"/>
          <w:szCs w:val="28"/>
          <w:lang w:val="uk-UA"/>
        </w:rPr>
        <w:t>Враховувати необхідно перш за все те, що кожний вчений є особистістю, та характеризується певними</w:t>
      </w:r>
      <w:r w:rsidR="00D8687C" w:rsidRPr="00C67585">
        <w:rPr>
          <w:sz w:val="28"/>
          <w:szCs w:val="28"/>
          <w:lang w:val="uk-UA"/>
        </w:rPr>
        <w:t xml:space="preserve"> конкретними</w:t>
      </w:r>
      <w:r w:rsidRPr="00C67585">
        <w:rPr>
          <w:sz w:val="28"/>
          <w:szCs w:val="28"/>
          <w:lang w:val="uk-UA"/>
        </w:rPr>
        <w:t xml:space="preserve"> навиками</w:t>
      </w:r>
      <w:r w:rsidR="00D8687C" w:rsidRPr="00C67585">
        <w:rPr>
          <w:sz w:val="28"/>
          <w:szCs w:val="28"/>
          <w:lang w:val="uk-UA"/>
        </w:rPr>
        <w:t>, вміннями, інтересами, поглядами тощо. З огляду на це, вчений повинен розумітись на тих підходах</w:t>
      </w:r>
      <w:r w:rsidR="00834D3B" w:rsidRPr="00C67585">
        <w:rPr>
          <w:sz w:val="28"/>
          <w:szCs w:val="28"/>
          <w:lang w:val="uk-UA"/>
        </w:rPr>
        <w:t xml:space="preserve">, які він обирає для свого дослідження. </w:t>
      </w:r>
    </w:p>
    <w:p w:rsidR="00B11F70" w:rsidRPr="00C67585" w:rsidRDefault="00B11F70" w:rsidP="00C67585">
      <w:pPr>
        <w:autoSpaceDE w:val="0"/>
        <w:autoSpaceDN w:val="0"/>
        <w:adjustRightInd w:val="0"/>
        <w:spacing w:line="360" w:lineRule="auto"/>
        <w:ind w:firstLine="709"/>
        <w:jc w:val="both"/>
        <w:rPr>
          <w:sz w:val="28"/>
          <w:szCs w:val="28"/>
          <w:lang w:val="uk-UA"/>
        </w:rPr>
      </w:pPr>
      <w:r w:rsidRPr="00C67585">
        <w:rPr>
          <w:sz w:val="28"/>
          <w:szCs w:val="28"/>
          <w:lang w:val="uk-UA"/>
        </w:rPr>
        <w:t>Вчений розробляє певний науковий підхід, на основі якого буде здійснюватись дослідження. Такими підходами можуть бути:</w:t>
      </w:r>
    </w:p>
    <w:p w:rsidR="00B11F70" w:rsidRPr="00C67585" w:rsidRDefault="00B11F70" w:rsidP="00C67585">
      <w:pPr>
        <w:numPr>
          <w:ilvl w:val="0"/>
          <w:numId w:val="4"/>
        </w:numPr>
        <w:autoSpaceDE w:val="0"/>
        <w:autoSpaceDN w:val="0"/>
        <w:adjustRightInd w:val="0"/>
        <w:spacing w:line="360" w:lineRule="auto"/>
        <w:ind w:left="0" w:firstLine="709"/>
        <w:jc w:val="both"/>
        <w:rPr>
          <w:sz w:val="28"/>
          <w:szCs w:val="28"/>
          <w:lang w:val="uk-UA"/>
        </w:rPr>
      </w:pPr>
      <w:r w:rsidRPr="00C67585">
        <w:rPr>
          <w:sz w:val="28"/>
          <w:szCs w:val="28"/>
          <w:lang w:val="uk-UA"/>
        </w:rPr>
        <w:t>Експеримент –</w:t>
      </w:r>
      <w:r w:rsidR="00386EFA" w:rsidRPr="00C67585">
        <w:rPr>
          <w:sz w:val="28"/>
          <w:szCs w:val="28"/>
          <w:lang w:val="uk-UA"/>
        </w:rPr>
        <w:t xml:space="preserve"> вивчення явищ відбувається в доцільно вибраних або штучно створених умовах, що забезпечують появу тих процесів, спостереження яких необхідне для встановлення закономірних зв'язків між явищами;</w:t>
      </w:r>
      <w:r w:rsidRPr="00C67585">
        <w:rPr>
          <w:sz w:val="28"/>
          <w:szCs w:val="28"/>
          <w:lang w:val="uk-UA"/>
        </w:rPr>
        <w:t xml:space="preserve"> зазвичай застосовується в комплексних дисциплінах; </w:t>
      </w:r>
    </w:p>
    <w:p w:rsidR="00B11F70" w:rsidRPr="00C67585" w:rsidRDefault="00B11F70" w:rsidP="00C67585">
      <w:pPr>
        <w:numPr>
          <w:ilvl w:val="0"/>
          <w:numId w:val="4"/>
        </w:numPr>
        <w:autoSpaceDE w:val="0"/>
        <w:autoSpaceDN w:val="0"/>
        <w:adjustRightInd w:val="0"/>
        <w:spacing w:line="360" w:lineRule="auto"/>
        <w:ind w:left="0" w:firstLine="709"/>
        <w:jc w:val="both"/>
        <w:rPr>
          <w:sz w:val="28"/>
          <w:szCs w:val="28"/>
          <w:lang w:val="uk-UA"/>
        </w:rPr>
      </w:pPr>
      <w:r w:rsidRPr="00C67585">
        <w:rPr>
          <w:sz w:val="28"/>
          <w:szCs w:val="28"/>
          <w:lang w:val="uk-UA"/>
        </w:rPr>
        <w:t>Теорії апріорі</w:t>
      </w:r>
      <w:r w:rsidR="00386EFA" w:rsidRPr="00C67585">
        <w:rPr>
          <w:sz w:val="28"/>
          <w:szCs w:val="28"/>
          <w:lang w:val="uk-UA"/>
        </w:rPr>
        <w:t xml:space="preserve"> – за основу береться визначення чи ряд визначень і далі ведеться їх аналіз</w:t>
      </w:r>
      <w:r w:rsidR="00D4158B" w:rsidRPr="00C67585">
        <w:rPr>
          <w:sz w:val="28"/>
          <w:szCs w:val="28"/>
          <w:lang w:val="uk-UA"/>
        </w:rPr>
        <w:t>;</w:t>
      </w:r>
    </w:p>
    <w:p w:rsidR="00B11F70" w:rsidRPr="00C67585" w:rsidRDefault="00D4158B" w:rsidP="00C67585">
      <w:pPr>
        <w:numPr>
          <w:ilvl w:val="0"/>
          <w:numId w:val="4"/>
        </w:numPr>
        <w:autoSpaceDE w:val="0"/>
        <w:autoSpaceDN w:val="0"/>
        <w:adjustRightInd w:val="0"/>
        <w:spacing w:line="360" w:lineRule="auto"/>
        <w:ind w:left="0" w:firstLine="709"/>
        <w:jc w:val="both"/>
        <w:rPr>
          <w:sz w:val="28"/>
          <w:szCs w:val="28"/>
          <w:lang w:val="uk-UA"/>
        </w:rPr>
      </w:pPr>
      <w:r w:rsidRPr="00C67585">
        <w:rPr>
          <w:sz w:val="28"/>
          <w:szCs w:val="28"/>
          <w:lang w:val="uk-UA"/>
        </w:rPr>
        <w:t>Історичний підхід – досліджуються історичні факти;</w:t>
      </w:r>
    </w:p>
    <w:p w:rsidR="00D4158B" w:rsidRPr="00C67585" w:rsidRDefault="00D4158B" w:rsidP="00C67585">
      <w:pPr>
        <w:numPr>
          <w:ilvl w:val="0"/>
          <w:numId w:val="4"/>
        </w:numPr>
        <w:autoSpaceDE w:val="0"/>
        <w:autoSpaceDN w:val="0"/>
        <w:adjustRightInd w:val="0"/>
        <w:spacing w:line="360" w:lineRule="auto"/>
        <w:ind w:left="0" w:firstLine="709"/>
        <w:jc w:val="both"/>
        <w:rPr>
          <w:sz w:val="28"/>
          <w:szCs w:val="28"/>
          <w:lang w:val="uk-UA"/>
        </w:rPr>
      </w:pPr>
      <w:r w:rsidRPr="00C67585">
        <w:rPr>
          <w:sz w:val="28"/>
          <w:szCs w:val="28"/>
          <w:lang w:val="uk-UA"/>
        </w:rPr>
        <w:t>Емпіричний підхід – здійснюється аналіз законодавства;</w:t>
      </w:r>
    </w:p>
    <w:p w:rsidR="00D4158B" w:rsidRPr="00C67585" w:rsidRDefault="00D4158B" w:rsidP="00C67585">
      <w:pPr>
        <w:numPr>
          <w:ilvl w:val="0"/>
          <w:numId w:val="4"/>
        </w:numPr>
        <w:autoSpaceDE w:val="0"/>
        <w:autoSpaceDN w:val="0"/>
        <w:adjustRightInd w:val="0"/>
        <w:spacing w:line="360" w:lineRule="auto"/>
        <w:ind w:left="0" w:firstLine="709"/>
        <w:jc w:val="both"/>
        <w:rPr>
          <w:sz w:val="28"/>
          <w:szCs w:val="28"/>
          <w:lang w:val="uk-UA"/>
        </w:rPr>
      </w:pPr>
      <w:r w:rsidRPr="00C67585">
        <w:rPr>
          <w:sz w:val="28"/>
          <w:szCs w:val="28"/>
          <w:lang w:val="uk-UA"/>
        </w:rPr>
        <w:t xml:space="preserve">Теоретичний підхід – передбачає наступний результат. Основна ідея теоретичної розробки – показати </w:t>
      </w:r>
      <w:r w:rsidR="00386EFA" w:rsidRPr="00C67585">
        <w:rPr>
          <w:sz w:val="28"/>
          <w:szCs w:val="28"/>
          <w:lang w:val="uk-UA"/>
        </w:rPr>
        <w:t>чи повинно</w:t>
      </w:r>
      <w:r w:rsidRPr="00C67585">
        <w:rPr>
          <w:sz w:val="28"/>
          <w:szCs w:val="28"/>
          <w:lang w:val="uk-UA"/>
        </w:rPr>
        <w:t xml:space="preserve"> існувати певне явище</w:t>
      </w:r>
      <w:r w:rsidR="00386EFA" w:rsidRPr="00C67585">
        <w:rPr>
          <w:sz w:val="28"/>
          <w:szCs w:val="28"/>
          <w:lang w:val="uk-UA"/>
        </w:rPr>
        <w:t xml:space="preserve"> (його елементи) для формування міцного суспільного ладу.</w:t>
      </w:r>
    </w:p>
    <w:p w:rsidR="00A7540A" w:rsidRPr="00C67585" w:rsidRDefault="00A7540A" w:rsidP="00C67585">
      <w:pPr>
        <w:autoSpaceDE w:val="0"/>
        <w:autoSpaceDN w:val="0"/>
        <w:adjustRightInd w:val="0"/>
        <w:spacing w:line="360" w:lineRule="auto"/>
        <w:ind w:firstLine="709"/>
        <w:jc w:val="both"/>
        <w:rPr>
          <w:sz w:val="28"/>
          <w:szCs w:val="28"/>
          <w:lang w:val="uk-UA" w:eastAsia="uk-UA"/>
        </w:rPr>
      </w:pPr>
    </w:p>
    <w:p w:rsidR="00A7540A" w:rsidRPr="00C67585" w:rsidRDefault="009A1094" w:rsidP="00C67585">
      <w:pPr>
        <w:autoSpaceDE w:val="0"/>
        <w:autoSpaceDN w:val="0"/>
        <w:adjustRightInd w:val="0"/>
        <w:spacing w:line="360" w:lineRule="auto"/>
        <w:ind w:firstLine="709"/>
        <w:jc w:val="both"/>
        <w:rPr>
          <w:sz w:val="28"/>
          <w:szCs w:val="28"/>
          <w:lang w:val="uk-UA" w:eastAsia="uk-UA"/>
        </w:rPr>
      </w:pPr>
      <w:r>
        <w:rPr>
          <w:sz w:val="28"/>
          <w:szCs w:val="28"/>
          <w:lang w:val="uk-UA" w:eastAsia="uk-UA"/>
        </w:rPr>
        <w:t xml:space="preserve">2. </w:t>
      </w:r>
      <w:r w:rsidR="00A7540A" w:rsidRPr="00C67585">
        <w:rPr>
          <w:sz w:val="28"/>
          <w:szCs w:val="28"/>
          <w:lang w:val="uk-UA" w:eastAsia="uk-UA"/>
        </w:rPr>
        <w:t>Методологічні підходи в юридичних дослідженнях</w:t>
      </w:r>
    </w:p>
    <w:p w:rsidR="00A7540A" w:rsidRPr="00C67585" w:rsidRDefault="00A7540A" w:rsidP="00C67585">
      <w:pPr>
        <w:autoSpaceDE w:val="0"/>
        <w:autoSpaceDN w:val="0"/>
        <w:adjustRightInd w:val="0"/>
        <w:spacing w:line="360" w:lineRule="auto"/>
        <w:ind w:firstLine="709"/>
        <w:jc w:val="both"/>
        <w:rPr>
          <w:sz w:val="28"/>
          <w:szCs w:val="28"/>
          <w:lang w:val="uk-UA" w:eastAsia="uk-UA"/>
        </w:rPr>
      </w:pPr>
    </w:p>
    <w:p w:rsidR="00F85BAF" w:rsidRPr="00C67585" w:rsidRDefault="00F85BAF" w:rsidP="00C67585">
      <w:pPr>
        <w:autoSpaceDE w:val="0"/>
        <w:autoSpaceDN w:val="0"/>
        <w:adjustRightInd w:val="0"/>
        <w:spacing w:line="360" w:lineRule="auto"/>
        <w:ind w:firstLine="709"/>
        <w:jc w:val="both"/>
        <w:rPr>
          <w:sz w:val="28"/>
          <w:szCs w:val="28"/>
          <w:lang w:val="uk-UA" w:eastAsia="uk-UA"/>
        </w:rPr>
      </w:pPr>
      <w:r w:rsidRPr="00C67585">
        <w:rPr>
          <w:sz w:val="28"/>
          <w:szCs w:val="28"/>
          <w:lang w:val="uk-UA" w:eastAsia="uk-UA"/>
        </w:rPr>
        <w:t xml:space="preserve">У юридичній літературі нерідко метод і підхід розглядаються як тотожні терміни. </w:t>
      </w:r>
      <w:r w:rsidRPr="009A1094">
        <w:rPr>
          <w:sz w:val="28"/>
          <w:szCs w:val="28"/>
          <w:lang w:val="uk-UA" w:eastAsia="uk-UA"/>
        </w:rPr>
        <w:t xml:space="preserve">Багато </w:t>
      </w:r>
      <w:r w:rsidRPr="00C67585">
        <w:rPr>
          <w:sz w:val="28"/>
          <w:szCs w:val="28"/>
          <w:lang w:val="uk-UA" w:eastAsia="uk-UA"/>
        </w:rPr>
        <w:t>д</w:t>
      </w:r>
      <w:r w:rsidRPr="009A1094">
        <w:rPr>
          <w:sz w:val="28"/>
          <w:szCs w:val="28"/>
          <w:lang w:val="uk-UA" w:eastAsia="uk-UA"/>
        </w:rPr>
        <w:t>исертаційних робіт, навіть присвячених проблемам філософії права, не розмежовують методи й підходи: у них в одному місці тексту може говоритися про системний метод, а в іншому — про системний підхід, функціональний метод і функціональний підхід, порівняльно-правовий метод і порівняльно-правовий підхід, герменевтичний метод і герменевтичний підхід тощо.</w:t>
      </w:r>
    </w:p>
    <w:p w:rsidR="000C0036" w:rsidRPr="00C67585" w:rsidRDefault="000C0036" w:rsidP="00C67585">
      <w:pPr>
        <w:pStyle w:val="ab"/>
        <w:shd w:val="clear" w:color="auto" w:fill="auto"/>
        <w:spacing w:before="0" w:line="360" w:lineRule="auto"/>
        <w:ind w:firstLine="709"/>
        <w:rPr>
          <w:rFonts w:ascii="Times New Roman" w:hAnsi="Times New Roman" w:cs="Times New Roman"/>
          <w:sz w:val="28"/>
          <w:szCs w:val="28"/>
        </w:rPr>
      </w:pPr>
      <w:r w:rsidRPr="00C67585">
        <w:rPr>
          <w:rFonts w:ascii="Times New Roman" w:hAnsi="Times New Roman" w:cs="Times New Roman"/>
          <w:noProof w:val="0"/>
          <w:sz w:val="28"/>
          <w:szCs w:val="28"/>
          <w:lang w:eastAsia="uk-UA"/>
        </w:rPr>
        <w:t>Дійсно, іноді складно зорієнтуватися, який з безлічі методологічних елементів у конкретному дослідженні служить методом, а який — підходом. У словниках «підхід» визначається як «сукупність прийомів відносин до чого-небудь»</w:t>
      </w:r>
      <w:r w:rsidRPr="00C67585">
        <w:rPr>
          <w:rFonts w:ascii="Times New Roman" w:hAnsi="Times New Roman" w:cs="Times New Roman"/>
          <w:noProof w:val="0"/>
          <w:sz w:val="28"/>
          <w:szCs w:val="28"/>
          <w:vertAlign w:val="superscript"/>
          <w:lang w:eastAsia="uk-UA"/>
        </w:rPr>
        <w:footnoteReference w:id="2"/>
      </w:r>
      <w:r w:rsidRPr="00C67585">
        <w:rPr>
          <w:rFonts w:ascii="Times New Roman" w:hAnsi="Times New Roman" w:cs="Times New Roman"/>
          <w:noProof w:val="0"/>
          <w:sz w:val="28"/>
          <w:szCs w:val="28"/>
          <w:lang w:eastAsia="uk-UA"/>
        </w:rPr>
        <w:t>. «Спосіб» (як і «підхід») виражається через слово «прийом», а «метод» і «прийом»</w:t>
      </w:r>
      <w:r w:rsidRPr="00C67585">
        <w:rPr>
          <w:rFonts w:ascii="Times New Roman" w:hAnsi="Times New Roman" w:cs="Times New Roman"/>
          <w:noProof w:val="0"/>
          <w:sz w:val="28"/>
          <w:szCs w:val="28"/>
          <w:vertAlign w:val="superscript"/>
          <w:lang w:eastAsia="uk-UA"/>
        </w:rPr>
        <w:footnoteReference w:id="3"/>
      </w:r>
      <w:r w:rsidRPr="00C67585">
        <w:rPr>
          <w:rFonts w:ascii="Times New Roman" w:hAnsi="Times New Roman" w:cs="Times New Roman"/>
          <w:noProof w:val="0"/>
          <w:sz w:val="28"/>
          <w:szCs w:val="28"/>
          <w:lang w:eastAsia="uk-UA"/>
        </w:rPr>
        <w:t xml:space="preserve"> — через термін «спосіб». У підсумку — замкнуте коло. Таке трактування стимулює включення слова «підхід» в широке розуміння «метод», тобто дає можливість вживати терміни «метод» і «підхід» як синоніми. Недаром у визначенні методології пізнання юриспруденції</w:t>
      </w:r>
      <w:r w:rsidR="00C67585">
        <w:rPr>
          <w:rFonts w:ascii="Times New Roman" w:hAnsi="Times New Roman" w:cs="Times New Roman"/>
          <w:noProof w:val="0"/>
          <w:sz w:val="28"/>
          <w:szCs w:val="28"/>
          <w:lang w:eastAsia="uk-UA"/>
        </w:rPr>
        <w:t xml:space="preserve"> </w:t>
      </w:r>
      <w:r w:rsidRPr="00C67585">
        <w:rPr>
          <w:rFonts w:ascii="Times New Roman" w:hAnsi="Times New Roman" w:cs="Times New Roman"/>
          <w:noProof w:val="0"/>
          <w:sz w:val="28"/>
          <w:szCs w:val="28"/>
          <w:lang w:eastAsia="uk-UA"/>
        </w:rPr>
        <w:t>і метод, і підхід називаються як поняття, позначені</w:t>
      </w:r>
      <w:r w:rsidRPr="00C67585">
        <w:rPr>
          <w:rFonts w:ascii="Times New Roman" w:hAnsi="Times New Roman" w:cs="Times New Roman"/>
          <w:noProof w:val="0"/>
          <w:sz w:val="28"/>
          <w:szCs w:val="28"/>
          <w:lang w:val="uk-UA" w:eastAsia="uk-UA"/>
        </w:rPr>
        <w:t xml:space="preserve"> </w:t>
      </w:r>
      <w:r w:rsidRPr="00C67585">
        <w:rPr>
          <w:rFonts w:ascii="Times New Roman" w:hAnsi="Times New Roman" w:cs="Times New Roman"/>
          <w:noProof w:val="0"/>
          <w:sz w:val="28"/>
          <w:szCs w:val="28"/>
          <w:lang w:eastAsia="uk-UA"/>
        </w:rPr>
        <w:t>взаємонезамінними термінами. Отже, потрібно виявляти відміності між ними, шукати методологічний зміст кожного з них.</w:t>
      </w:r>
    </w:p>
    <w:p w:rsidR="000C0036" w:rsidRPr="00C67585" w:rsidRDefault="000C0036" w:rsidP="00C67585">
      <w:pPr>
        <w:pStyle w:val="ab"/>
        <w:shd w:val="clear" w:color="auto" w:fill="auto"/>
        <w:spacing w:before="0" w:line="360" w:lineRule="auto"/>
        <w:ind w:firstLine="709"/>
        <w:rPr>
          <w:rFonts w:ascii="Times New Roman" w:hAnsi="Times New Roman" w:cs="Times New Roman"/>
          <w:sz w:val="28"/>
          <w:szCs w:val="28"/>
        </w:rPr>
      </w:pPr>
      <w:r w:rsidRPr="00C67585">
        <w:rPr>
          <w:rFonts w:ascii="Times New Roman" w:hAnsi="Times New Roman" w:cs="Times New Roman"/>
          <w:noProof w:val="0"/>
          <w:sz w:val="28"/>
          <w:szCs w:val="28"/>
          <w:lang w:eastAsia="uk-UA"/>
        </w:rPr>
        <w:t>Звернемося до методологічної літератури, зокрема, до досліджень системного підходу</w:t>
      </w:r>
      <w:r w:rsidRPr="00C67585">
        <w:rPr>
          <w:rFonts w:ascii="Times New Roman" w:hAnsi="Times New Roman" w:cs="Times New Roman"/>
          <w:noProof w:val="0"/>
          <w:sz w:val="28"/>
          <w:szCs w:val="28"/>
          <w:vertAlign w:val="superscript"/>
          <w:lang w:eastAsia="uk-UA"/>
        </w:rPr>
        <w:footnoteReference w:id="4"/>
      </w:r>
      <w:r w:rsidRPr="00C67585">
        <w:rPr>
          <w:rFonts w:ascii="Times New Roman" w:hAnsi="Times New Roman" w:cs="Times New Roman"/>
          <w:noProof w:val="0"/>
          <w:sz w:val="28"/>
          <w:szCs w:val="28"/>
          <w:lang w:eastAsia="uk-UA"/>
        </w:rPr>
        <w:t xml:space="preserve"> (наприклад, здійснених ще в СРСР). Перегляд цієї літератури на предмет пошуку в ній дефініції «підхід» не дасть очікуваних результатів, оскільки цей термін уживається без установлення меж і основ для його застосування. У викладі авторів названих праць «підхід» можна розуміти і як дослідження питання з визначеної точки зору, і як оцінку предмета пізнання з окремих позицій, і як аналіз із залученням категоріально-понятійного апарата конкретної науки або метанаучної області знань, і т. ін.</w:t>
      </w:r>
    </w:p>
    <w:p w:rsidR="0020067A" w:rsidRPr="00C67585" w:rsidRDefault="000C0036" w:rsidP="00C67585">
      <w:pPr>
        <w:autoSpaceDE w:val="0"/>
        <w:autoSpaceDN w:val="0"/>
        <w:adjustRightInd w:val="0"/>
        <w:spacing w:line="360" w:lineRule="auto"/>
        <w:ind w:firstLine="709"/>
        <w:jc w:val="both"/>
        <w:rPr>
          <w:sz w:val="28"/>
          <w:szCs w:val="28"/>
          <w:lang w:val="uk-UA" w:eastAsia="uk-UA"/>
        </w:rPr>
      </w:pPr>
      <w:r w:rsidRPr="00C67585">
        <w:rPr>
          <w:sz w:val="28"/>
          <w:szCs w:val="28"/>
          <w:lang w:val="uk-UA" w:eastAsia="uk-UA"/>
        </w:rPr>
        <w:t>Що стосується досліджень про методологію юриспруденції, то в них, як правило, дається тлумачення методу</w:t>
      </w:r>
      <w:r w:rsidRPr="00C67585">
        <w:rPr>
          <w:sz w:val="28"/>
          <w:szCs w:val="28"/>
          <w:vertAlign w:val="superscript"/>
          <w:lang w:val="uk-UA" w:eastAsia="uk-UA"/>
        </w:rPr>
        <w:footnoteReference w:id="5"/>
      </w:r>
      <w:r w:rsidRPr="00C67585">
        <w:rPr>
          <w:sz w:val="28"/>
          <w:szCs w:val="28"/>
          <w:lang w:val="uk-UA" w:eastAsia="uk-UA"/>
        </w:rPr>
        <w:t>, а методологічний підхід залишається не розкритим. Лише в деяких із них до методологічного підходу звертаються у зв'язку з визначенням поняття «метод»</w:t>
      </w:r>
      <w:r w:rsidRPr="00C67585">
        <w:rPr>
          <w:sz w:val="28"/>
          <w:szCs w:val="28"/>
          <w:vertAlign w:val="superscript"/>
          <w:lang w:val="uk-UA" w:eastAsia="uk-UA"/>
        </w:rPr>
        <w:footnoteReference w:id="6"/>
      </w:r>
      <w:r w:rsidRPr="00C67585">
        <w:rPr>
          <w:sz w:val="28"/>
          <w:szCs w:val="28"/>
          <w:lang w:val="uk-UA" w:eastAsia="uk-UA"/>
        </w:rPr>
        <w:t>. Щоправда, існують деякі наукові праці, у яких спеціально ставиться це питання, однак вони рідкісні</w:t>
      </w:r>
      <w:r w:rsidRPr="00C67585">
        <w:rPr>
          <w:sz w:val="28"/>
          <w:szCs w:val="28"/>
          <w:vertAlign w:val="superscript"/>
          <w:lang w:val="uk-UA" w:eastAsia="uk-UA"/>
        </w:rPr>
        <w:footnoteReference w:id="7"/>
      </w:r>
      <w:r w:rsidRPr="00C67585">
        <w:rPr>
          <w:sz w:val="28"/>
          <w:szCs w:val="28"/>
          <w:lang w:val="uk-UA" w:eastAsia="uk-UA"/>
        </w:rPr>
        <w:t>. Їхньою особливістю є категоричне розрізнення методу й підходу в пізнанні права. Хоча в юридичних дослідженнях немає єдності в тлумаченні методологічного підходу, однак безсумнівною є близькість інтерпретацій.</w:t>
      </w:r>
      <w:r w:rsidR="0020067A" w:rsidRPr="00C67585">
        <w:rPr>
          <w:sz w:val="28"/>
          <w:szCs w:val="28"/>
          <w:lang w:val="uk-UA" w:eastAsia="uk-UA"/>
        </w:rPr>
        <w:t xml:space="preserve"> Методологічним підходом називають вихідні початки, що визначають основний шлях, стратегію рішення поставленої задачі</w:t>
      </w:r>
      <w:r w:rsidR="0020067A" w:rsidRPr="00C67585">
        <w:rPr>
          <w:sz w:val="28"/>
          <w:szCs w:val="28"/>
          <w:vertAlign w:val="superscript"/>
          <w:lang w:eastAsia="uk-UA"/>
        </w:rPr>
        <w:footnoteReference w:id="8"/>
      </w:r>
      <w:r w:rsidR="0020067A" w:rsidRPr="00C67585">
        <w:rPr>
          <w:sz w:val="28"/>
          <w:szCs w:val="28"/>
          <w:lang w:val="uk-UA" w:eastAsia="uk-UA"/>
        </w:rPr>
        <w:t>, стратегію розвитку</w:t>
      </w:r>
      <w:r w:rsidR="0020067A" w:rsidRPr="00C67585">
        <w:rPr>
          <w:sz w:val="28"/>
          <w:szCs w:val="28"/>
          <w:vertAlign w:val="superscript"/>
          <w:lang w:eastAsia="uk-UA"/>
        </w:rPr>
        <w:footnoteReference w:id="9"/>
      </w:r>
      <w:r w:rsidR="0020067A" w:rsidRPr="00C67585">
        <w:rPr>
          <w:sz w:val="28"/>
          <w:szCs w:val="28"/>
          <w:lang w:val="uk-UA" w:eastAsia="uk-UA"/>
        </w:rPr>
        <w:t>; принципову методологічну орієнтацію дослідження; точку зору, з позицій якої розглядається об'єкт вивчення (спосіб визначення об'єкта); поняття або принцип, що керує загальною стратегією дослідження</w:t>
      </w:r>
      <w:r w:rsidR="0020067A" w:rsidRPr="00C67585">
        <w:rPr>
          <w:sz w:val="28"/>
          <w:szCs w:val="28"/>
          <w:vertAlign w:val="superscript"/>
          <w:lang w:eastAsia="uk-UA"/>
        </w:rPr>
        <w:footnoteReference w:id="10"/>
      </w:r>
      <w:r w:rsidR="0020067A" w:rsidRPr="00C67585">
        <w:rPr>
          <w:sz w:val="28"/>
          <w:szCs w:val="28"/>
          <w:lang w:val="uk-UA" w:eastAsia="uk-UA"/>
        </w:rPr>
        <w:t>.</w:t>
      </w:r>
    </w:p>
    <w:p w:rsidR="0020067A" w:rsidRPr="00C67585" w:rsidRDefault="0020067A" w:rsidP="00C67585">
      <w:pPr>
        <w:pStyle w:val="ab"/>
        <w:shd w:val="clear" w:color="auto" w:fill="auto"/>
        <w:spacing w:before="0" w:line="360" w:lineRule="auto"/>
        <w:ind w:firstLine="709"/>
        <w:rPr>
          <w:rFonts w:ascii="Times New Roman" w:hAnsi="Times New Roman" w:cs="Times New Roman"/>
          <w:noProof w:val="0"/>
          <w:sz w:val="28"/>
          <w:szCs w:val="28"/>
          <w:lang w:val="uk-UA" w:eastAsia="uk-UA"/>
        </w:rPr>
      </w:pPr>
      <w:r w:rsidRPr="00C67585">
        <w:rPr>
          <w:rFonts w:ascii="Times New Roman" w:hAnsi="Times New Roman" w:cs="Times New Roman"/>
          <w:noProof w:val="0"/>
          <w:sz w:val="28"/>
          <w:szCs w:val="28"/>
          <w:lang w:eastAsia="uk-UA"/>
        </w:rPr>
        <w:t xml:space="preserve">Серед безлічі визначень поняття «метод» </w:t>
      </w:r>
      <w:r w:rsidRPr="00C67585">
        <w:rPr>
          <w:rFonts w:ascii="Times New Roman" w:hAnsi="Times New Roman" w:cs="Times New Roman"/>
          <w:noProof w:val="0"/>
          <w:sz w:val="28"/>
          <w:szCs w:val="28"/>
          <w:u w:val="single"/>
          <w:lang w:eastAsia="uk-UA"/>
        </w:rPr>
        <w:t>у словниках</w:t>
      </w:r>
      <w:r w:rsidRPr="00C67585">
        <w:rPr>
          <w:rFonts w:ascii="Times New Roman" w:hAnsi="Times New Roman" w:cs="Times New Roman"/>
          <w:noProof w:val="0"/>
          <w:sz w:val="28"/>
          <w:szCs w:val="28"/>
          <w:lang w:eastAsia="uk-UA"/>
        </w:rPr>
        <w:t xml:space="preserve"> можна навести такі: спосіб пізнання або система прийомів, спосіб досягнення мети, сукупність прийомів і операцій, спосіб пізнання дійсності й т. ін.; </w:t>
      </w:r>
      <w:r w:rsidRPr="00C67585">
        <w:rPr>
          <w:rFonts w:ascii="Times New Roman" w:hAnsi="Times New Roman" w:cs="Times New Roman"/>
          <w:noProof w:val="0"/>
          <w:sz w:val="28"/>
          <w:szCs w:val="28"/>
          <w:u w:val="single"/>
          <w:lang w:eastAsia="uk-UA"/>
        </w:rPr>
        <w:t>у філософських і юридичних публікаціях</w:t>
      </w:r>
      <w:r w:rsidRPr="00C67585">
        <w:rPr>
          <w:rFonts w:ascii="Times New Roman" w:hAnsi="Times New Roman" w:cs="Times New Roman"/>
          <w:noProof w:val="0"/>
          <w:sz w:val="28"/>
          <w:szCs w:val="28"/>
          <w:lang w:eastAsia="uk-UA"/>
        </w:rPr>
        <w:t xml:space="preserve"> — спосіб дослідження, система прийомів дослідження, комплекс конкретних способів і принципів дослідження, система засобів пізнавальної діяльності. Так, О. Баксаков і М. Туленков указують, що методи дослідження являють собою різні способи, прийоми і процедури, якими повинен володіти й уміти користуватися суб'єкт пізнання в процесі наукового дослідження</w:t>
      </w:r>
      <w:r w:rsidR="00B1736F" w:rsidRPr="00C67585">
        <w:rPr>
          <w:rStyle w:val="a9"/>
          <w:rFonts w:ascii="Times New Roman" w:hAnsi="Times New Roman" w:cs="Times New Roman"/>
          <w:noProof w:val="0"/>
          <w:sz w:val="28"/>
          <w:szCs w:val="28"/>
          <w:lang w:eastAsia="uk-UA"/>
        </w:rPr>
        <w:footnoteReference w:id="11"/>
      </w:r>
      <w:r w:rsidRPr="00C67585">
        <w:rPr>
          <w:rFonts w:ascii="Times New Roman" w:hAnsi="Times New Roman" w:cs="Times New Roman"/>
          <w:noProof w:val="0"/>
          <w:sz w:val="28"/>
          <w:szCs w:val="28"/>
          <w:lang w:eastAsia="uk-UA"/>
        </w:rPr>
        <w:t>.</w:t>
      </w:r>
    </w:p>
    <w:p w:rsidR="00FB373B" w:rsidRPr="00C67585" w:rsidRDefault="00FB373B" w:rsidP="00C67585">
      <w:pPr>
        <w:pStyle w:val="ab"/>
        <w:shd w:val="clear" w:color="auto" w:fill="auto"/>
        <w:spacing w:before="0" w:line="360" w:lineRule="auto"/>
        <w:ind w:firstLine="709"/>
        <w:rPr>
          <w:rFonts w:ascii="Times New Roman" w:hAnsi="Times New Roman" w:cs="Times New Roman"/>
          <w:sz w:val="28"/>
          <w:szCs w:val="28"/>
        </w:rPr>
      </w:pPr>
      <w:r w:rsidRPr="00C67585">
        <w:rPr>
          <w:rFonts w:ascii="Times New Roman" w:hAnsi="Times New Roman" w:cs="Times New Roman"/>
          <w:noProof w:val="0"/>
          <w:sz w:val="28"/>
          <w:szCs w:val="28"/>
          <w:lang w:eastAsia="uk-UA"/>
        </w:rPr>
        <w:t>Методологічний підхід виявляє себе саме тоді, коли необхідно залучити в юриспруденцію, у нашому випадку — у порівняльне правознавство, методологічні засоби як філософського і метанаучного плану (загальна теорія систем, теорія моделювання, загальна теорія діяльності тощо), так і інших наук, «працюючих» на принципову методологічну орієнтацію наукового дослідження.</w:t>
      </w:r>
    </w:p>
    <w:p w:rsidR="00FB373B" w:rsidRPr="00C67585" w:rsidRDefault="00FB373B" w:rsidP="00C67585">
      <w:pPr>
        <w:pStyle w:val="ab"/>
        <w:shd w:val="clear" w:color="auto" w:fill="auto"/>
        <w:spacing w:before="0" w:line="360" w:lineRule="auto"/>
        <w:ind w:firstLine="709"/>
        <w:rPr>
          <w:rFonts w:ascii="Times New Roman" w:hAnsi="Times New Roman" w:cs="Times New Roman"/>
          <w:noProof w:val="0"/>
          <w:sz w:val="28"/>
          <w:szCs w:val="28"/>
          <w:lang w:val="uk-UA" w:eastAsia="uk-UA"/>
        </w:rPr>
      </w:pPr>
      <w:r w:rsidRPr="00C67585">
        <w:rPr>
          <w:rFonts w:ascii="Times New Roman" w:hAnsi="Times New Roman" w:cs="Times New Roman"/>
          <w:noProof w:val="0"/>
          <w:sz w:val="28"/>
          <w:szCs w:val="28"/>
          <w:lang w:eastAsia="uk-UA"/>
        </w:rPr>
        <w:t xml:space="preserve">При цьому в науці й науковому дослідженні підхід виступає в трохи різних якостях. У науці методологічний підхід </w:t>
      </w:r>
      <w:r w:rsidRPr="00C67585">
        <w:rPr>
          <w:rFonts w:ascii="Times New Roman" w:hAnsi="Times New Roman" w:cs="Times New Roman"/>
          <w:sz w:val="28"/>
          <w:szCs w:val="28"/>
        </w:rPr>
        <w:t xml:space="preserve">редуцировано </w:t>
      </w:r>
      <w:r w:rsidRPr="00C67585">
        <w:rPr>
          <w:rFonts w:ascii="Times New Roman" w:hAnsi="Times New Roman" w:cs="Times New Roman"/>
          <w:noProof w:val="0"/>
          <w:sz w:val="28"/>
          <w:szCs w:val="28"/>
          <w:lang w:eastAsia="uk-UA"/>
        </w:rPr>
        <w:t>подає метод у вигляді принципових категорій, що встановлюють науки предметну орієнтацію. У конкретному дослідженні підхід виконує не настільки похідну роль. Він стає функціональним елементом методу, трансльованим з інших наук. Відмітними ознаками підходу в проблемному дослідженні можна назвати такі:</w:t>
      </w:r>
    </w:p>
    <w:p w:rsidR="00FB373B" w:rsidRPr="00C67585" w:rsidRDefault="009A1094" w:rsidP="00C67585">
      <w:pPr>
        <w:pStyle w:val="ab"/>
        <w:shd w:val="clear" w:color="auto" w:fill="auto"/>
        <w:spacing w:before="0" w:line="360" w:lineRule="auto"/>
        <w:ind w:firstLine="709"/>
        <w:rPr>
          <w:rFonts w:ascii="Times New Roman" w:hAnsi="Times New Roman" w:cs="Times New Roman"/>
          <w:noProof w:val="0"/>
          <w:sz w:val="28"/>
          <w:szCs w:val="28"/>
          <w:lang w:val="uk-UA" w:eastAsia="uk-UA"/>
        </w:rPr>
      </w:pPr>
      <w:r>
        <w:rPr>
          <w:rFonts w:ascii="Times New Roman" w:hAnsi="Times New Roman" w:cs="Times New Roman"/>
          <w:noProof w:val="0"/>
          <w:sz w:val="28"/>
          <w:szCs w:val="28"/>
          <w:lang w:val="uk-UA" w:eastAsia="uk-UA"/>
        </w:rPr>
        <w:t>-</w:t>
      </w:r>
      <w:r w:rsidR="00FB373B" w:rsidRPr="00C67585">
        <w:rPr>
          <w:rFonts w:ascii="Times New Roman" w:hAnsi="Times New Roman" w:cs="Times New Roman"/>
          <w:noProof w:val="0"/>
          <w:sz w:val="28"/>
          <w:szCs w:val="28"/>
          <w:lang w:eastAsia="uk-UA"/>
        </w:rPr>
        <w:t xml:space="preserve"> застосовується функціонально — враховує мету й завдання вивчення, відповідність засобів інших наук предметові дослідження;</w:t>
      </w:r>
    </w:p>
    <w:p w:rsidR="00FB373B" w:rsidRPr="00C67585" w:rsidRDefault="009A1094" w:rsidP="00C67585">
      <w:pPr>
        <w:pStyle w:val="ab"/>
        <w:shd w:val="clear" w:color="auto" w:fill="auto"/>
        <w:spacing w:before="0" w:line="360" w:lineRule="auto"/>
        <w:ind w:firstLine="709"/>
        <w:rPr>
          <w:rFonts w:ascii="Times New Roman" w:hAnsi="Times New Roman" w:cs="Times New Roman"/>
          <w:noProof w:val="0"/>
          <w:sz w:val="28"/>
          <w:szCs w:val="28"/>
          <w:lang w:val="uk-UA" w:eastAsia="uk-UA"/>
        </w:rPr>
      </w:pPr>
      <w:r>
        <w:rPr>
          <w:rFonts w:ascii="Times New Roman" w:hAnsi="Times New Roman" w:cs="Times New Roman"/>
          <w:noProof w:val="0"/>
          <w:sz w:val="28"/>
          <w:szCs w:val="28"/>
          <w:lang w:val="uk-UA" w:eastAsia="uk-UA"/>
        </w:rPr>
        <w:t>-</w:t>
      </w:r>
      <w:r w:rsidR="00FB373B" w:rsidRPr="00C67585">
        <w:rPr>
          <w:rFonts w:ascii="Times New Roman" w:hAnsi="Times New Roman" w:cs="Times New Roman"/>
          <w:noProof w:val="0"/>
          <w:sz w:val="28"/>
          <w:szCs w:val="28"/>
          <w:lang w:eastAsia="uk-UA"/>
        </w:rPr>
        <w:t xml:space="preserve"> не оформлений у вигляді теорії, як це властиво методові; </w:t>
      </w:r>
    </w:p>
    <w:p w:rsidR="00FB373B" w:rsidRPr="00C67585" w:rsidRDefault="009A1094" w:rsidP="00C67585">
      <w:pPr>
        <w:pStyle w:val="ab"/>
        <w:shd w:val="clear" w:color="auto" w:fill="auto"/>
        <w:spacing w:before="0" w:line="360" w:lineRule="auto"/>
        <w:ind w:firstLine="709"/>
        <w:rPr>
          <w:rFonts w:ascii="Times New Roman" w:hAnsi="Times New Roman" w:cs="Times New Roman"/>
          <w:noProof w:val="0"/>
          <w:sz w:val="28"/>
          <w:szCs w:val="28"/>
          <w:lang w:val="uk-UA" w:eastAsia="uk-UA"/>
        </w:rPr>
      </w:pPr>
      <w:r>
        <w:rPr>
          <w:rFonts w:ascii="Times New Roman" w:hAnsi="Times New Roman" w:cs="Times New Roman"/>
          <w:noProof w:val="0"/>
          <w:sz w:val="28"/>
          <w:szCs w:val="28"/>
          <w:lang w:val="uk-UA" w:eastAsia="uk-UA"/>
        </w:rPr>
        <w:t xml:space="preserve">- </w:t>
      </w:r>
      <w:r w:rsidR="00FB373B" w:rsidRPr="00C67585">
        <w:rPr>
          <w:rFonts w:ascii="Times New Roman" w:hAnsi="Times New Roman" w:cs="Times New Roman"/>
          <w:noProof w:val="0"/>
          <w:sz w:val="28"/>
          <w:szCs w:val="28"/>
          <w:lang w:eastAsia="uk-UA"/>
        </w:rPr>
        <w:t>включає елемент методу інших наук</w:t>
      </w:r>
      <w:r w:rsidR="00FB373B" w:rsidRPr="00C67585">
        <w:rPr>
          <w:rFonts w:ascii="Times New Roman" w:hAnsi="Times New Roman" w:cs="Times New Roman"/>
          <w:noProof w:val="0"/>
          <w:sz w:val="28"/>
          <w:szCs w:val="28"/>
          <w:lang w:val="uk-UA" w:eastAsia="uk-UA"/>
        </w:rPr>
        <w:t>.</w:t>
      </w:r>
      <w:r w:rsidR="00FB373B" w:rsidRPr="00C67585">
        <w:rPr>
          <w:rStyle w:val="a9"/>
          <w:rFonts w:ascii="Times New Roman" w:hAnsi="Times New Roman" w:cs="Times New Roman"/>
          <w:noProof w:val="0"/>
          <w:sz w:val="28"/>
          <w:szCs w:val="28"/>
          <w:lang w:val="uk-UA" w:eastAsia="uk-UA"/>
        </w:rPr>
        <w:footnoteReference w:id="12"/>
      </w:r>
    </w:p>
    <w:p w:rsidR="00335F19" w:rsidRPr="00C67585" w:rsidRDefault="00335F19" w:rsidP="00C67585">
      <w:pPr>
        <w:pStyle w:val="ab"/>
        <w:shd w:val="clear" w:color="auto" w:fill="auto"/>
        <w:spacing w:before="0" w:line="360" w:lineRule="auto"/>
        <w:ind w:firstLine="709"/>
        <w:rPr>
          <w:rFonts w:ascii="Times New Roman" w:hAnsi="Times New Roman" w:cs="Times New Roman"/>
          <w:sz w:val="28"/>
          <w:szCs w:val="28"/>
        </w:rPr>
      </w:pPr>
      <w:r w:rsidRPr="00C67585">
        <w:rPr>
          <w:rFonts w:ascii="Times New Roman" w:hAnsi="Times New Roman" w:cs="Times New Roman"/>
          <w:noProof w:val="0"/>
          <w:sz w:val="28"/>
          <w:szCs w:val="28"/>
          <w:lang w:eastAsia="uk-UA"/>
        </w:rPr>
        <w:t>У кожному дослідженні звичайно використовуються різні підходи, якщо вони не виключають один одного, що, як правило, відбувається шляхом звертання до відповідного категоріально-понятійного ряду.</w:t>
      </w:r>
    </w:p>
    <w:p w:rsidR="00335F19" w:rsidRPr="00C67585" w:rsidRDefault="00335F19" w:rsidP="00C67585">
      <w:pPr>
        <w:pStyle w:val="ab"/>
        <w:shd w:val="clear" w:color="auto" w:fill="auto"/>
        <w:spacing w:before="0" w:line="360" w:lineRule="auto"/>
        <w:ind w:firstLine="709"/>
        <w:rPr>
          <w:rFonts w:ascii="Times New Roman" w:hAnsi="Times New Roman" w:cs="Times New Roman"/>
          <w:sz w:val="28"/>
          <w:szCs w:val="28"/>
        </w:rPr>
      </w:pPr>
      <w:r w:rsidRPr="00C67585">
        <w:rPr>
          <w:rFonts w:ascii="Times New Roman" w:hAnsi="Times New Roman" w:cs="Times New Roman"/>
          <w:noProof w:val="0"/>
          <w:sz w:val="28"/>
          <w:szCs w:val="28"/>
          <w:lang w:eastAsia="uk-UA"/>
        </w:rPr>
        <w:t>У наші дні традиційний для юриспруденції</w:t>
      </w:r>
      <w:r w:rsidR="00C67585">
        <w:rPr>
          <w:rFonts w:ascii="Times New Roman" w:hAnsi="Times New Roman" w:cs="Times New Roman"/>
          <w:noProof w:val="0"/>
          <w:sz w:val="28"/>
          <w:szCs w:val="28"/>
          <w:lang w:eastAsia="uk-UA"/>
        </w:rPr>
        <w:t xml:space="preserve"> </w:t>
      </w:r>
      <w:r w:rsidRPr="00C67585">
        <w:rPr>
          <w:rFonts w:ascii="Times New Roman" w:hAnsi="Times New Roman" w:cs="Times New Roman"/>
          <w:noProof w:val="0"/>
          <w:sz w:val="28"/>
          <w:szCs w:val="28"/>
          <w:lang w:eastAsia="uk-UA"/>
        </w:rPr>
        <w:t>дослідницький інструментарій на рівні вирішення наукових проблем зазнає істотних змін унаслідок розширення таких сфер дослідницької діяльності правознавців, як соціологічна, економічна, інформаційна й інші. Це вимагає знання математики, економіки, техніки емпіричних досліджень та інших наукових проблем. Наукова методологія юриспруденції починає чітко розрізняти два рівні пізнання — емпіричний і теоретичний, тоді як відносно недавно юристи цілком задовольнялися теоретичним (філософсько-спекулятивним) забезпеченням своєї методології з боку філософії права</w:t>
      </w:r>
      <w:r w:rsidRPr="00C67585">
        <w:rPr>
          <w:rFonts w:ascii="Times New Roman" w:hAnsi="Times New Roman" w:cs="Times New Roman"/>
          <w:noProof w:val="0"/>
          <w:sz w:val="28"/>
          <w:szCs w:val="28"/>
          <w:vertAlign w:val="superscript"/>
          <w:lang w:eastAsia="uk-UA"/>
        </w:rPr>
        <w:footnoteReference w:id="13"/>
      </w:r>
      <w:r w:rsidRPr="00C67585">
        <w:rPr>
          <w:rFonts w:ascii="Times New Roman" w:hAnsi="Times New Roman" w:cs="Times New Roman"/>
          <w:noProof w:val="0"/>
          <w:sz w:val="28"/>
          <w:szCs w:val="28"/>
          <w:lang w:eastAsia="uk-UA"/>
        </w:rPr>
        <w:t>.</w:t>
      </w:r>
    </w:p>
    <w:p w:rsidR="00413095" w:rsidRPr="00C67585" w:rsidRDefault="00335F19" w:rsidP="00C67585">
      <w:pPr>
        <w:shd w:val="clear" w:color="auto" w:fill="FFFFFF"/>
        <w:autoSpaceDE w:val="0"/>
        <w:autoSpaceDN w:val="0"/>
        <w:adjustRightInd w:val="0"/>
        <w:spacing w:line="360" w:lineRule="auto"/>
        <w:ind w:firstLine="709"/>
        <w:jc w:val="both"/>
        <w:rPr>
          <w:sz w:val="28"/>
          <w:szCs w:val="28"/>
          <w:lang w:eastAsia="uk-UA"/>
        </w:rPr>
      </w:pPr>
      <w:r w:rsidRPr="00C67585">
        <w:rPr>
          <w:sz w:val="28"/>
          <w:szCs w:val="28"/>
          <w:lang w:eastAsia="uk-UA"/>
        </w:rPr>
        <w:t>Дійсно, юриспруденція зв'язана із суспільством узагалі, а не тільки з його теоретично виділеною сферою життя. Будучи інституціональним явищем, право пронизує всі соціальні сфери. Різні ракурси юридичних досліджень, орієнтовані на досягнення інших (теоретичних і емпіричних) наук, закономірно вимагають не обмежуватися власними методами юриспруденції і виходити за її межі, залучаючи до досліджень загальні методологічні підходи, що виражають зв'язок із суспільною практикою, з іншими науками, задіяти їхні можливості.</w:t>
      </w:r>
    </w:p>
    <w:p w:rsidR="00413095" w:rsidRPr="00C67585" w:rsidRDefault="00413095" w:rsidP="00C67585">
      <w:pPr>
        <w:pStyle w:val="ab"/>
        <w:shd w:val="clear" w:color="auto" w:fill="auto"/>
        <w:spacing w:before="0" w:line="360" w:lineRule="auto"/>
        <w:ind w:firstLine="709"/>
        <w:rPr>
          <w:rFonts w:ascii="Times New Roman" w:hAnsi="Times New Roman" w:cs="Times New Roman"/>
          <w:sz w:val="28"/>
          <w:szCs w:val="28"/>
        </w:rPr>
      </w:pPr>
      <w:r w:rsidRPr="00C67585">
        <w:rPr>
          <w:rFonts w:ascii="Times New Roman" w:hAnsi="Times New Roman" w:cs="Times New Roman"/>
          <w:noProof w:val="0"/>
          <w:sz w:val="28"/>
          <w:szCs w:val="28"/>
          <w:lang w:eastAsia="uk-UA"/>
        </w:rPr>
        <w:t>Звідси можна зробити висновок, що методологічний підхід, при всій його важливості для наукового пізнання й широті за сферою застосування, не є достатнім для вивчення будь-якого об'єкта. Будучи спеціальним, специфічним, він визначається однією категорією, у якій відбита тільки одна (хоча й важлива) сторона об'єкта дослідження. Підхід лише намічає ракурс дослідження об'єкта, визначає загальну особливість визначеного використовуваного методу, часто включається в дослідницький процес не прямо, а через пізнавальну практику. У зв'язку з ним актуально звучить думка російського вченого М. Тарасова про те, що вивчення використовуваних у юридичній науці підходів до дослідження права повинне перерости в спеціальний напрям юридичної методології</w:t>
      </w:r>
      <w:r w:rsidRPr="00C67585">
        <w:rPr>
          <w:rFonts w:ascii="Times New Roman" w:hAnsi="Times New Roman" w:cs="Times New Roman"/>
          <w:noProof w:val="0"/>
          <w:sz w:val="28"/>
          <w:szCs w:val="28"/>
          <w:vertAlign w:val="superscript"/>
          <w:lang w:eastAsia="uk-UA"/>
        </w:rPr>
        <w:footnoteReference w:id="14"/>
      </w:r>
      <w:r w:rsidRPr="00C67585">
        <w:rPr>
          <w:rFonts w:ascii="Times New Roman" w:hAnsi="Times New Roman" w:cs="Times New Roman"/>
          <w:noProof w:val="0"/>
          <w:sz w:val="28"/>
          <w:szCs w:val="28"/>
          <w:lang w:eastAsia="uk-UA"/>
        </w:rPr>
        <w:t>. Особливо це стосується статусу й змістовних потенціалів підходів до дослідження правових систем сучасності.</w:t>
      </w:r>
    </w:p>
    <w:p w:rsidR="001840FE" w:rsidRPr="009A1094" w:rsidRDefault="001840FE" w:rsidP="00C67585">
      <w:pPr>
        <w:shd w:val="clear" w:color="auto" w:fill="FFFFFF"/>
        <w:autoSpaceDE w:val="0"/>
        <w:autoSpaceDN w:val="0"/>
        <w:adjustRightInd w:val="0"/>
        <w:spacing w:line="360" w:lineRule="auto"/>
        <w:ind w:firstLine="709"/>
        <w:jc w:val="both"/>
        <w:rPr>
          <w:sz w:val="28"/>
          <w:szCs w:val="28"/>
          <w:lang w:val="uk-UA"/>
        </w:rPr>
      </w:pPr>
      <w:r w:rsidRPr="00C67585">
        <w:rPr>
          <w:color w:val="000000"/>
          <w:sz w:val="28"/>
          <w:szCs w:val="28"/>
          <w:lang w:val="uk-UA"/>
        </w:rPr>
        <w:t xml:space="preserve">Розрізняють дві форми наукових досліджень: фундаментальні та прикладні. </w:t>
      </w:r>
      <w:r w:rsidRPr="00C67585">
        <w:rPr>
          <w:color w:val="000000"/>
          <w:sz w:val="28"/>
          <w:szCs w:val="28"/>
          <w:u w:val="single"/>
          <w:lang w:val="uk-UA"/>
        </w:rPr>
        <w:t>Фундаментальні наукові дослідження</w:t>
      </w:r>
      <w:r w:rsidRPr="00C67585">
        <w:rPr>
          <w:color w:val="000000"/>
          <w:sz w:val="28"/>
          <w:szCs w:val="28"/>
          <w:lang w:val="uk-UA"/>
        </w:rPr>
        <w:t xml:space="preserve"> — наукова теоретична та (або) експериментальна діяльність, спрямована на здобуття нових знань про закономірності розвитку та взаємозв'язку природи, суспільства, людини. </w:t>
      </w:r>
      <w:r w:rsidRPr="00C67585">
        <w:rPr>
          <w:color w:val="000000"/>
          <w:sz w:val="28"/>
          <w:szCs w:val="28"/>
          <w:u w:val="single"/>
          <w:lang w:val="uk-UA"/>
        </w:rPr>
        <w:t>Прикладні наукові дослідження</w:t>
      </w:r>
      <w:r w:rsidRPr="00C67585">
        <w:rPr>
          <w:color w:val="000000"/>
          <w:sz w:val="28"/>
          <w:szCs w:val="28"/>
          <w:lang w:val="uk-UA"/>
        </w:rPr>
        <w:t xml:space="preserve"> — наукова і науково-технічна діяльність, спрямована на здобуття і використання знань для практичних цілей.</w:t>
      </w:r>
    </w:p>
    <w:p w:rsidR="00BA15A6" w:rsidRPr="00C67585" w:rsidRDefault="001840FE" w:rsidP="00C67585">
      <w:pPr>
        <w:autoSpaceDE w:val="0"/>
        <w:autoSpaceDN w:val="0"/>
        <w:adjustRightInd w:val="0"/>
        <w:spacing w:line="360" w:lineRule="auto"/>
        <w:ind w:firstLine="709"/>
        <w:jc w:val="both"/>
        <w:rPr>
          <w:sz w:val="28"/>
          <w:szCs w:val="28"/>
          <w:lang w:val="uk-UA"/>
        </w:rPr>
      </w:pPr>
      <w:r w:rsidRPr="00C67585">
        <w:rPr>
          <w:color w:val="000000"/>
          <w:sz w:val="28"/>
          <w:szCs w:val="28"/>
          <w:lang w:val="uk-UA"/>
        </w:rPr>
        <w:t>Наукові дослідження здійснюються з метою одержання наукового результату.</w:t>
      </w:r>
    </w:p>
    <w:p w:rsidR="00386EFA" w:rsidRPr="00C67585" w:rsidRDefault="00386EFA" w:rsidP="00C67585">
      <w:pPr>
        <w:autoSpaceDE w:val="0"/>
        <w:autoSpaceDN w:val="0"/>
        <w:adjustRightInd w:val="0"/>
        <w:spacing w:line="360" w:lineRule="auto"/>
        <w:ind w:firstLine="709"/>
        <w:jc w:val="both"/>
        <w:rPr>
          <w:sz w:val="28"/>
          <w:szCs w:val="28"/>
          <w:lang w:val="uk-UA"/>
        </w:rPr>
      </w:pPr>
      <w:r w:rsidRPr="00C67585">
        <w:rPr>
          <w:sz w:val="28"/>
          <w:szCs w:val="28"/>
          <w:lang w:val="uk-UA"/>
        </w:rPr>
        <w:t>Також необхідно визначитися з актуальністю, завданням, метою, способами та засобами, що будуть використовуватися при дослідженні. Це вплине на перспективу використання наукового результату на практиці.</w:t>
      </w:r>
    </w:p>
    <w:p w:rsidR="008F6679" w:rsidRPr="00C67585" w:rsidRDefault="008F6679" w:rsidP="00C67585">
      <w:pPr>
        <w:autoSpaceDE w:val="0"/>
        <w:autoSpaceDN w:val="0"/>
        <w:adjustRightInd w:val="0"/>
        <w:spacing w:line="360" w:lineRule="auto"/>
        <w:ind w:firstLine="709"/>
        <w:jc w:val="both"/>
        <w:rPr>
          <w:sz w:val="28"/>
          <w:szCs w:val="28"/>
          <w:lang w:val="uk-UA"/>
        </w:rPr>
      </w:pPr>
    </w:p>
    <w:p w:rsidR="008F6679" w:rsidRPr="00C67585" w:rsidRDefault="009A1094" w:rsidP="00C67585">
      <w:pPr>
        <w:autoSpaceDE w:val="0"/>
        <w:autoSpaceDN w:val="0"/>
        <w:adjustRightInd w:val="0"/>
        <w:spacing w:line="360" w:lineRule="auto"/>
        <w:ind w:firstLine="709"/>
        <w:jc w:val="both"/>
        <w:rPr>
          <w:sz w:val="28"/>
          <w:szCs w:val="28"/>
          <w:lang w:val="uk-UA"/>
        </w:rPr>
      </w:pPr>
      <w:r>
        <w:rPr>
          <w:sz w:val="28"/>
          <w:szCs w:val="28"/>
          <w:lang w:val="uk-UA"/>
        </w:rPr>
        <w:t xml:space="preserve">3. </w:t>
      </w:r>
      <w:r w:rsidR="008F6679" w:rsidRPr="00C67585">
        <w:rPr>
          <w:sz w:val="28"/>
          <w:szCs w:val="28"/>
          <w:lang w:val="uk-UA"/>
        </w:rPr>
        <w:t>Поняття наукового результату в юридичних дослідженнях</w:t>
      </w:r>
    </w:p>
    <w:p w:rsidR="008F6679" w:rsidRPr="00C67585" w:rsidRDefault="008F6679" w:rsidP="00C67585">
      <w:pPr>
        <w:autoSpaceDE w:val="0"/>
        <w:autoSpaceDN w:val="0"/>
        <w:adjustRightInd w:val="0"/>
        <w:spacing w:line="360" w:lineRule="auto"/>
        <w:ind w:firstLine="709"/>
        <w:jc w:val="both"/>
        <w:rPr>
          <w:sz w:val="28"/>
          <w:szCs w:val="28"/>
          <w:lang w:val="uk-UA"/>
        </w:rPr>
      </w:pPr>
    </w:p>
    <w:p w:rsidR="00386EFA" w:rsidRPr="00C67585" w:rsidRDefault="00386EFA" w:rsidP="00C67585">
      <w:pPr>
        <w:autoSpaceDE w:val="0"/>
        <w:autoSpaceDN w:val="0"/>
        <w:adjustRightInd w:val="0"/>
        <w:spacing w:line="360" w:lineRule="auto"/>
        <w:ind w:firstLine="709"/>
        <w:jc w:val="both"/>
        <w:rPr>
          <w:sz w:val="28"/>
          <w:szCs w:val="28"/>
          <w:lang w:val="uk-UA"/>
        </w:rPr>
      </w:pPr>
      <w:r w:rsidRPr="00C67585">
        <w:rPr>
          <w:sz w:val="28"/>
          <w:szCs w:val="28"/>
          <w:lang w:val="uk-UA"/>
        </w:rPr>
        <w:t>Законодавче визначення терміну «науковий результат» наводиться в ст.1 Закону України «Про наукову і науково-технічну діяльність»</w:t>
      </w:r>
      <w:r w:rsidR="008A2086" w:rsidRPr="00C67585">
        <w:rPr>
          <w:sz w:val="28"/>
          <w:szCs w:val="28"/>
          <w:lang w:val="uk-UA"/>
        </w:rPr>
        <w:t>, відповідно до якого :</w:t>
      </w:r>
      <w:r w:rsidR="00C67585">
        <w:rPr>
          <w:sz w:val="28"/>
          <w:szCs w:val="28"/>
          <w:lang w:val="uk-UA"/>
        </w:rPr>
        <w:t xml:space="preserve"> </w:t>
      </w:r>
      <w:r w:rsidR="008A2086" w:rsidRPr="00C67585">
        <w:rPr>
          <w:sz w:val="28"/>
          <w:szCs w:val="28"/>
          <w:lang w:val="uk-UA"/>
        </w:rPr>
        <w:t>науковий результат</w:t>
      </w:r>
      <w:r w:rsidR="00C67585">
        <w:rPr>
          <w:sz w:val="28"/>
          <w:szCs w:val="28"/>
          <w:lang w:val="uk-UA"/>
        </w:rPr>
        <w:t xml:space="preserve"> </w:t>
      </w:r>
      <w:r w:rsidR="008A2086" w:rsidRPr="00C67585">
        <w:rPr>
          <w:sz w:val="28"/>
          <w:szCs w:val="28"/>
          <w:lang w:val="uk-UA"/>
        </w:rPr>
        <w:t>-</w:t>
      </w:r>
      <w:r w:rsidR="00C67585">
        <w:rPr>
          <w:sz w:val="28"/>
          <w:szCs w:val="28"/>
          <w:lang w:val="uk-UA"/>
        </w:rPr>
        <w:t xml:space="preserve"> </w:t>
      </w:r>
      <w:r w:rsidR="008A2086" w:rsidRPr="00C67585">
        <w:rPr>
          <w:sz w:val="28"/>
          <w:szCs w:val="28"/>
          <w:lang w:val="uk-UA"/>
        </w:rPr>
        <w:t>нове</w:t>
      </w:r>
      <w:r w:rsidR="00C67585">
        <w:rPr>
          <w:sz w:val="28"/>
          <w:szCs w:val="28"/>
          <w:lang w:val="uk-UA"/>
        </w:rPr>
        <w:t xml:space="preserve"> </w:t>
      </w:r>
      <w:r w:rsidR="008A2086" w:rsidRPr="00C67585">
        <w:rPr>
          <w:sz w:val="28"/>
          <w:szCs w:val="28"/>
          <w:lang w:val="uk-UA"/>
        </w:rPr>
        <w:t>знання,</w:t>
      </w:r>
      <w:r w:rsidR="00C67585">
        <w:rPr>
          <w:sz w:val="28"/>
          <w:szCs w:val="28"/>
          <w:lang w:val="uk-UA"/>
        </w:rPr>
        <w:t xml:space="preserve"> </w:t>
      </w:r>
      <w:r w:rsidR="008A2086" w:rsidRPr="00C67585">
        <w:rPr>
          <w:sz w:val="28"/>
          <w:szCs w:val="28"/>
          <w:lang w:val="uk-UA"/>
        </w:rPr>
        <w:t xml:space="preserve"> одержане</w:t>
      </w:r>
      <w:r w:rsidR="00C67585">
        <w:rPr>
          <w:sz w:val="28"/>
          <w:szCs w:val="28"/>
          <w:lang w:val="uk-UA"/>
        </w:rPr>
        <w:t xml:space="preserve"> </w:t>
      </w:r>
      <w:r w:rsidR="008A2086" w:rsidRPr="00C67585">
        <w:rPr>
          <w:sz w:val="28"/>
          <w:szCs w:val="28"/>
          <w:lang w:val="uk-UA"/>
        </w:rPr>
        <w:t xml:space="preserve"> в</w:t>
      </w:r>
      <w:r w:rsidR="00C67585">
        <w:rPr>
          <w:sz w:val="28"/>
          <w:szCs w:val="28"/>
          <w:lang w:val="uk-UA"/>
        </w:rPr>
        <w:t xml:space="preserve"> </w:t>
      </w:r>
      <w:r w:rsidR="008A2086" w:rsidRPr="00C67585">
        <w:rPr>
          <w:sz w:val="28"/>
          <w:szCs w:val="28"/>
          <w:lang w:val="uk-UA"/>
        </w:rPr>
        <w:t xml:space="preserve"> процесі фундаментальних</w:t>
      </w:r>
      <w:r w:rsidR="00C67585">
        <w:rPr>
          <w:sz w:val="28"/>
          <w:szCs w:val="28"/>
          <w:lang w:val="uk-UA"/>
        </w:rPr>
        <w:t xml:space="preserve"> </w:t>
      </w:r>
      <w:r w:rsidR="008A2086" w:rsidRPr="00C67585">
        <w:rPr>
          <w:sz w:val="28"/>
          <w:szCs w:val="28"/>
          <w:lang w:val="uk-UA"/>
        </w:rPr>
        <w:t>або прикладних наукових досліджень та зафіксоване на носіях наукової</w:t>
      </w:r>
      <w:r w:rsidR="00C67585">
        <w:rPr>
          <w:sz w:val="28"/>
          <w:szCs w:val="28"/>
          <w:lang w:val="uk-UA"/>
        </w:rPr>
        <w:t xml:space="preserve"> </w:t>
      </w:r>
      <w:r w:rsidR="008A2086" w:rsidRPr="00C67585">
        <w:rPr>
          <w:sz w:val="28"/>
          <w:szCs w:val="28"/>
          <w:lang w:val="uk-UA"/>
        </w:rPr>
        <w:t>інформації</w:t>
      </w:r>
      <w:r w:rsidR="00C67585">
        <w:rPr>
          <w:sz w:val="28"/>
          <w:szCs w:val="28"/>
          <w:lang w:val="uk-UA"/>
        </w:rPr>
        <w:t xml:space="preserve"> </w:t>
      </w:r>
      <w:r w:rsidR="008A2086" w:rsidRPr="00C67585">
        <w:rPr>
          <w:sz w:val="28"/>
          <w:szCs w:val="28"/>
          <w:lang w:val="uk-UA"/>
        </w:rPr>
        <w:t>у</w:t>
      </w:r>
      <w:r w:rsidR="00C67585">
        <w:rPr>
          <w:sz w:val="28"/>
          <w:szCs w:val="28"/>
          <w:lang w:val="uk-UA"/>
        </w:rPr>
        <w:t xml:space="preserve"> </w:t>
      </w:r>
      <w:r w:rsidR="008A2086" w:rsidRPr="00C67585">
        <w:rPr>
          <w:sz w:val="28"/>
          <w:szCs w:val="28"/>
          <w:lang w:val="uk-UA"/>
        </w:rPr>
        <w:t>формі</w:t>
      </w:r>
      <w:r w:rsidR="00C67585">
        <w:rPr>
          <w:sz w:val="28"/>
          <w:szCs w:val="28"/>
          <w:lang w:val="uk-UA"/>
        </w:rPr>
        <w:t xml:space="preserve"> </w:t>
      </w:r>
      <w:r w:rsidR="008A2086" w:rsidRPr="00C67585">
        <w:rPr>
          <w:sz w:val="28"/>
          <w:szCs w:val="28"/>
          <w:lang w:val="uk-UA"/>
        </w:rPr>
        <w:t>звіту,</w:t>
      </w:r>
      <w:r w:rsidR="00C67585">
        <w:rPr>
          <w:sz w:val="28"/>
          <w:szCs w:val="28"/>
          <w:lang w:val="uk-UA"/>
        </w:rPr>
        <w:t xml:space="preserve"> </w:t>
      </w:r>
      <w:r w:rsidR="008A2086" w:rsidRPr="00C67585">
        <w:rPr>
          <w:sz w:val="28"/>
          <w:szCs w:val="28"/>
          <w:lang w:val="uk-UA"/>
        </w:rPr>
        <w:t>наукової</w:t>
      </w:r>
      <w:r w:rsidR="00C67585">
        <w:rPr>
          <w:sz w:val="28"/>
          <w:szCs w:val="28"/>
          <w:lang w:val="uk-UA"/>
        </w:rPr>
        <w:t xml:space="preserve"> </w:t>
      </w:r>
      <w:r w:rsidR="008A2086" w:rsidRPr="00C67585">
        <w:rPr>
          <w:sz w:val="28"/>
          <w:szCs w:val="28"/>
          <w:lang w:val="uk-UA"/>
        </w:rPr>
        <w:t>праці, наукової</w:t>
      </w:r>
      <w:r w:rsidR="00C67585">
        <w:rPr>
          <w:sz w:val="28"/>
          <w:szCs w:val="28"/>
          <w:lang w:val="uk-UA"/>
        </w:rPr>
        <w:t xml:space="preserve"> </w:t>
      </w:r>
      <w:r w:rsidR="008A2086" w:rsidRPr="00C67585">
        <w:rPr>
          <w:sz w:val="28"/>
          <w:szCs w:val="28"/>
          <w:lang w:val="uk-UA"/>
        </w:rPr>
        <w:t>доповіді,</w:t>
      </w:r>
      <w:r w:rsidR="00C67585">
        <w:rPr>
          <w:sz w:val="28"/>
          <w:szCs w:val="28"/>
          <w:lang w:val="uk-UA"/>
        </w:rPr>
        <w:t xml:space="preserve"> </w:t>
      </w:r>
      <w:r w:rsidR="008A2086" w:rsidRPr="00C67585">
        <w:rPr>
          <w:sz w:val="28"/>
          <w:szCs w:val="28"/>
          <w:lang w:val="uk-UA"/>
        </w:rPr>
        <w:t>наукового</w:t>
      </w:r>
      <w:r w:rsidR="00C67585">
        <w:rPr>
          <w:sz w:val="28"/>
          <w:szCs w:val="28"/>
          <w:lang w:val="uk-UA"/>
        </w:rPr>
        <w:t xml:space="preserve"> </w:t>
      </w:r>
      <w:r w:rsidR="008A2086" w:rsidRPr="00C67585">
        <w:rPr>
          <w:sz w:val="28"/>
          <w:szCs w:val="28"/>
          <w:lang w:val="uk-UA"/>
        </w:rPr>
        <w:t>повідомлення</w:t>
      </w:r>
      <w:r w:rsidR="00C67585">
        <w:rPr>
          <w:sz w:val="28"/>
          <w:szCs w:val="28"/>
          <w:lang w:val="uk-UA"/>
        </w:rPr>
        <w:t xml:space="preserve"> </w:t>
      </w:r>
      <w:r w:rsidR="008A2086" w:rsidRPr="00C67585">
        <w:rPr>
          <w:sz w:val="28"/>
          <w:szCs w:val="28"/>
          <w:lang w:val="uk-UA"/>
        </w:rPr>
        <w:t>про науково-дослідну роботу, монографічного дослідження, наукового відкриття тощо.</w:t>
      </w:r>
    </w:p>
    <w:p w:rsidR="008A2086" w:rsidRPr="00C67585" w:rsidRDefault="008A2086" w:rsidP="00C67585">
      <w:pPr>
        <w:autoSpaceDE w:val="0"/>
        <w:autoSpaceDN w:val="0"/>
        <w:adjustRightInd w:val="0"/>
        <w:spacing w:line="360" w:lineRule="auto"/>
        <w:ind w:firstLine="709"/>
        <w:jc w:val="both"/>
        <w:rPr>
          <w:sz w:val="28"/>
          <w:szCs w:val="28"/>
          <w:lang w:val="uk-UA"/>
        </w:rPr>
      </w:pPr>
      <w:r w:rsidRPr="00C67585">
        <w:rPr>
          <w:sz w:val="28"/>
          <w:szCs w:val="28"/>
          <w:lang w:val="uk-UA"/>
        </w:rPr>
        <w:t>З наведеного визначення можна зробити висновок, що науковий результат складається з двох елементів:</w:t>
      </w:r>
    </w:p>
    <w:p w:rsidR="009D1458" w:rsidRPr="00C67585" w:rsidRDefault="009D1458" w:rsidP="00C67585">
      <w:pPr>
        <w:autoSpaceDE w:val="0"/>
        <w:autoSpaceDN w:val="0"/>
        <w:adjustRightInd w:val="0"/>
        <w:spacing w:line="360" w:lineRule="auto"/>
        <w:ind w:firstLine="709"/>
        <w:jc w:val="both"/>
        <w:rPr>
          <w:sz w:val="28"/>
          <w:szCs w:val="28"/>
          <w:lang w:val="uk-UA"/>
        </w:rPr>
      </w:pPr>
      <w:r w:rsidRPr="00C67585">
        <w:rPr>
          <w:sz w:val="28"/>
          <w:szCs w:val="28"/>
          <w:lang w:val="uk-UA"/>
        </w:rPr>
        <w:t>1 – нове знання;</w:t>
      </w:r>
    </w:p>
    <w:p w:rsidR="009D1458" w:rsidRPr="00C67585" w:rsidRDefault="009D1458" w:rsidP="00C67585">
      <w:pPr>
        <w:autoSpaceDE w:val="0"/>
        <w:autoSpaceDN w:val="0"/>
        <w:adjustRightInd w:val="0"/>
        <w:spacing w:line="360" w:lineRule="auto"/>
        <w:ind w:firstLine="709"/>
        <w:jc w:val="both"/>
        <w:rPr>
          <w:sz w:val="28"/>
          <w:szCs w:val="28"/>
          <w:lang w:val="uk-UA"/>
        </w:rPr>
      </w:pPr>
      <w:r w:rsidRPr="00C67585">
        <w:rPr>
          <w:sz w:val="28"/>
          <w:szCs w:val="28"/>
          <w:lang w:val="uk-UA"/>
        </w:rPr>
        <w:t>2 – відображається у певній формі.</w:t>
      </w:r>
    </w:p>
    <w:p w:rsidR="001840FE" w:rsidRPr="00C67585" w:rsidRDefault="001840FE" w:rsidP="00C67585">
      <w:pPr>
        <w:shd w:val="clear" w:color="auto" w:fill="FFFFFF"/>
        <w:autoSpaceDE w:val="0"/>
        <w:autoSpaceDN w:val="0"/>
        <w:adjustRightInd w:val="0"/>
        <w:spacing w:line="360" w:lineRule="auto"/>
        <w:ind w:firstLine="709"/>
        <w:jc w:val="both"/>
        <w:rPr>
          <w:color w:val="000000"/>
          <w:sz w:val="28"/>
          <w:szCs w:val="28"/>
          <w:lang w:val="uk-UA"/>
        </w:rPr>
      </w:pPr>
      <w:r w:rsidRPr="00C67585">
        <w:rPr>
          <w:color w:val="000000"/>
          <w:sz w:val="28"/>
          <w:szCs w:val="28"/>
          <w:lang w:val="uk-UA"/>
        </w:rPr>
        <w:t>До основних результатів наукових досліджень належать:</w:t>
      </w:r>
      <w:r w:rsidRPr="00C67585">
        <w:rPr>
          <w:sz w:val="28"/>
          <w:szCs w:val="28"/>
          <w:lang w:val="uk-UA"/>
        </w:rPr>
        <w:t xml:space="preserve"> </w:t>
      </w:r>
      <w:r w:rsidRPr="00C67585">
        <w:rPr>
          <w:color w:val="000000"/>
          <w:sz w:val="28"/>
          <w:szCs w:val="28"/>
          <w:lang w:val="uk-UA"/>
        </w:rPr>
        <w:t>наукові реферати; наукові доповіді (повідомлення) на конференціях, нарадах, семінарах, симпозіумах;</w:t>
      </w:r>
      <w:r w:rsidRPr="00C67585">
        <w:rPr>
          <w:sz w:val="28"/>
          <w:szCs w:val="28"/>
          <w:lang w:val="uk-UA"/>
        </w:rPr>
        <w:t xml:space="preserve"> </w:t>
      </w:r>
      <w:r w:rsidRPr="00C67585">
        <w:rPr>
          <w:color w:val="000000"/>
          <w:sz w:val="28"/>
          <w:szCs w:val="28"/>
          <w:lang w:val="uk-UA"/>
        </w:rPr>
        <w:t>курсові (дипломні, магістерські) роботи;</w:t>
      </w:r>
      <w:r w:rsidRPr="00C67585">
        <w:rPr>
          <w:sz w:val="28"/>
          <w:szCs w:val="28"/>
          <w:lang w:val="uk-UA"/>
        </w:rPr>
        <w:t xml:space="preserve"> </w:t>
      </w:r>
      <w:r w:rsidRPr="00C67585">
        <w:rPr>
          <w:color w:val="000000"/>
          <w:sz w:val="28"/>
          <w:szCs w:val="28"/>
          <w:lang w:val="uk-UA"/>
        </w:rPr>
        <w:t>звіти про науково-дослідну (дослідно-конструкторську; дослідно-технологічну) роботу;</w:t>
      </w:r>
      <w:r w:rsidRPr="00C67585">
        <w:rPr>
          <w:sz w:val="28"/>
          <w:szCs w:val="28"/>
          <w:lang w:val="uk-UA"/>
        </w:rPr>
        <w:t xml:space="preserve"> </w:t>
      </w:r>
      <w:r w:rsidRPr="00C67585">
        <w:rPr>
          <w:color w:val="000000"/>
          <w:sz w:val="28"/>
          <w:szCs w:val="28"/>
          <w:lang w:val="uk-UA"/>
        </w:rPr>
        <w:t>наукові переклади;</w:t>
      </w:r>
      <w:r w:rsidRPr="00C67585">
        <w:rPr>
          <w:sz w:val="28"/>
          <w:szCs w:val="28"/>
          <w:lang w:val="uk-UA"/>
        </w:rPr>
        <w:t xml:space="preserve"> </w:t>
      </w:r>
      <w:r w:rsidRPr="00C67585">
        <w:rPr>
          <w:color w:val="000000"/>
          <w:sz w:val="28"/>
          <w:szCs w:val="28"/>
          <w:lang w:val="uk-UA"/>
        </w:rPr>
        <w:t>дисертації (кандидатські або докторські);</w:t>
      </w:r>
      <w:r w:rsidRPr="00C67585">
        <w:rPr>
          <w:sz w:val="28"/>
          <w:szCs w:val="28"/>
          <w:lang w:val="uk-UA"/>
        </w:rPr>
        <w:t xml:space="preserve"> </w:t>
      </w:r>
      <w:r w:rsidRPr="00C67585">
        <w:rPr>
          <w:color w:val="000000"/>
          <w:sz w:val="28"/>
          <w:szCs w:val="28"/>
          <w:lang w:val="uk-UA"/>
        </w:rPr>
        <w:t>автореферати дисертацій;</w:t>
      </w:r>
      <w:r w:rsidRPr="00C67585">
        <w:rPr>
          <w:sz w:val="28"/>
          <w:szCs w:val="28"/>
          <w:lang w:val="uk-UA"/>
        </w:rPr>
        <w:t xml:space="preserve"> </w:t>
      </w:r>
      <w:r w:rsidRPr="00C67585">
        <w:rPr>
          <w:color w:val="000000"/>
          <w:sz w:val="28"/>
          <w:szCs w:val="28"/>
          <w:lang w:val="uk-UA"/>
        </w:rPr>
        <w:t>депоновані рукописи;</w:t>
      </w:r>
      <w:r w:rsidRPr="00C67585">
        <w:rPr>
          <w:sz w:val="28"/>
          <w:szCs w:val="28"/>
          <w:lang w:val="uk-UA"/>
        </w:rPr>
        <w:t xml:space="preserve"> </w:t>
      </w:r>
      <w:r w:rsidRPr="00C67585">
        <w:rPr>
          <w:color w:val="000000"/>
          <w:sz w:val="28"/>
          <w:szCs w:val="28"/>
          <w:lang w:val="uk-UA"/>
        </w:rPr>
        <w:t>монографії;</w:t>
      </w:r>
      <w:r w:rsidRPr="00C67585">
        <w:rPr>
          <w:sz w:val="28"/>
          <w:szCs w:val="28"/>
          <w:lang w:val="uk-UA"/>
        </w:rPr>
        <w:t xml:space="preserve"> </w:t>
      </w:r>
      <w:r w:rsidRPr="00C67585">
        <w:rPr>
          <w:color w:val="000000"/>
          <w:sz w:val="28"/>
          <w:szCs w:val="28"/>
          <w:lang w:val="uk-UA"/>
        </w:rPr>
        <w:t>наукові статті;</w:t>
      </w:r>
      <w:r w:rsidRPr="00C67585">
        <w:rPr>
          <w:sz w:val="28"/>
          <w:szCs w:val="28"/>
          <w:lang w:val="uk-UA"/>
        </w:rPr>
        <w:t xml:space="preserve"> </w:t>
      </w:r>
      <w:r w:rsidRPr="00C67585">
        <w:rPr>
          <w:color w:val="000000"/>
          <w:sz w:val="28"/>
          <w:szCs w:val="28"/>
          <w:lang w:val="uk-UA"/>
        </w:rPr>
        <w:t>аналітичні огляди;</w:t>
      </w:r>
      <w:r w:rsidRPr="00C67585">
        <w:rPr>
          <w:sz w:val="28"/>
          <w:szCs w:val="28"/>
          <w:lang w:val="uk-UA"/>
        </w:rPr>
        <w:t xml:space="preserve"> </w:t>
      </w:r>
      <w:r w:rsidRPr="00C67585">
        <w:rPr>
          <w:color w:val="000000"/>
          <w:sz w:val="28"/>
          <w:szCs w:val="28"/>
          <w:lang w:val="uk-UA"/>
        </w:rPr>
        <w:t>авторські свідоцтва, патенти;</w:t>
      </w:r>
      <w:r w:rsidRPr="00C67585">
        <w:rPr>
          <w:sz w:val="28"/>
          <w:szCs w:val="28"/>
          <w:lang w:val="uk-UA"/>
        </w:rPr>
        <w:t xml:space="preserve"> </w:t>
      </w:r>
      <w:r w:rsidRPr="00C67585">
        <w:rPr>
          <w:color w:val="000000"/>
          <w:sz w:val="28"/>
          <w:szCs w:val="28"/>
          <w:lang w:val="uk-UA"/>
        </w:rPr>
        <w:t>алгоритми і програми;</w:t>
      </w:r>
      <w:r w:rsidRPr="00C67585">
        <w:rPr>
          <w:sz w:val="28"/>
          <w:szCs w:val="28"/>
          <w:lang w:val="uk-UA"/>
        </w:rPr>
        <w:t xml:space="preserve"> </w:t>
      </w:r>
      <w:r w:rsidRPr="00C67585">
        <w:rPr>
          <w:color w:val="000000"/>
          <w:sz w:val="28"/>
          <w:szCs w:val="28"/>
          <w:lang w:val="uk-UA"/>
        </w:rPr>
        <w:t>звіти про наукові конференції;</w:t>
      </w:r>
      <w:r w:rsidRPr="00C67585">
        <w:rPr>
          <w:sz w:val="28"/>
          <w:szCs w:val="28"/>
          <w:lang w:val="uk-UA"/>
        </w:rPr>
        <w:t xml:space="preserve"> </w:t>
      </w:r>
      <w:r w:rsidRPr="00C67585">
        <w:rPr>
          <w:color w:val="000000"/>
          <w:sz w:val="28"/>
          <w:szCs w:val="28"/>
          <w:lang w:val="uk-UA"/>
        </w:rPr>
        <w:t>препринти;підручники, навчальні посібники;</w:t>
      </w:r>
      <w:r w:rsidRPr="00C67585">
        <w:rPr>
          <w:sz w:val="28"/>
          <w:szCs w:val="28"/>
          <w:lang w:val="uk-UA"/>
        </w:rPr>
        <w:t xml:space="preserve"> </w:t>
      </w:r>
      <w:r w:rsidRPr="00C67585">
        <w:rPr>
          <w:color w:val="000000"/>
          <w:sz w:val="28"/>
          <w:szCs w:val="28"/>
          <w:lang w:val="uk-UA"/>
        </w:rPr>
        <w:t>бібліографічні покажчики та ін.</w:t>
      </w:r>
    </w:p>
    <w:p w:rsidR="00A347BF" w:rsidRPr="00C67585" w:rsidRDefault="001840FE" w:rsidP="00C67585">
      <w:pPr>
        <w:autoSpaceDE w:val="0"/>
        <w:autoSpaceDN w:val="0"/>
        <w:adjustRightInd w:val="0"/>
        <w:spacing w:line="360" w:lineRule="auto"/>
        <w:ind w:firstLine="709"/>
        <w:jc w:val="both"/>
        <w:rPr>
          <w:sz w:val="28"/>
          <w:szCs w:val="28"/>
          <w:lang w:val="uk-UA"/>
        </w:rPr>
      </w:pPr>
      <w:r w:rsidRPr="00C67585">
        <w:rPr>
          <w:sz w:val="28"/>
          <w:szCs w:val="28"/>
          <w:lang w:val="uk-UA"/>
        </w:rPr>
        <w:t>Отже, науковий результат – це цілісна система знань, що відображає суть проблеми яка досліджувалась. Такі висновки мають бути зроблені вперше</w:t>
      </w:r>
      <w:r w:rsidR="0006773B" w:rsidRPr="00C67585">
        <w:rPr>
          <w:sz w:val="28"/>
          <w:szCs w:val="28"/>
          <w:lang w:val="uk-UA"/>
        </w:rPr>
        <w:t>, або вміщувати свої думки на основі думок інших вчених</w:t>
      </w:r>
      <w:r w:rsidRPr="00C67585">
        <w:rPr>
          <w:sz w:val="28"/>
          <w:szCs w:val="28"/>
          <w:lang w:val="uk-UA"/>
        </w:rPr>
        <w:t xml:space="preserve"> і відображуватися у певній формі (форматі)</w:t>
      </w:r>
      <w:r w:rsidR="0006773B" w:rsidRPr="00C67585">
        <w:rPr>
          <w:sz w:val="28"/>
          <w:szCs w:val="28"/>
          <w:lang w:val="uk-UA"/>
        </w:rPr>
        <w:t>.</w:t>
      </w:r>
    </w:p>
    <w:p w:rsidR="00BA15A6" w:rsidRPr="00C67585" w:rsidRDefault="00281001" w:rsidP="00C67585">
      <w:pPr>
        <w:pStyle w:val="ab"/>
        <w:shd w:val="clear" w:color="auto" w:fill="auto"/>
        <w:spacing w:before="0" w:line="360" w:lineRule="auto"/>
        <w:ind w:firstLine="709"/>
        <w:rPr>
          <w:rFonts w:ascii="Times New Roman" w:hAnsi="Times New Roman" w:cs="Times New Roman"/>
          <w:noProof w:val="0"/>
          <w:sz w:val="28"/>
          <w:szCs w:val="28"/>
          <w:lang w:eastAsia="uk-UA"/>
        </w:rPr>
      </w:pPr>
      <w:r w:rsidRPr="00C67585">
        <w:rPr>
          <w:rFonts w:ascii="Times New Roman" w:hAnsi="Times New Roman" w:cs="Times New Roman"/>
          <w:noProof w:val="0"/>
          <w:sz w:val="28"/>
          <w:szCs w:val="28"/>
          <w:lang w:eastAsia="uk-UA"/>
        </w:rPr>
        <w:t>Водночас</w:t>
      </w:r>
      <w:r w:rsidRPr="00C67585">
        <w:rPr>
          <w:rFonts w:ascii="Times New Roman" w:hAnsi="Times New Roman" w:cs="Times New Roman"/>
          <w:noProof w:val="0"/>
          <w:sz w:val="28"/>
          <w:szCs w:val="28"/>
          <w:lang w:val="uk-UA" w:eastAsia="uk-UA"/>
        </w:rPr>
        <w:t>, слід зауважити,</w:t>
      </w:r>
      <w:r w:rsidRPr="00C67585">
        <w:rPr>
          <w:rFonts w:ascii="Times New Roman" w:hAnsi="Times New Roman" w:cs="Times New Roman"/>
          <w:noProof w:val="0"/>
          <w:sz w:val="28"/>
          <w:szCs w:val="28"/>
          <w:lang w:eastAsia="uk-UA"/>
        </w:rPr>
        <w:t xml:space="preserve"> </w:t>
      </w:r>
      <w:r w:rsidR="001840FE" w:rsidRPr="00C67585">
        <w:rPr>
          <w:rFonts w:ascii="Times New Roman" w:hAnsi="Times New Roman" w:cs="Times New Roman"/>
          <w:noProof w:val="0"/>
          <w:sz w:val="28"/>
          <w:szCs w:val="28"/>
          <w:lang w:val="uk-UA" w:eastAsia="uk-UA"/>
        </w:rPr>
        <w:t xml:space="preserve">що </w:t>
      </w:r>
      <w:r w:rsidRPr="00C67585">
        <w:rPr>
          <w:rFonts w:ascii="Times New Roman" w:hAnsi="Times New Roman" w:cs="Times New Roman"/>
          <w:noProof w:val="0"/>
          <w:sz w:val="28"/>
          <w:szCs w:val="28"/>
          <w:lang w:val="uk-UA" w:eastAsia="uk-UA"/>
        </w:rPr>
        <w:t>наукові результати, можуть бути</w:t>
      </w:r>
      <w:r w:rsidRPr="00C67585">
        <w:rPr>
          <w:rFonts w:ascii="Times New Roman" w:hAnsi="Times New Roman" w:cs="Times New Roman"/>
          <w:noProof w:val="0"/>
          <w:sz w:val="28"/>
          <w:szCs w:val="28"/>
          <w:lang w:eastAsia="uk-UA"/>
        </w:rPr>
        <w:t xml:space="preserve"> не завжди</w:t>
      </w:r>
      <w:r w:rsidR="00C67585">
        <w:rPr>
          <w:rFonts w:ascii="Times New Roman" w:hAnsi="Times New Roman" w:cs="Times New Roman"/>
          <w:noProof w:val="0"/>
          <w:sz w:val="28"/>
          <w:szCs w:val="28"/>
          <w:lang w:eastAsia="uk-UA"/>
        </w:rPr>
        <w:t xml:space="preserve"> </w:t>
      </w:r>
      <w:r w:rsidRPr="00C67585">
        <w:rPr>
          <w:rFonts w:ascii="Times New Roman" w:hAnsi="Times New Roman" w:cs="Times New Roman"/>
          <w:noProof w:val="0"/>
          <w:sz w:val="28"/>
          <w:szCs w:val="28"/>
          <w:lang w:eastAsia="uk-UA"/>
        </w:rPr>
        <w:t xml:space="preserve">об'єктивними внаслідок як психофізіологічних, так і соціальних причин, які в кожному випадку пізнання зумовлюють трансформацію ознак об'єктивної дійсності, якою виступає об'єкт пізнання, в її суб'єктивний образ. Перешкоджають адекватному відображенню дійсності та обумовлюють суб'єктивний характер його результатів </w:t>
      </w:r>
      <w:r w:rsidRPr="00C67585">
        <w:rPr>
          <w:rFonts w:ascii="Times New Roman" w:hAnsi="Times New Roman" w:cs="Times New Roman"/>
          <w:noProof w:val="0"/>
          <w:sz w:val="28"/>
          <w:szCs w:val="28"/>
          <w:u w:val="single"/>
          <w:lang w:eastAsia="uk-UA"/>
        </w:rPr>
        <w:t>три основні причини</w:t>
      </w:r>
      <w:r w:rsidRPr="00C67585">
        <w:rPr>
          <w:rFonts w:ascii="Times New Roman" w:hAnsi="Times New Roman" w:cs="Times New Roman"/>
          <w:noProof w:val="0"/>
          <w:sz w:val="28"/>
          <w:szCs w:val="28"/>
          <w:lang w:eastAsia="uk-UA"/>
        </w:rPr>
        <w:t>: онтологічна, гносеологічна й соціальна</w:t>
      </w:r>
      <w:r w:rsidRPr="00C67585">
        <w:rPr>
          <w:rStyle w:val="a9"/>
          <w:rFonts w:ascii="Times New Roman" w:hAnsi="Times New Roman" w:cs="Times New Roman"/>
          <w:noProof w:val="0"/>
          <w:sz w:val="28"/>
          <w:szCs w:val="28"/>
          <w:lang w:eastAsia="uk-UA"/>
        </w:rPr>
        <w:footnoteReference w:id="15"/>
      </w:r>
      <w:r w:rsidRPr="00C67585">
        <w:rPr>
          <w:rFonts w:ascii="Times New Roman" w:hAnsi="Times New Roman" w:cs="Times New Roman"/>
          <w:noProof w:val="0"/>
          <w:sz w:val="28"/>
          <w:szCs w:val="28"/>
          <w:lang w:eastAsia="uk-UA"/>
        </w:rPr>
        <w:t>.</w:t>
      </w:r>
    </w:p>
    <w:p w:rsidR="00281001" w:rsidRPr="00C67585" w:rsidRDefault="00281001" w:rsidP="00C67585">
      <w:pPr>
        <w:pStyle w:val="ab"/>
        <w:shd w:val="clear" w:color="auto" w:fill="auto"/>
        <w:spacing w:before="0" w:line="360" w:lineRule="auto"/>
        <w:ind w:firstLine="709"/>
        <w:rPr>
          <w:rFonts w:ascii="Times New Roman" w:hAnsi="Times New Roman" w:cs="Times New Roman"/>
          <w:sz w:val="28"/>
          <w:szCs w:val="28"/>
          <w:lang w:val="en-US"/>
        </w:rPr>
      </w:pPr>
      <w:r w:rsidRPr="00C67585">
        <w:rPr>
          <w:rFonts w:ascii="Times New Roman" w:hAnsi="Times New Roman" w:cs="Times New Roman"/>
          <w:sz w:val="28"/>
          <w:szCs w:val="28"/>
        </w:rPr>
        <w:t>Зазначене дає підстави для висновку, що здійснюючи будь-яку пізнавальну діяльність, її суб'єкт повинен дотримуватися певних правил, які запобігали б спотвореному сприйняттю дійсності та сприяли об'єктивності його результатів, тобто користуватися науковими засобами пізнання</w:t>
      </w:r>
      <w:r w:rsidRPr="00C67585">
        <w:rPr>
          <w:rFonts w:ascii="Times New Roman" w:hAnsi="Times New Roman" w:cs="Times New Roman"/>
          <w:sz w:val="28"/>
          <w:szCs w:val="28"/>
          <w:lang w:val="uk-UA"/>
        </w:rPr>
        <w:t>.</w:t>
      </w:r>
    </w:p>
    <w:p w:rsidR="001840FE" w:rsidRPr="00C67585" w:rsidRDefault="00A04680" w:rsidP="00C67585">
      <w:pPr>
        <w:pStyle w:val="ab"/>
        <w:shd w:val="clear" w:color="auto" w:fill="auto"/>
        <w:spacing w:before="0" w:line="360" w:lineRule="auto"/>
        <w:ind w:firstLine="709"/>
        <w:rPr>
          <w:rFonts w:ascii="Times New Roman" w:hAnsi="Times New Roman" w:cs="Times New Roman"/>
          <w:noProof w:val="0"/>
          <w:sz w:val="28"/>
          <w:szCs w:val="28"/>
          <w:lang w:val="uk-UA" w:eastAsia="uk-UA"/>
        </w:rPr>
      </w:pPr>
      <w:r w:rsidRPr="00C67585">
        <w:rPr>
          <w:rFonts w:ascii="Times New Roman" w:hAnsi="Times New Roman" w:cs="Times New Roman"/>
          <w:sz w:val="28"/>
          <w:szCs w:val="28"/>
        </w:rPr>
        <w:t>Формування основ наукового світогляду людини починається ще в дитинстві, а завершується переважно в студентські роки. Знання, набуті студентом під час навчання, не є благом, якщо вони не ґрунтуються на досягненнях сучасних природничих, а також гуманітарних наук і не «нанизані» на «стрижень» моральних та.етичних цінностей, вироблених людством упродовж тисячоліть. Інакше такі знання стають небезпечною зброєю, спрямованою проти людства й довкілля.</w:t>
      </w:r>
    </w:p>
    <w:p w:rsidR="008F6679" w:rsidRPr="00C67585" w:rsidRDefault="008F6679" w:rsidP="00C67585">
      <w:pPr>
        <w:shd w:val="clear" w:color="auto" w:fill="FFFFFF"/>
        <w:autoSpaceDE w:val="0"/>
        <w:autoSpaceDN w:val="0"/>
        <w:adjustRightInd w:val="0"/>
        <w:spacing w:line="360" w:lineRule="auto"/>
        <w:ind w:firstLine="709"/>
        <w:jc w:val="both"/>
        <w:rPr>
          <w:sz w:val="28"/>
          <w:szCs w:val="28"/>
          <w:lang w:val="uk-UA" w:eastAsia="uk-UA"/>
        </w:rPr>
      </w:pPr>
    </w:p>
    <w:p w:rsidR="009A1094" w:rsidRDefault="009A1094" w:rsidP="00C67585">
      <w:pPr>
        <w:shd w:val="clear" w:color="auto" w:fill="FFFFFF"/>
        <w:autoSpaceDE w:val="0"/>
        <w:autoSpaceDN w:val="0"/>
        <w:adjustRightInd w:val="0"/>
        <w:spacing w:line="360" w:lineRule="auto"/>
        <w:ind w:firstLine="709"/>
        <w:jc w:val="both"/>
        <w:rPr>
          <w:sz w:val="28"/>
          <w:szCs w:val="28"/>
          <w:lang w:val="uk-UA" w:eastAsia="uk-UA"/>
        </w:rPr>
      </w:pPr>
    </w:p>
    <w:p w:rsidR="008F6679" w:rsidRPr="00C67585" w:rsidRDefault="009A1094" w:rsidP="00C67585">
      <w:pPr>
        <w:shd w:val="clear" w:color="auto" w:fill="FFFFFF"/>
        <w:autoSpaceDE w:val="0"/>
        <w:autoSpaceDN w:val="0"/>
        <w:adjustRightInd w:val="0"/>
        <w:spacing w:line="360" w:lineRule="auto"/>
        <w:ind w:firstLine="709"/>
        <w:jc w:val="both"/>
        <w:rPr>
          <w:sz w:val="28"/>
          <w:szCs w:val="28"/>
          <w:lang w:val="uk-UA" w:eastAsia="uk-UA"/>
        </w:rPr>
      </w:pPr>
      <w:r>
        <w:rPr>
          <w:sz w:val="28"/>
          <w:szCs w:val="28"/>
          <w:lang w:val="uk-UA" w:eastAsia="uk-UA"/>
        </w:rPr>
        <w:br w:type="page"/>
      </w:r>
      <w:r w:rsidR="008F6679" w:rsidRPr="00C67585">
        <w:rPr>
          <w:sz w:val="28"/>
          <w:szCs w:val="28"/>
          <w:lang w:val="uk-UA" w:eastAsia="uk-UA"/>
        </w:rPr>
        <w:t>Висновки</w:t>
      </w:r>
    </w:p>
    <w:p w:rsidR="008F6679" w:rsidRPr="00C67585" w:rsidRDefault="008F6679" w:rsidP="00C67585">
      <w:pPr>
        <w:shd w:val="clear" w:color="auto" w:fill="FFFFFF"/>
        <w:autoSpaceDE w:val="0"/>
        <w:autoSpaceDN w:val="0"/>
        <w:adjustRightInd w:val="0"/>
        <w:spacing w:line="360" w:lineRule="auto"/>
        <w:ind w:firstLine="709"/>
        <w:jc w:val="both"/>
        <w:rPr>
          <w:sz w:val="28"/>
          <w:szCs w:val="28"/>
          <w:lang w:val="uk-UA" w:eastAsia="uk-UA"/>
        </w:rPr>
      </w:pPr>
    </w:p>
    <w:p w:rsidR="009D2557" w:rsidRDefault="008F6679" w:rsidP="00C67585">
      <w:pPr>
        <w:shd w:val="clear" w:color="auto" w:fill="FFFFFF"/>
        <w:autoSpaceDE w:val="0"/>
        <w:autoSpaceDN w:val="0"/>
        <w:adjustRightInd w:val="0"/>
        <w:spacing w:line="360" w:lineRule="auto"/>
        <w:ind w:firstLine="709"/>
        <w:jc w:val="both"/>
        <w:rPr>
          <w:sz w:val="28"/>
          <w:szCs w:val="28"/>
          <w:lang w:val="uk-UA" w:eastAsia="uk-UA"/>
        </w:rPr>
      </w:pPr>
      <w:r w:rsidRPr="00C67585">
        <w:rPr>
          <w:sz w:val="28"/>
          <w:szCs w:val="28"/>
          <w:lang w:val="uk-UA" w:eastAsia="uk-UA"/>
        </w:rPr>
        <w:t>Таким чином можна зробити висновки, що п</w:t>
      </w:r>
      <w:r w:rsidR="009D2557" w:rsidRPr="00C67585">
        <w:rPr>
          <w:sz w:val="28"/>
          <w:szCs w:val="28"/>
          <w:lang w:val="uk-UA" w:eastAsia="uk-UA"/>
        </w:rPr>
        <w:t>роблематика</w:t>
      </w:r>
      <w:r w:rsidR="00C67585">
        <w:rPr>
          <w:sz w:val="28"/>
          <w:szCs w:val="28"/>
          <w:lang w:val="uk-UA" w:eastAsia="uk-UA"/>
        </w:rPr>
        <w:t xml:space="preserve"> </w:t>
      </w:r>
      <w:r w:rsidR="009D2557" w:rsidRPr="00C67585">
        <w:rPr>
          <w:sz w:val="28"/>
          <w:szCs w:val="28"/>
          <w:lang w:val="uk-UA" w:eastAsia="uk-UA"/>
        </w:rPr>
        <w:t>в контексті даної теми існує</w:t>
      </w:r>
      <w:r w:rsidR="001840FE" w:rsidRPr="00C67585">
        <w:rPr>
          <w:sz w:val="28"/>
          <w:szCs w:val="28"/>
          <w:lang w:val="uk-UA" w:eastAsia="uk-UA"/>
        </w:rPr>
        <w:t xml:space="preserve"> ще і</w:t>
      </w:r>
      <w:r w:rsidR="009D2557" w:rsidRPr="00C67585">
        <w:rPr>
          <w:sz w:val="28"/>
          <w:szCs w:val="28"/>
          <w:lang w:val="uk-UA" w:eastAsia="uk-UA"/>
        </w:rPr>
        <w:t xml:space="preserve"> в тому , що</w:t>
      </w:r>
      <w:r w:rsidR="009D2557" w:rsidRPr="00C67585">
        <w:rPr>
          <w:sz w:val="28"/>
          <w:szCs w:val="28"/>
          <w:lang w:eastAsia="uk-UA"/>
        </w:rPr>
        <w:t xml:space="preserve"> у країні дослідники не мають вільного доступу до архівних матеріалів. Зокрема, для них закриті фонди міжнародного відділу ЦК КПРС, які містять матеріали стосовно вторгнення 1956 р. військ Радянської армії до Угорщини, 1968 р. — до Чехословаччини, 1979 р. — до Афганістану, придушення національних рухів наприкінці 80-х — на початку 90-х років XX ст. у Прибалтиці, Закавказзі. Також недоступна більшість документів спеціальної картотеки «Особлива папка», де містяться матеріали про «агентурні розробки» всіх відомих письменників, художників, артистів, музикантів, політиків, воєначальників; інформація про цінності, вилучені з Рейхсбанку Німеччини; 100 томів про порушення зак</w:t>
      </w:r>
      <w:r w:rsidR="00F579EA" w:rsidRPr="00C67585">
        <w:rPr>
          <w:sz w:val="28"/>
          <w:szCs w:val="28"/>
          <w:lang w:eastAsia="uk-UA"/>
        </w:rPr>
        <w:t>онності в СРСР в 30-</w:t>
      </w:r>
      <w:r w:rsidR="009D2557" w:rsidRPr="00C67585">
        <w:rPr>
          <w:sz w:val="28"/>
          <w:szCs w:val="28"/>
          <w:lang w:eastAsia="uk-UA"/>
        </w:rPr>
        <w:t>50-і роки, які розглядала комісія ЦК КПРС. У так званому архіві Президента Російсь</w:t>
      </w:r>
      <w:r w:rsidR="00F579EA" w:rsidRPr="00C67585">
        <w:rPr>
          <w:sz w:val="28"/>
          <w:szCs w:val="28"/>
          <w:lang w:eastAsia="uk-UA"/>
        </w:rPr>
        <w:t>кої Федерації сховані папери И.</w:t>
      </w:r>
      <w:r w:rsidR="009D2557" w:rsidRPr="00C67585">
        <w:rPr>
          <w:sz w:val="28"/>
          <w:szCs w:val="28"/>
          <w:lang w:eastAsia="uk-UA"/>
        </w:rPr>
        <w:t>Сталіна. Закрито архіви Комітету державної безпеки, Міністерства внутрішніх справ, Міністерства закордонних справ, Прокуратури. В них містяться, наприклад, матеріали стосовно впливу СРСР на політику інших країн та дезінформації світової громадської думки.</w:t>
      </w:r>
      <w:r w:rsidR="009D2557" w:rsidRPr="00C67585">
        <w:rPr>
          <w:rStyle w:val="a9"/>
          <w:sz w:val="28"/>
          <w:szCs w:val="28"/>
          <w:lang w:eastAsia="uk-UA"/>
        </w:rPr>
        <w:footnoteReference w:id="16"/>
      </w:r>
    </w:p>
    <w:p w:rsidR="009A1094" w:rsidRDefault="009A1094" w:rsidP="00C67585">
      <w:pPr>
        <w:shd w:val="clear" w:color="auto" w:fill="FFFFFF"/>
        <w:autoSpaceDE w:val="0"/>
        <w:autoSpaceDN w:val="0"/>
        <w:adjustRightInd w:val="0"/>
        <w:spacing w:line="360" w:lineRule="auto"/>
        <w:ind w:firstLine="709"/>
        <w:jc w:val="both"/>
        <w:rPr>
          <w:sz w:val="28"/>
          <w:szCs w:val="28"/>
          <w:lang w:val="uk-UA" w:eastAsia="uk-UA"/>
        </w:rPr>
      </w:pPr>
    </w:p>
    <w:p w:rsidR="009A1094" w:rsidRPr="009A1094" w:rsidRDefault="009A1094" w:rsidP="00C67585">
      <w:pPr>
        <w:shd w:val="clear" w:color="auto" w:fill="FFFFFF"/>
        <w:autoSpaceDE w:val="0"/>
        <w:autoSpaceDN w:val="0"/>
        <w:adjustRightInd w:val="0"/>
        <w:spacing w:line="360" w:lineRule="auto"/>
        <w:ind w:firstLine="709"/>
        <w:jc w:val="both"/>
        <w:rPr>
          <w:sz w:val="28"/>
          <w:szCs w:val="28"/>
          <w:lang w:val="uk-UA"/>
        </w:rPr>
      </w:pPr>
    </w:p>
    <w:p w:rsidR="0006773B" w:rsidRDefault="00DF5CFF" w:rsidP="00C67585">
      <w:pPr>
        <w:spacing w:line="360" w:lineRule="auto"/>
        <w:ind w:firstLine="709"/>
        <w:jc w:val="both"/>
        <w:rPr>
          <w:sz w:val="28"/>
          <w:szCs w:val="28"/>
          <w:lang w:val="uk-UA"/>
        </w:rPr>
      </w:pPr>
      <w:r w:rsidRPr="00C67585">
        <w:rPr>
          <w:sz w:val="28"/>
          <w:szCs w:val="28"/>
          <w:lang w:val="uk-UA"/>
        </w:rPr>
        <w:br w:type="page"/>
      </w:r>
      <w:r w:rsidR="00907E6F" w:rsidRPr="00C67585">
        <w:rPr>
          <w:sz w:val="28"/>
          <w:szCs w:val="28"/>
          <w:lang w:val="uk-UA"/>
        </w:rPr>
        <w:t>ВИКОРИСТАНА ЛІТЕРАТУР</w:t>
      </w:r>
      <w:bookmarkStart w:id="0" w:name="_Ref273782895"/>
      <w:r w:rsidR="00B1736F" w:rsidRPr="00C67585">
        <w:rPr>
          <w:sz w:val="28"/>
          <w:szCs w:val="28"/>
          <w:lang w:val="uk-UA"/>
        </w:rPr>
        <w:t>А</w:t>
      </w:r>
    </w:p>
    <w:p w:rsidR="009A1094" w:rsidRPr="00C67585" w:rsidRDefault="009A1094" w:rsidP="00C67585">
      <w:pPr>
        <w:spacing w:line="360" w:lineRule="auto"/>
        <w:ind w:firstLine="709"/>
        <w:jc w:val="both"/>
        <w:rPr>
          <w:rStyle w:val="11"/>
          <w:i w:val="0"/>
          <w:iCs w:val="0"/>
          <w:sz w:val="28"/>
          <w:szCs w:val="28"/>
          <w:lang w:eastAsia="uk-UA"/>
        </w:rPr>
      </w:pPr>
    </w:p>
    <w:p w:rsidR="0006773B" w:rsidRPr="00C67585" w:rsidRDefault="009A1094" w:rsidP="009A1094">
      <w:pPr>
        <w:pStyle w:val="ad"/>
        <w:numPr>
          <w:ilvl w:val="0"/>
          <w:numId w:val="1"/>
        </w:numPr>
        <w:shd w:val="clear" w:color="auto" w:fill="auto"/>
        <w:tabs>
          <w:tab w:val="clear" w:pos="360"/>
          <w:tab w:val="left" w:pos="441"/>
          <w:tab w:val="num" w:pos="480"/>
        </w:tabs>
        <w:spacing w:line="360" w:lineRule="auto"/>
        <w:ind w:left="0" w:firstLine="0"/>
        <w:rPr>
          <w:sz w:val="28"/>
          <w:szCs w:val="28"/>
        </w:rPr>
      </w:pPr>
      <w:r>
        <w:rPr>
          <w:rStyle w:val="11"/>
          <w:i w:val="0"/>
          <w:iCs w:val="0"/>
          <w:noProof w:val="0"/>
          <w:sz w:val="28"/>
          <w:szCs w:val="28"/>
          <w:lang w:eastAsia="uk-UA"/>
        </w:rPr>
        <w:t>Жоль К.</w:t>
      </w:r>
      <w:r w:rsidR="0006773B" w:rsidRPr="00C67585">
        <w:rPr>
          <w:rStyle w:val="11"/>
          <w:i w:val="0"/>
          <w:iCs w:val="0"/>
          <w:noProof w:val="0"/>
          <w:sz w:val="28"/>
          <w:szCs w:val="28"/>
          <w:lang w:eastAsia="uk-UA"/>
        </w:rPr>
        <w:t>К.</w:t>
      </w:r>
      <w:r w:rsidR="0006773B" w:rsidRPr="00C67585">
        <w:rPr>
          <w:sz w:val="28"/>
          <w:szCs w:val="28"/>
        </w:rPr>
        <w:t xml:space="preserve"> Методы научного познания и логика (для юристов): Учеб</w:t>
      </w:r>
      <w:r w:rsidR="00B1736F" w:rsidRPr="00C67585">
        <w:rPr>
          <w:sz w:val="28"/>
          <w:szCs w:val="28"/>
        </w:rPr>
        <w:t>. пособие. — К: Аттика, 2001.</w:t>
      </w:r>
    </w:p>
    <w:p w:rsidR="00B1736F" w:rsidRPr="00C67585" w:rsidRDefault="009D68F0" w:rsidP="009A1094">
      <w:pPr>
        <w:numPr>
          <w:ilvl w:val="0"/>
          <w:numId w:val="1"/>
        </w:numPr>
        <w:tabs>
          <w:tab w:val="clear" w:pos="360"/>
          <w:tab w:val="num" w:pos="480"/>
        </w:tabs>
        <w:overflowPunct w:val="0"/>
        <w:autoSpaceDE w:val="0"/>
        <w:autoSpaceDN w:val="0"/>
        <w:adjustRightInd w:val="0"/>
        <w:spacing w:line="360" w:lineRule="auto"/>
        <w:ind w:left="0" w:firstLine="0"/>
        <w:jc w:val="both"/>
        <w:textAlignment w:val="baseline"/>
        <w:rPr>
          <w:rStyle w:val="11"/>
          <w:i w:val="0"/>
          <w:iCs w:val="0"/>
          <w:sz w:val="28"/>
          <w:szCs w:val="28"/>
          <w:lang w:val="uk-UA"/>
        </w:rPr>
      </w:pPr>
      <w:r w:rsidRPr="00C67585">
        <w:rPr>
          <w:sz w:val="28"/>
          <w:szCs w:val="28"/>
          <w:lang w:val="uk-UA"/>
        </w:rPr>
        <w:t xml:space="preserve">Кочеpгін А.Н. Моделювання мислення. - </w:t>
      </w:r>
      <w:r w:rsidR="006A148B" w:rsidRPr="00C67585">
        <w:rPr>
          <w:sz w:val="28"/>
          <w:szCs w:val="28"/>
          <w:lang w:val="uk-UA"/>
        </w:rPr>
        <w:t>К</w:t>
      </w:r>
      <w:r w:rsidRPr="00C67585">
        <w:rPr>
          <w:sz w:val="28"/>
          <w:szCs w:val="28"/>
          <w:lang w:val="uk-UA"/>
        </w:rPr>
        <w:t xml:space="preserve">.: Наука, </w:t>
      </w:r>
      <w:r w:rsidR="00DF5CFF" w:rsidRPr="00C67585">
        <w:rPr>
          <w:sz w:val="28"/>
          <w:szCs w:val="28"/>
          <w:lang w:val="uk-UA"/>
        </w:rPr>
        <w:t>2005</w:t>
      </w:r>
      <w:r w:rsidRPr="00C67585">
        <w:rPr>
          <w:sz w:val="28"/>
          <w:szCs w:val="28"/>
          <w:lang w:val="uk-UA"/>
        </w:rPr>
        <w:t>.</w:t>
      </w:r>
      <w:bookmarkEnd w:id="0"/>
      <w:r w:rsidR="00B1736F" w:rsidRPr="00C67585">
        <w:rPr>
          <w:rStyle w:val="11"/>
          <w:i w:val="0"/>
          <w:iCs w:val="0"/>
          <w:sz w:val="28"/>
          <w:szCs w:val="28"/>
        </w:rPr>
        <w:t xml:space="preserve"> </w:t>
      </w:r>
    </w:p>
    <w:p w:rsidR="009D68F0" w:rsidRPr="00C67585" w:rsidRDefault="009A1094" w:rsidP="009A1094">
      <w:pPr>
        <w:numPr>
          <w:ilvl w:val="0"/>
          <w:numId w:val="1"/>
        </w:numPr>
        <w:tabs>
          <w:tab w:val="clear" w:pos="360"/>
          <w:tab w:val="num" w:pos="480"/>
        </w:tabs>
        <w:overflowPunct w:val="0"/>
        <w:autoSpaceDE w:val="0"/>
        <w:autoSpaceDN w:val="0"/>
        <w:adjustRightInd w:val="0"/>
        <w:spacing w:line="360" w:lineRule="auto"/>
        <w:ind w:left="0" w:firstLine="0"/>
        <w:jc w:val="both"/>
        <w:textAlignment w:val="baseline"/>
        <w:rPr>
          <w:sz w:val="28"/>
          <w:szCs w:val="28"/>
          <w:lang w:val="uk-UA"/>
        </w:rPr>
      </w:pPr>
      <w:r>
        <w:rPr>
          <w:rStyle w:val="11"/>
          <w:i w:val="0"/>
          <w:iCs w:val="0"/>
          <w:sz w:val="28"/>
          <w:szCs w:val="28"/>
        </w:rPr>
        <w:t>Ожегов С.</w:t>
      </w:r>
      <w:r w:rsidR="00B1736F" w:rsidRPr="00C67585">
        <w:rPr>
          <w:rStyle w:val="11"/>
          <w:i w:val="0"/>
          <w:iCs w:val="0"/>
          <w:sz w:val="28"/>
          <w:szCs w:val="28"/>
        </w:rPr>
        <w:t>И.</w:t>
      </w:r>
      <w:r w:rsidR="00B1736F" w:rsidRPr="00C67585">
        <w:rPr>
          <w:sz w:val="28"/>
          <w:szCs w:val="28"/>
        </w:rPr>
        <w:t xml:space="preserve"> Словарь русского языка. </w:t>
      </w:r>
      <w:r w:rsidR="00B1736F" w:rsidRPr="00C67585">
        <w:rPr>
          <w:sz w:val="28"/>
          <w:szCs w:val="28"/>
          <w:lang w:eastAsia="uk-UA"/>
        </w:rPr>
        <w:t xml:space="preserve">— 6-е </w:t>
      </w:r>
      <w:r w:rsidR="00B1736F" w:rsidRPr="00C67585">
        <w:rPr>
          <w:sz w:val="28"/>
          <w:szCs w:val="28"/>
        </w:rPr>
        <w:t xml:space="preserve">изд. стер. </w:t>
      </w:r>
      <w:r w:rsidR="00B1736F" w:rsidRPr="00C67585">
        <w:rPr>
          <w:sz w:val="28"/>
          <w:szCs w:val="28"/>
          <w:lang w:eastAsia="uk-UA"/>
        </w:rPr>
        <w:t xml:space="preserve">— </w:t>
      </w:r>
      <w:r w:rsidR="00B1736F" w:rsidRPr="00C67585">
        <w:rPr>
          <w:sz w:val="28"/>
          <w:szCs w:val="28"/>
        </w:rPr>
        <w:t xml:space="preserve">М., </w:t>
      </w:r>
      <w:r w:rsidR="00B1736F" w:rsidRPr="00C67585">
        <w:rPr>
          <w:sz w:val="28"/>
          <w:szCs w:val="28"/>
          <w:lang w:eastAsia="uk-UA"/>
        </w:rPr>
        <w:t>1964.</w:t>
      </w:r>
    </w:p>
    <w:p w:rsidR="00B1736F" w:rsidRPr="00C67585" w:rsidRDefault="00A03F13" w:rsidP="009A1094">
      <w:pPr>
        <w:numPr>
          <w:ilvl w:val="0"/>
          <w:numId w:val="1"/>
        </w:numPr>
        <w:tabs>
          <w:tab w:val="clear" w:pos="360"/>
          <w:tab w:val="num" w:pos="480"/>
        </w:tabs>
        <w:overflowPunct w:val="0"/>
        <w:autoSpaceDE w:val="0"/>
        <w:autoSpaceDN w:val="0"/>
        <w:adjustRightInd w:val="0"/>
        <w:spacing w:line="360" w:lineRule="auto"/>
        <w:ind w:left="0" w:firstLine="0"/>
        <w:jc w:val="both"/>
        <w:textAlignment w:val="baseline"/>
        <w:rPr>
          <w:sz w:val="28"/>
          <w:szCs w:val="28"/>
          <w:lang w:val="uk-UA"/>
        </w:rPr>
      </w:pPr>
      <w:r w:rsidRPr="00C67585">
        <w:rPr>
          <w:sz w:val="28"/>
          <w:szCs w:val="28"/>
          <w:lang w:val="uk-UA"/>
        </w:rPr>
        <w:t>Онопрієнко М.В. Прикладна наука як предмет дослідження філософії науки // Вісник Київського національного університету імені Тараса Шевченка</w:t>
      </w:r>
      <w:r w:rsidR="0043142A" w:rsidRPr="00C67585">
        <w:rPr>
          <w:sz w:val="28"/>
          <w:szCs w:val="28"/>
          <w:lang w:val="uk-UA"/>
        </w:rPr>
        <w:t xml:space="preserve"> / Київський національний університет імені Тараса Шевченка</w:t>
      </w:r>
      <w:r w:rsidRPr="00C67585">
        <w:rPr>
          <w:sz w:val="28"/>
          <w:szCs w:val="28"/>
          <w:lang w:val="uk-UA"/>
        </w:rPr>
        <w:t xml:space="preserve"> – Київ, 2007. – С. 74-77</w:t>
      </w:r>
    </w:p>
    <w:p w:rsidR="00B1736F" w:rsidRPr="00C67585" w:rsidRDefault="00B1736F" w:rsidP="009A1094">
      <w:pPr>
        <w:numPr>
          <w:ilvl w:val="0"/>
          <w:numId w:val="1"/>
        </w:numPr>
        <w:tabs>
          <w:tab w:val="clear" w:pos="360"/>
          <w:tab w:val="num" w:pos="480"/>
        </w:tabs>
        <w:overflowPunct w:val="0"/>
        <w:autoSpaceDE w:val="0"/>
        <w:autoSpaceDN w:val="0"/>
        <w:adjustRightInd w:val="0"/>
        <w:spacing w:line="360" w:lineRule="auto"/>
        <w:ind w:left="0" w:firstLine="0"/>
        <w:jc w:val="both"/>
        <w:textAlignment w:val="baseline"/>
        <w:rPr>
          <w:sz w:val="28"/>
          <w:szCs w:val="28"/>
          <w:lang w:val="uk-UA"/>
        </w:rPr>
      </w:pPr>
      <w:r w:rsidRPr="00C67585">
        <w:rPr>
          <w:sz w:val="28"/>
          <w:szCs w:val="28"/>
          <w:lang w:eastAsia="uk-UA"/>
        </w:rPr>
        <w:t xml:space="preserve">Порівняльне правознавство </w:t>
      </w:r>
      <w:r w:rsidRPr="00C67585">
        <w:rPr>
          <w:sz w:val="28"/>
          <w:szCs w:val="28"/>
        </w:rPr>
        <w:t xml:space="preserve">у </w:t>
      </w:r>
      <w:r w:rsidRPr="00C67585">
        <w:rPr>
          <w:sz w:val="28"/>
          <w:szCs w:val="28"/>
          <w:lang w:eastAsia="uk-UA"/>
        </w:rPr>
        <w:t xml:space="preserve">системі юридичних </w:t>
      </w:r>
      <w:r w:rsidRPr="00C67585">
        <w:rPr>
          <w:sz w:val="28"/>
          <w:szCs w:val="28"/>
        </w:rPr>
        <w:t xml:space="preserve">наук: проблеми </w:t>
      </w:r>
      <w:r w:rsidRPr="00C67585">
        <w:rPr>
          <w:sz w:val="28"/>
          <w:szCs w:val="28"/>
          <w:lang w:eastAsia="uk-UA"/>
        </w:rPr>
        <w:t xml:space="preserve">методології. Монографія; </w:t>
      </w:r>
      <w:r w:rsidR="009A1094">
        <w:rPr>
          <w:sz w:val="28"/>
          <w:szCs w:val="28"/>
        </w:rPr>
        <w:t>за ред. Ю.</w:t>
      </w:r>
      <w:r w:rsidRPr="00C67585">
        <w:rPr>
          <w:sz w:val="28"/>
          <w:szCs w:val="28"/>
        </w:rPr>
        <w:t xml:space="preserve">С. Шемшученка. </w:t>
      </w:r>
      <w:r w:rsidRPr="00C67585">
        <w:rPr>
          <w:sz w:val="28"/>
          <w:szCs w:val="28"/>
          <w:lang w:eastAsia="uk-UA"/>
        </w:rPr>
        <w:t xml:space="preserve">— </w:t>
      </w:r>
      <w:r w:rsidRPr="00C67585">
        <w:rPr>
          <w:sz w:val="28"/>
          <w:szCs w:val="28"/>
        </w:rPr>
        <w:t xml:space="preserve">К., </w:t>
      </w:r>
      <w:r w:rsidRPr="00C67585">
        <w:rPr>
          <w:sz w:val="28"/>
          <w:szCs w:val="28"/>
          <w:lang w:eastAsia="uk-UA"/>
        </w:rPr>
        <w:t xml:space="preserve">2006. </w:t>
      </w:r>
    </w:p>
    <w:p w:rsidR="00B1736F" w:rsidRPr="00C67585" w:rsidRDefault="0043142A" w:rsidP="009A1094">
      <w:pPr>
        <w:numPr>
          <w:ilvl w:val="0"/>
          <w:numId w:val="1"/>
        </w:numPr>
        <w:tabs>
          <w:tab w:val="clear" w:pos="360"/>
          <w:tab w:val="num" w:pos="480"/>
        </w:tabs>
        <w:overflowPunct w:val="0"/>
        <w:autoSpaceDE w:val="0"/>
        <w:autoSpaceDN w:val="0"/>
        <w:adjustRightInd w:val="0"/>
        <w:spacing w:line="360" w:lineRule="auto"/>
        <w:ind w:left="0" w:firstLine="0"/>
        <w:jc w:val="both"/>
        <w:textAlignment w:val="baseline"/>
        <w:rPr>
          <w:sz w:val="28"/>
          <w:szCs w:val="28"/>
          <w:lang w:val="uk-UA"/>
        </w:rPr>
      </w:pPr>
      <w:r w:rsidRPr="00C67585">
        <w:rPr>
          <w:sz w:val="28"/>
          <w:szCs w:val="28"/>
          <w:lang w:val="uk-UA"/>
        </w:rPr>
        <w:t>Про українське право: часопис кафедри теорії та історії держави і права / Київський національний університет імені Тараса Шевченка, юрид. фак.-т – Київ, 2006</w:t>
      </w:r>
      <w:r w:rsidR="006A148B" w:rsidRPr="00C67585">
        <w:rPr>
          <w:sz w:val="28"/>
          <w:szCs w:val="28"/>
          <w:lang w:val="uk-UA"/>
        </w:rPr>
        <w:t xml:space="preserve"> </w:t>
      </w:r>
    </w:p>
    <w:p w:rsidR="00B1736F" w:rsidRPr="00C67585" w:rsidRDefault="006A148B" w:rsidP="009A1094">
      <w:pPr>
        <w:numPr>
          <w:ilvl w:val="0"/>
          <w:numId w:val="1"/>
        </w:numPr>
        <w:tabs>
          <w:tab w:val="clear" w:pos="360"/>
          <w:tab w:val="num" w:pos="480"/>
        </w:tabs>
        <w:overflowPunct w:val="0"/>
        <w:autoSpaceDE w:val="0"/>
        <w:autoSpaceDN w:val="0"/>
        <w:adjustRightInd w:val="0"/>
        <w:spacing w:line="360" w:lineRule="auto"/>
        <w:ind w:left="0" w:firstLine="0"/>
        <w:jc w:val="both"/>
        <w:textAlignment w:val="baseline"/>
        <w:rPr>
          <w:sz w:val="28"/>
          <w:szCs w:val="28"/>
          <w:lang w:val="uk-UA"/>
        </w:rPr>
      </w:pPr>
      <w:r w:rsidRPr="00C67585">
        <w:rPr>
          <w:sz w:val="28"/>
          <w:szCs w:val="28"/>
          <w:lang w:val="uk-UA"/>
        </w:rPr>
        <w:t>Рабінович П.М. Наука філософії права: до характеристики предмета і методології//Проблеми філософії права: міжнародний часопис/ Міжнар. ас. філософії права та соціальної філософії та інш. – Київ, 2003. – Т.1. – С.22-27.</w:t>
      </w:r>
    </w:p>
    <w:p w:rsidR="00B1736F" w:rsidRPr="00C67585" w:rsidRDefault="00B1736F" w:rsidP="009A1094">
      <w:pPr>
        <w:numPr>
          <w:ilvl w:val="0"/>
          <w:numId w:val="1"/>
        </w:numPr>
        <w:tabs>
          <w:tab w:val="clear" w:pos="360"/>
          <w:tab w:val="num" w:pos="480"/>
        </w:tabs>
        <w:overflowPunct w:val="0"/>
        <w:autoSpaceDE w:val="0"/>
        <w:autoSpaceDN w:val="0"/>
        <w:adjustRightInd w:val="0"/>
        <w:spacing w:line="360" w:lineRule="auto"/>
        <w:ind w:left="0" w:firstLine="0"/>
        <w:jc w:val="both"/>
        <w:textAlignment w:val="baseline"/>
        <w:rPr>
          <w:sz w:val="28"/>
          <w:szCs w:val="28"/>
          <w:lang w:val="uk-UA"/>
        </w:rPr>
      </w:pPr>
      <w:r w:rsidRPr="00C67585">
        <w:rPr>
          <w:rStyle w:val="11"/>
          <w:i w:val="0"/>
          <w:iCs w:val="0"/>
          <w:sz w:val="28"/>
          <w:szCs w:val="28"/>
          <w:lang w:val="uk-UA"/>
        </w:rPr>
        <w:t xml:space="preserve"> </w:t>
      </w:r>
      <w:r w:rsidR="009A1094">
        <w:rPr>
          <w:rStyle w:val="11"/>
          <w:i w:val="0"/>
          <w:iCs w:val="0"/>
          <w:sz w:val="28"/>
          <w:szCs w:val="28"/>
        </w:rPr>
        <w:t>Тарасов Н.</w:t>
      </w:r>
      <w:r w:rsidRPr="00C67585">
        <w:rPr>
          <w:rStyle w:val="11"/>
          <w:i w:val="0"/>
          <w:iCs w:val="0"/>
          <w:sz w:val="28"/>
          <w:szCs w:val="28"/>
        </w:rPr>
        <w:t>Н.</w:t>
      </w:r>
      <w:r w:rsidRPr="00C67585">
        <w:rPr>
          <w:sz w:val="28"/>
          <w:szCs w:val="28"/>
        </w:rPr>
        <w:t xml:space="preserve"> Метод и методологический подход в правоведении (попытка проблемного анализа) // Правоведение. — 2001. — № 1. </w:t>
      </w:r>
    </w:p>
    <w:p w:rsidR="0043142A" w:rsidRPr="00C67585" w:rsidRDefault="0043142A" w:rsidP="009A1094">
      <w:pPr>
        <w:numPr>
          <w:ilvl w:val="0"/>
          <w:numId w:val="1"/>
        </w:numPr>
        <w:tabs>
          <w:tab w:val="clear" w:pos="360"/>
          <w:tab w:val="num" w:pos="480"/>
        </w:tabs>
        <w:overflowPunct w:val="0"/>
        <w:autoSpaceDE w:val="0"/>
        <w:autoSpaceDN w:val="0"/>
        <w:adjustRightInd w:val="0"/>
        <w:spacing w:line="360" w:lineRule="auto"/>
        <w:ind w:left="0" w:firstLine="0"/>
        <w:jc w:val="both"/>
        <w:textAlignment w:val="baseline"/>
        <w:rPr>
          <w:sz w:val="28"/>
          <w:szCs w:val="28"/>
          <w:lang w:val="uk-UA"/>
        </w:rPr>
      </w:pPr>
      <w:r w:rsidRPr="00C67585">
        <w:rPr>
          <w:sz w:val="28"/>
          <w:szCs w:val="28"/>
          <w:lang w:val="uk-UA"/>
        </w:rPr>
        <w:t>Філософський енциклопедичний словник / НАНУ; Ін-тут філософ. ім. Г.С. Сковороди; Ред. кол.: В.І. Шинкарук, Є.К. Бистрицький, М.О. Булатов та ін. – Київ: Абрис, 2002 – 742с.</w:t>
      </w:r>
    </w:p>
    <w:p w:rsidR="006A148B" w:rsidRPr="00C67585" w:rsidRDefault="0029428E" w:rsidP="009A1094">
      <w:pPr>
        <w:numPr>
          <w:ilvl w:val="0"/>
          <w:numId w:val="1"/>
        </w:numPr>
        <w:tabs>
          <w:tab w:val="clear" w:pos="360"/>
          <w:tab w:val="num" w:pos="480"/>
        </w:tabs>
        <w:overflowPunct w:val="0"/>
        <w:autoSpaceDE w:val="0"/>
        <w:autoSpaceDN w:val="0"/>
        <w:adjustRightInd w:val="0"/>
        <w:spacing w:line="360" w:lineRule="auto"/>
        <w:ind w:left="0" w:firstLine="0"/>
        <w:jc w:val="both"/>
        <w:textAlignment w:val="baseline"/>
        <w:rPr>
          <w:sz w:val="28"/>
          <w:szCs w:val="28"/>
          <w:lang w:val="uk-UA"/>
        </w:rPr>
      </w:pPr>
      <w:r w:rsidRPr="00C67585">
        <w:rPr>
          <w:sz w:val="28"/>
          <w:szCs w:val="28"/>
          <w:lang w:val="uk-UA"/>
        </w:rPr>
        <w:t xml:space="preserve"> Філософія: хрестоматія (від витоків до </w:t>
      </w:r>
      <w:r w:rsidR="004105E6" w:rsidRPr="00C67585">
        <w:rPr>
          <w:sz w:val="28"/>
          <w:szCs w:val="28"/>
          <w:lang w:val="uk-UA"/>
        </w:rPr>
        <w:t>сьогодення</w:t>
      </w:r>
      <w:r w:rsidRPr="00C67585">
        <w:rPr>
          <w:sz w:val="28"/>
          <w:szCs w:val="28"/>
          <w:lang w:val="uk-UA"/>
        </w:rPr>
        <w:t>)</w:t>
      </w:r>
      <w:r w:rsidR="004105E6" w:rsidRPr="00C67585">
        <w:rPr>
          <w:sz w:val="28"/>
          <w:szCs w:val="28"/>
          <w:lang w:val="uk-UA"/>
        </w:rPr>
        <w:t>: навч. посіб. за ред. акад. НАН України Л.В. Губерського. – К.: Знання, 2009 – 621с. – (Київському національному університету імені Тараса Шевченка – 175 років)</w:t>
      </w:r>
      <w:bookmarkStart w:id="1" w:name="_Ref273782949"/>
    </w:p>
    <w:p w:rsidR="006A148B" w:rsidRPr="00C67585" w:rsidRDefault="006A148B" w:rsidP="009A1094">
      <w:pPr>
        <w:numPr>
          <w:ilvl w:val="0"/>
          <w:numId w:val="1"/>
        </w:numPr>
        <w:tabs>
          <w:tab w:val="clear" w:pos="360"/>
          <w:tab w:val="num" w:pos="480"/>
        </w:tabs>
        <w:overflowPunct w:val="0"/>
        <w:autoSpaceDE w:val="0"/>
        <w:autoSpaceDN w:val="0"/>
        <w:adjustRightInd w:val="0"/>
        <w:spacing w:line="360" w:lineRule="auto"/>
        <w:ind w:left="0" w:firstLine="0"/>
        <w:jc w:val="both"/>
        <w:textAlignment w:val="baseline"/>
        <w:rPr>
          <w:sz w:val="28"/>
          <w:szCs w:val="28"/>
          <w:lang w:val="uk-UA"/>
        </w:rPr>
      </w:pPr>
      <w:r w:rsidRPr="00C67585">
        <w:rPr>
          <w:sz w:val="28"/>
          <w:szCs w:val="28"/>
          <w:lang w:val="uk-UA"/>
        </w:rPr>
        <w:t xml:space="preserve"> Фpолов І.Т. Гнесеологічні проблеми моделювання. - М: Наука, 2008.</w:t>
      </w:r>
    </w:p>
    <w:p w:rsidR="00907E6F" w:rsidRPr="009A1094" w:rsidRDefault="006A148B" w:rsidP="009A1094">
      <w:pPr>
        <w:numPr>
          <w:ilvl w:val="0"/>
          <w:numId w:val="1"/>
        </w:numPr>
        <w:tabs>
          <w:tab w:val="clear" w:pos="360"/>
          <w:tab w:val="num" w:pos="480"/>
        </w:tabs>
        <w:overflowPunct w:val="0"/>
        <w:autoSpaceDE w:val="0"/>
        <w:autoSpaceDN w:val="0"/>
        <w:adjustRightInd w:val="0"/>
        <w:spacing w:line="360" w:lineRule="auto"/>
        <w:ind w:left="0" w:firstLine="0"/>
        <w:jc w:val="both"/>
        <w:textAlignment w:val="baseline"/>
        <w:rPr>
          <w:sz w:val="28"/>
          <w:szCs w:val="28"/>
          <w:lang w:val="uk-UA" w:eastAsia="uk-UA"/>
        </w:rPr>
      </w:pPr>
      <w:bookmarkStart w:id="2" w:name="_Ref273782923"/>
      <w:bookmarkEnd w:id="1"/>
      <w:r w:rsidRPr="009A1094">
        <w:rPr>
          <w:sz w:val="28"/>
          <w:szCs w:val="28"/>
          <w:lang w:val="uk-UA"/>
        </w:rPr>
        <w:t>Штофф В.А. Моделювання і філософія. – Київ, Наука, 2007.</w:t>
      </w:r>
      <w:bookmarkEnd w:id="2"/>
      <w:r w:rsidR="0006773B" w:rsidRPr="009A1094">
        <w:rPr>
          <w:sz w:val="28"/>
          <w:szCs w:val="28"/>
          <w:lang w:val="uk-UA" w:eastAsia="uk-UA"/>
        </w:rPr>
        <w:t xml:space="preserve"> </w:t>
      </w:r>
      <w:bookmarkStart w:id="3" w:name="_GoBack"/>
      <w:bookmarkEnd w:id="3"/>
    </w:p>
    <w:sectPr w:rsidR="00907E6F" w:rsidRPr="009A1094" w:rsidSect="00C67585">
      <w:headerReference w:type="default" r:id="rId7"/>
      <w:footerReference w:type="default" r:id="rId8"/>
      <w:footnotePr>
        <w:numRestart w:val="eachPage"/>
      </w:footnotePr>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856" w:rsidRDefault="00136856">
      <w:r>
        <w:separator/>
      </w:r>
    </w:p>
  </w:endnote>
  <w:endnote w:type="continuationSeparator" w:id="0">
    <w:p w:rsidR="00136856" w:rsidRDefault="00136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679" w:rsidRDefault="004F6F19" w:rsidP="006027B7">
    <w:pPr>
      <w:pStyle w:val="af0"/>
      <w:framePr w:wrap="auto" w:vAnchor="text" w:hAnchor="margin" w:xAlign="center" w:y="1"/>
      <w:rPr>
        <w:rStyle w:val="a6"/>
      </w:rPr>
    </w:pPr>
    <w:r>
      <w:rPr>
        <w:rStyle w:val="a6"/>
        <w:noProof/>
      </w:rPr>
      <w:t>1</w:t>
    </w:r>
  </w:p>
  <w:p w:rsidR="008F6679" w:rsidRDefault="008F6679">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856" w:rsidRDefault="00136856">
      <w:r>
        <w:separator/>
      </w:r>
    </w:p>
  </w:footnote>
  <w:footnote w:type="continuationSeparator" w:id="0">
    <w:p w:rsidR="00136856" w:rsidRDefault="00136856">
      <w:r>
        <w:continuationSeparator/>
      </w:r>
    </w:p>
  </w:footnote>
  <w:footnote w:id="1">
    <w:p w:rsidR="00136856" w:rsidRDefault="00BA15A6" w:rsidP="009A1094">
      <w:pPr>
        <w:overflowPunct w:val="0"/>
        <w:autoSpaceDE w:val="0"/>
        <w:autoSpaceDN w:val="0"/>
        <w:adjustRightInd w:val="0"/>
        <w:spacing w:line="360" w:lineRule="auto"/>
        <w:jc w:val="both"/>
        <w:textAlignment w:val="baseline"/>
      </w:pPr>
      <w:r w:rsidRPr="004105E6">
        <w:rPr>
          <w:rStyle w:val="a9"/>
          <w:sz w:val="20"/>
          <w:szCs w:val="20"/>
        </w:rPr>
        <w:footnoteRef/>
      </w:r>
      <w:r w:rsidRPr="004105E6">
        <w:rPr>
          <w:sz w:val="20"/>
          <w:szCs w:val="20"/>
        </w:rPr>
        <w:t xml:space="preserve"> </w:t>
      </w:r>
      <w:r w:rsidRPr="004105E6">
        <w:rPr>
          <w:sz w:val="20"/>
          <w:szCs w:val="20"/>
          <w:lang w:val="uk-UA"/>
        </w:rPr>
        <w:t>Томас Кун / структура наукових революцій / Філософія: хрестоматія (від витоків до сьогодення): навч. посіб. за ред. акад. НАН України Л.В. Губерського. – К.: Знання, 2009. – (Київському національному університету імені Тараса Шевченка – 175 років) – С. 354</w:t>
      </w:r>
    </w:p>
  </w:footnote>
  <w:footnote w:id="2">
    <w:p w:rsidR="00136856" w:rsidRDefault="000C0036" w:rsidP="009A1094">
      <w:pPr>
        <w:pStyle w:val="ad"/>
        <w:shd w:val="clear" w:color="auto" w:fill="auto"/>
        <w:tabs>
          <w:tab w:val="left" w:pos="470"/>
        </w:tabs>
        <w:spacing w:line="360" w:lineRule="auto"/>
      </w:pPr>
      <w:r w:rsidRPr="00B1736F">
        <w:rPr>
          <w:rStyle w:val="11"/>
          <w:noProof w:val="0"/>
          <w:sz w:val="20"/>
          <w:szCs w:val="20"/>
          <w:vertAlign w:val="superscript"/>
          <w:lang w:val="uk-UA" w:eastAsia="uk-UA"/>
        </w:rPr>
        <w:footnoteRef/>
      </w:r>
      <w:r w:rsidRPr="00B1736F">
        <w:rPr>
          <w:rStyle w:val="11"/>
          <w:noProof w:val="0"/>
          <w:sz w:val="20"/>
          <w:szCs w:val="20"/>
          <w:lang w:val="uk-UA" w:eastAsia="uk-UA"/>
        </w:rPr>
        <w:tab/>
      </w:r>
      <w:r w:rsidRPr="00B1736F">
        <w:rPr>
          <w:rStyle w:val="11"/>
          <w:noProof w:val="0"/>
          <w:sz w:val="20"/>
          <w:szCs w:val="20"/>
        </w:rPr>
        <w:t>Ожегов С. И.</w:t>
      </w:r>
      <w:r w:rsidRPr="00B1736F">
        <w:rPr>
          <w:sz w:val="20"/>
          <w:szCs w:val="20"/>
        </w:rPr>
        <w:t xml:space="preserve"> Словарь русского языка. </w:t>
      </w:r>
      <w:r w:rsidRPr="00B1736F">
        <w:rPr>
          <w:noProof w:val="0"/>
          <w:sz w:val="20"/>
          <w:szCs w:val="20"/>
          <w:lang w:eastAsia="uk-UA"/>
        </w:rPr>
        <w:t xml:space="preserve">— 6-е </w:t>
      </w:r>
      <w:r w:rsidRPr="00B1736F">
        <w:rPr>
          <w:sz w:val="20"/>
          <w:szCs w:val="20"/>
        </w:rPr>
        <w:t xml:space="preserve">изд. стер. </w:t>
      </w:r>
      <w:r w:rsidRPr="00B1736F">
        <w:rPr>
          <w:noProof w:val="0"/>
          <w:sz w:val="20"/>
          <w:szCs w:val="20"/>
          <w:lang w:eastAsia="uk-UA"/>
        </w:rPr>
        <w:t xml:space="preserve">— </w:t>
      </w:r>
      <w:r w:rsidRPr="00B1736F">
        <w:rPr>
          <w:sz w:val="20"/>
          <w:szCs w:val="20"/>
        </w:rPr>
        <w:t xml:space="preserve">М., </w:t>
      </w:r>
      <w:r w:rsidRPr="00B1736F">
        <w:rPr>
          <w:noProof w:val="0"/>
          <w:sz w:val="20"/>
          <w:szCs w:val="20"/>
          <w:lang w:eastAsia="uk-UA"/>
        </w:rPr>
        <w:t xml:space="preserve">1964. — </w:t>
      </w:r>
      <w:r w:rsidRPr="00B1736F">
        <w:rPr>
          <w:sz w:val="20"/>
          <w:szCs w:val="20"/>
        </w:rPr>
        <w:t xml:space="preserve">С. </w:t>
      </w:r>
      <w:r w:rsidRPr="00B1736F">
        <w:rPr>
          <w:noProof w:val="0"/>
          <w:sz w:val="20"/>
          <w:szCs w:val="20"/>
          <w:lang w:eastAsia="uk-UA"/>
        </w:rPr>
        <w:t>536.</w:t>
      </w:r>
    </w:p>
  </w:footnote>
  <w:footnote w:id="3">
    <w:p w:rsidR="00136856" w:rsidRDefault="000C0036" w:rsidP="009A1094">
      <w:pPr>
        <w:pStyle w:val="ad"/>
        <w:shd w:val="clear" w:color="auto" w:fill="auto"/>
        <w:tabs>
          <w:tab w:val="left" w:pos="480"/>
        </w:tabs>
        <w:spacing w:line="360" w:lineRule="auto"/>
      </w:pPr>
      <w:r w:rsidRPr="00B1736F">
        <w:rPr>
          <w:noProof w:val="0"/>
          <w:sz w:val="20"/>
          <w:szCs w:val="20"/>
          <w:vertAlign w:val="superscript"/>
          <w:lang w:eastAsia="uk-UA"/>
        </w:rPr>
        <w:footnoteRef/>
      </w:r>
      <w:r w:rsidRPr="00B1736F">
        <w:rPr>
          <w:noProof w:val="0"/>
          <w:sz w:val="20"/>
          <w:szCs w:val="20"/>
          <w:lang w:eastAsia="uk-UA"/>
        </w:rPr>
        <w:tab/>
      </w:r>
      <w:r w:rsidRPr="00B1736F">
        <w:rPr>
          <w:sz w:val="20"/>
          <w:szCs w:val="20"/>
        </w:rPr>
        <w:t xml:space="preserve">Метод </w:t>
      </w:r>
      <w:r w:rsidRPr="00B1736F">
        <w:rPr>
          <w:noProof w:val="0"/>
          <w:sz w:val="20"/>
          <w:szCs w:val="20"/>
          <w:lang w:eastAsia="uk-UA"/>
        </w:rPr>
        <w:t xml:space="preserve">— спосіб </w:t>
      </w:r>
      <w:r w:rsidRPr="00B1736F">
        <w:rPr>
          <w:sz w:val="20"/>
          <w:szCs w:val="20"/>
        </w:rPr>
        <w:t xml:space="preserve">теоретичного </w:t>
      </w:r>
      <w:r w:rsidRPr="00B1736F">
        <w:rPr>
          <w:noProof w:val="0"/>
          <w:sz w:val="20"/>
          <w:szCs w:val="20"/>
          <w:lang w:eastAsia="uk-UA"/>
        </w:rPr>
        <w:t xml:space="preserve">дослідження або </w:t>
      </w:r>
      <w:r w:rsidRPr="00B1736F">
        <w:rPr>
          <w:sz w:val="20"/>
          <w:szCs w:val="20"/>
        </w:rPr>
        <w:t xml:space="preserve">практичного </w:t>
      </w:r>
      <w:r w:rsidRPr="00B1736F">
        <w:rPr>
          <w:noProof w:val="0"/>
          <w:sz w:val="20"/>
          <w:szCs w:val="20"/>
          <w:lang w:eastAsia="uk-UA"/>
        </w:rPr>
        <w:t>здійснення чого- небудь. Прийом — спосіб у здійсненні чого-небудь.</w:t>
      </w:r>
      <w:r w:rsidRPr="00B1736F">
        <w:rPr>
          <w:rStyle w:val="11"/>
          <w:noProof w:val="0"/>
          <w:sz w:val="20"/>
          <w:szCs w:val="20"/>
          <w:lang w:val="uk-UA" w:eastAsia="uk-UA"/>
        </w:rPr>
        <w:t xml:space="preserve"> </w:t>
      </w:r>
      <w:r w:rsidRPr="00B1736F">
        <w:rPr>
          <w:rStyle w:val="11"/>
          <w:noProof w:val="0"/>
          <w:sz w:val="20"/>
          <w:szCs w:val="20"/>
        </w:rPr>
        <w:t>Ожегов С. И.</w:t>
      </w:r>
      <w:r w:rsidRPr="00B1736F">
        <w:rPr>
          <w:sz w:val="20"/>
          <w:szCs w:val="20"/>
        </w:rPr>
        <w:t xml:space="preserve"> </w:t>
      </w:r>
      <w:r w:rsidRPr="00B1736F">
        <w:rPr>
          <w:noProof w:val="0"/>
          <w:sz w:val="20"/>
          <w:szCs w:val="20"/>
          <w:lang w:eastAsia="uk-UA"/>
        </w:rPr>
        <w:t xml:space="preserve">Там само. — </w:t>
      </w:r>
      <w:r w:rsidRPr="00B1736F">
        <w:rPr>
          <w:sz w:val="20"/>
          <w:szCs w:val="20"/>
        </w:rPr>
        <w:t xml:space="preserve">С. </w:t>
      </w:r>
      <w:r w:rsidRPr="00B1736F">
        <w:rPr>
          <w:noProof w:val="0"/>
          <w:sz w:val="20"/>
          <w:szCs w:val="20"/>
          <w:lang w:eastAsia="uk-UA"/>
        </w:rPr>
        <w:t>340, 580.</w:t>
      </w:r>
    </w:p>
  </w:footnote>
  <w:footnote w:id="4">
    <w:p w:rsidR="00136856" w:rsidRDefault="000C0036" w:rsidP="009A1094">
      <w:pPr>
        <w:pStyle w:val="ad"/>
        <w:shd w:val="clear" w:color="auto" w:fill="auto"/>
        <w:tabs>
          <w:tab w:val="left" w:pos="475"/>
        </w:tabs>
        <w:spacing w:line="360" w:lineRule="auto"/>
      </w:pPr>
      <w:r w:rsidRPr="0006773B">
        <w:rPr>
          <w:noProof w:val="0"/>
          <w:sz w:val="20"/>
          <w:szCs w:val="20"/>
          <w:vertAlign w:val="superscript"/>
          <w:lang w:eastAsia="uk-UA"/>
        </w:rPr>
        <w:footnoteRef/>
      </w:r>
      <w:r w:rsidRPr="0006773B">
        <w:rPr>
          <w:noProof w:val="0"/>
          <w:sz w:val="20"/>
          <w:szCs w:val="20"/>
          <w:lang w:eastAsia="uk-UA"/>
        </w:rPr>
        <w:tab/>
      </w:r>
      <w:r w:rsidRPr="0006773B">
        <w:rPr>
          <w:sz w:val="20"/>
          <w:szCs w:val="20"/>
        </w:rPr>
        <w:t xml:space="preserve">Системные исследования: Ежегодник. </w:t>
      </w:r>
      <w:r w:rsidRPr="0006773B">
        <w:rPr>
          <w:noProof w:val="0"/>
          <w:sz w:val="20"/>
          <w:szCs w:val="20"/>
          <w:lang w:eastAsia="uk-UA"/>
        </w:rPr>
        <w:t xml:space="preserve">— </w:t>
      </w:r>
      <w:r w:rsidRPr="0006773B">
        <w:rPr>
          <w:sz w:val="20"/>
          <w:szCs w:val="20"/>
        </w:rPr>
        <w:t xml:space="preserve">М., </w:t>
      </w:r>
      <w:r w:rsidRPr="0006773B">
        <w:rPr>
          <w:noProof w:val="0"/>
          <w:sz w:val="20"/>
          <w:szCs w:val="20"/>
          <w:lang w:eastAsia="uk-UA"/>
        </w:rPr>
        <w:t>1971;</w:t>
      </w:r>
      <w:r w:rsidRPr="0006773B">
        <w:rPr>
          <w:rStyle w:val="11"/>
          <w:noProof w:val="0"/>
          <w:sz w:val="20"/>
          <w:szCs w:val="20"/>
          <w:lang w:val="uk-UA" w:eastAsia="uk-UA"/>
        </w:rPr>
        <w:t xml:space="preserve"> </w:t>
      </w:r>
      <w:r w:rsidRPr="0006773B">
        <w:rPr>
          <w:rStyle w:val="11"/>
          <w:noProof w:val="0"/>
          <w:sz w:val="20"/>
          <w:szCs w:val="20"/>
        </w:rPr>
        <w:t xml:space="preserve">БлаубергИ.В., Юдин Э. Г. </w:t>
      </w:r>
      <w:r w:rsidRPr="0006773B">
        <w:rPr>
          <w:sz w:val="20"/>
          <w:szCs w:val="20"/>
        </w:rPr>
        <w:t xml:space="preserve">Становление и сущность системного подхода. </w:t>
      </w:r>
      <w:r w:rsidRPr="0006773B">
        <w:rPr>
          <w:noProof w:val="0"/>
          <w:sz w:val="20"/>
          <w:szCs w:val="20"/>
          <w:lang w:eastAsia="uk-UA"/>
        </w:rPr>
        <w:t xml:space="preserve">— </w:t>
      </w:r>
      <w:r w:rsidRPr="0006773B">
        <w:rPr>
          <w:sz w:val="20"/>
          <w:szCs w:val="20"/>
        </w:rPr>
        <w:t xml:space="preserve">М., </w:t>
      </w:r>
      <w:r w:rsidRPr="0006773B">
        <w:rPr>
          <w:noProof w:val="0"/>
          <w:sz w:val="20"/>
          <w:szCs w:val="20"/>
          <w:lang w:eastAsia="uk-UA"/>
        </w:rPr>
        <w:t>1973;</w:t>
      </w:r>
      <w:r w:rsidRPr="0006773B">
        <w:rPr>
          <w:rStyle w:val="11"/>
          <w:noProof w:val="0"/>
          <w:sz w:val="20"/>
          <w:szCs w:val="20"/>
          <w:lang w:val="uk-UA" w:eastAsia="uk-UA"/>
        </w:rPr>
        <w:t xml:space="preserve"> </w:t>
      </w:r>
      <w:r w:rsidRPr="0006773B">
        <w:rPr>
          <w:rStyle w:val="11"/>
          <w:noProof w:val="0"/>
          <w:sz w:val="20"/>
          <w:szCs w:val="20"/>
        </w:rPr>
        <w:t>Садовский В. Н.</w:t>
      </w:r>
      <w:r w:rsidRPr="0006773B">
        <w:rPr>
          <w:sz w:val="20"/>
          <w:szCs w:val="20"/>
        </w:rPr>
        <w:t xml:space="preserve"> Основа</w:t>
      </w:r>
      <w:r w:rsidRPr="0006773B">
        <w:rPr>
          <w:sz w:val="20"/>
          <w:szCs w:val="20"/>
        </w:rPr>
        <w:softHyphen/>
        <w:t xml:space="preserve">ния общей теории систем. </w:t>
      </w:r>
      <w:r w:rsidRPr="0006773B">
        <w:rPr>
          <w:noProof w:val="0"/>
          <w:sz w:val="20"/>
          <w:szCs w:val="20"/>
          <w:lang w:eastAsia="uk-UA"/>
        </w:rPr>
        <w:t xml:space="preserve">— </w:t>
      </w:r>
      <w:r w:rsidRPr="0006773B">
        <w:rPr>
          <w:sz w:val="20"/>
          <w:szCs w:val="20"/>
        </w:rPr>
        <w:t xml:space="preserve">М., </w:t>
      </w:r>
      <w:r w:rsidRPr="0006773B">
        <w:rPr>
          <w:noProof w:val="0"/>
          <w:sz w:val="20"/>
          <w:szCs w:val="20"/>
          <w:lang w:eastAsia="uk-UA"/>
        </w:rPr>
        <w:t>1974.</w:t>
      </w:r>
    </w:p>
  </w:footnote>
  <w:footnote w:id="5">
    <w:p w:rsidR="00136856" w:rsidRDefault="000C0036" w:rsidP="009A1094">
      <w:pPr>
        <w:pStyle w:val="ad"/>
        <w:shd w:val="clear" w:color="auto" w:fill="auto"/>
        <w:tabs>
          <w:tab w:val="left" w:pos="470"/>
        </w:tabs>
        <w:spacing w:line="360" w:lineRule="auto"/>
      </w:pPr>
      <w:r w:rsidRPr="0006773B">
        <w:rPr>
          <w:rStyle w:val="11"/>
          <w:noProof w:val="0"/>
          <w:sz w:val="20"/>
          <w:szCs w:val="20"/>
          <w:vertAlign w:val="superscript"/>
          <w:lang w:val="uk-UA" w:eastAsia="uk-UA"/>
        </w:rPr>
        <w:footnoteRef/>
      </w:r>
      <w:r w:rsidRPr="0006773B">
        <w:rPr>
          <w:rStyle w:val="11"/>
          <w:noProof w:val="0"/>
          <w:sz w:val="20"/>
          <w:szCs w:val="20"/>
          <w:lang w:val="uk-UA" w:eastAsia="uk-UA"/>
        </w:rPr>
        <w:tab/>
      </w:r>
      <w:r w:rsidRPr="0006773B">
        <w:rPr>
          <w:rStyle w:val="11"/>
          <w:noProof w:val="0"/>
          <w:sz w:val="20"/>
          <w:szCs w:val="20"/>
        </w:rPr>
        <w:t>Казимирчук В. П.</w:t>
      </w:r>
      <w:r w:rsidRPr="0006773B">
        <w:rPr>
          <w:sz w:val="20"/>
          <w:szCs w:val="20"/>
        </w:rPr>
        <w:t xml:space="preserve"> Право и методы его изучения. </w:t>
      </w:r>
      <w:r w:rsidRPr="0006773B">
        <w:rPr>
          <w:noProof w:val="0"/>
          <w:sz w:val="20"/>
          <w:szCs w:val="20"/>
          <w:lang w:eastAsia="uk-UA"/>
        </w:rPr>
        <w:t xml:space="preserve">— </w:t>
      </w:r>
      <w:r w:rsidRPr="0006773B">
        <w:rPr>
          <w:sz w:val="20"/>
          <w:szCs w:val="20"/>
        </w:rPr>
        <w:t xml:space="preserve">М., </w:t>
      </w:r>
      <w:r w:rsidRPr="0006773B">
        <w:rPr>
          <w:noProof w:val="0"/>
          <w:sz w:val="20"/>
          <w:szCs w:val="20"/>
          <w:lang w:eastAsia="uk-UA"/>
        </w:rPr>
        <w:t>1965;</w:t>
      </w:r>
      <w:r w:rsidRPr="0006773B">
        <w:rPr>
          <w:rStyle w:val="11"/>
          <w:noProof w:val="0"/>
          <w:sz w:val="20"/>
          <w:szCs w:val="20"/>
          <w:lang w:val="uk-UA" w:eastAsia="uk-UA"/>
        </w:rPr>
        <w:t xml:space="preserve"> </w:t>
      </w:r>
      <w:r w:rsidRPr="0006773B">
        <w:rPr>
          <w:rStyle w:val="11"/>
          <w:noProof w:val="0"/>
          <w:sz w:val="20"/>
          <w:szCs w:val="20"/>
        </w:rPr>
        <w:t>Фельдман Д. И., Кудюков Г. И., Лазарев В. В.</w:t>
      </w:r>
      <w:r w:rsidRPr="0006773B">
        <w:rPr>
          <w:sz w:val="20"/>
          <w:szCs w:val="20"/>
        </w:rPr>
        <w:t xml:space="preserve"> Теоретические проблемы исследования государства и нрава. </w:t>
      </w:r>
      <w:r w:rsidRPr="0006773B">
        <w:rPr>
          <w:noProof w:val="0"/>
          <w:sz w:val="20"/>
          <w:szCs w:val="20"/>
          <w:lang w:eastAsia="uk-UA"/>
        </w:rPr>
        <w:t xml:space="preserve">— </w:t>
      </w:r>
      <w:r w:rsidRPr="0006773B">
        <w:rPr>
          <w:sz w:val="20"/>
          <w:szCs w:val="20"/>
        </w:rPr>
        <w:t xml:space="preserve">Казань, </w:t>
      </w:r>
      <w:r w:rsidRPr="0006773B">
        <w:rPr>
          <w:noProof w:val="0"/>
          <w:sz w:val="20"/>
          <w:szCs w:val="20"/>
          <w:lang w:eastAsia="uk-UA"/>
        </w:rPr>
        <w:t>1975;</w:t>
      </w:r>
      <w:r w:rsidRPr="0006773B">
        <w:rPr>
          <w:rStyle w:val="11"/>
          <w:noProof w:val="0"/>
          <w:sz w:val="20"/>
          <w:szCs w:val="20"/>
          <w:lang w:val="uk-UA" w:eastAsia="uk-UA"/>
        </w:rPr>
        <w:t xml:space="preserve"> </w:t>
      </w:r>
      <w:r w:rsidRPr="0006773B">
        <w:rPr>
          <w:rStyle w:val="11"/>
          <w:noProof w:val="0"/>
          <w:sz w:val="20"/>
          <w:szCs w:val="20"/>
        </w:rPr>
        <w:t>Керимов Д. А.</w:t>
      </w:r>
      <w:r w:rsidRPr="0006773B">
        <w:rPr>
          <w:sz w:val="20"/>
          <w:szCs w:val="20"/>
        </w:rPr>
        <w:t xml:space="preserve"> Философские проблемы права. </w:t>
      </w:r>
      <w:r w:rsidRPr="0006773B">
        <w:rPr>
          <w:noProof w:val="0"/>
          <w:sz w:val="20"/>
          <w:szCs w:val="20"/>
          <w:lang w:eastAsia="uk-UA"/>
        </w:rPr>
        <w:t xml:space="preserve">— </w:t>
      </w:r>
      <w:r w:rsidRPr="0006773B">
        <w:rPr>
          <w:sz w:val="20"/>
          <w:szCs w:val="20"/>
        </w:rPr>
        <w:t xml:space="preserve">М., </w:t>
      </w:r>
      <w:r w:rsidRPr="0006773B">
        <w:rPr>
          <w:noProof w:val="0"/>
          <w:sz w:val="20"/>
          <w:szCs w:val="20"/>
          <w:lang w:eastAsia="uk-UA"/>
        </w:rPr>
        <w:t xml:space="preserve">1972; Його </w:t>
      </w:r>
      <w:r w:rsidRPr="0006773B">
        <w:rPr>
          <w:sz w:val="20"/>
          <w:szCs w:val="20"/>
        </w:rPr>
        <w:t xml:space="preserve">ж: Философские основания политико-правовых исследований. </w:t>
      </w:r>
      <w:r w:rsidRPr="0006773B">
        <w:rPr>
          <w:noProof w:val="0"/>
          <w:sz w:val="20"/>
          <w:szCs w:val="20"/>
          <w:lang w:eastAsia="uk-UA"/>
        </w:rPr>
        <w:t xml:space="preserve">— </w:t>
      </w:r>
      <w:r w:rsidRPr="0006773B">
        <w:rPr>
          <w:sz w:val="20"/>
          <w:szCs w:val="20"/>
        </w:rPr>
        <w:t xml:space="preserve">М., </w:t>
      </w:r>
      <w:r w:rsidRPr="0006773B">
        <w:rPr>
          <w:noProof w:val="0"/>
          <w:sz w:val="20"/>
          <w:szCs w:val="20"/>
          <w:lang w:eastAsia="uk-UA"/>
        </w:rPr>
        <w:t>1986.</w:t>
      </w:r>
    </w:p>
  </w:footnote>
  <w:footnote w:id="6">
    <w:p w:rsidR="00136856" w:rsidRDefault="000C0036" w:rsidP="009A1094">
      <w:pPr>
        <w:pStyle w:val="ad"/>
        <w:shd w:val="clear" w:color="auto" w:fill="auto"/>
        <w:tabs>
          <w:tab w:val="left" w:pos="466"/>
        </w:tabs>
        <w:spacing w:line="360" w:lineRule="auto"/>
      </w:pPr>
      <w:r w:rsidRPr="0006773B">
        <w:rPr>
          <w:rStyle w:val="11"/>
          <w:noProof w:val="0"/>
          <w:sz w:val="20"/>
          <w:szCs w:val="20"/>
          <w:vertAlign w:val="superscript"/>
          <w:lang w:val="uk-UA" w:eastAsia="uk-UA"/>
        </w:rPr>
        <w:footnoteRef/>
      </w:r>
      <w:r w:rsidRPr="0006773B">
        <w:rPr>
          <w:rStyle w:val="11"/>
          <w:noProof w:val="0"/>
          <w:sz w:val="20"/>
          <w:szCs w:val="20"/>
          <w:lang w:val="uk-UA" w:eastAsia="uk-UA"/>
        </w:rPr>
        <w:tab/>
      </w:r>
      <w:r w:rsidRPr="0006773B">
        <w:rPr>
          <w:rStyle w:val="11"/>
          <w:noProof w:val="0"/>
          <w:sz w:val="20"/>
          <w:szCs w:val="20"/>
        </w:rPr>
        <w:t>Лукич Р.</w:t>
      </w:r>
      <w:r w:rsidRPr="0006773B">
        <w:rPr>
          <w:sz w:val="20"/>
          <w:szCs w:val="20"/>
        </w:rPr>
        <w:t xml:space="preserve"> Методология права. </w:t>
      </w:r>
      <w:r w:rsidRPr="0006773B">
        <w:rPr>
          <w:noProof w:val="0"/>
          <w:sz w:val="20"/>
          <w:szCs w:val="20"/>
          <w:lang w:eastAsia="uk-UA"/>
        </w:rPr>
        <w:t xml:space="preserve">— </w:t>
      </w:r>
      <w:r w:rsidRPr="0006773B">
        <w:rPr>
          <w:sz w:val="20"/>
          <w:szCs w:val="20"/>
        </w:rPr>
        <w:t xml:space="preserve">М., </w:t>
      </w:r>
      <w:r w:rsidRPr="0006773B">
        <w:rPr>
          <w:noProof w:val="0"/>
          <w:sz w:val="20"/>
          <w:szCs w:val="20"/>
          <w:lang w:eastAsia="uk-UA"/>
        </w:rPr>
        <w:t xml:space="preserve">1981. — </w:t>
      </w:r>
      <w:r w:rsidRPr="0006773B">
        <w:rPr>
          <w:sz w:val="20"/>
          <w:szCs w:val="20"/>
        </w:rPr>
        <w:t xml:space="preserve">С. </w:t>
      </w:r>
      <w:r w:rsidRPr="0006773B">
        <w:rPr>
          <w:noProof w:val="0"/>
          <w:sz w:val="20"/>
          <w:szCs w:val="20"/>
          <w:lang w:eastAsia="uk-UA"/>
        </w:rPr>
        <w:t>29-33.</w:t>
      </w:r>
    </w:p>
  </w:footnote>
  <w:footnote w:id="7">
    <w:p w:rsidR="00136856" w:rsidRDefault="000C0036" w:rsidP="009A1094">
      <w:pPr>
        <w:pStyle w:val="ad"/>
        <w:shd w:val="clear" w:color="auto" w:fill="auto"/>
        <w:tabs>
          <w:tab w:val="left" w:pos="470"/>
        </w:tabs>
        <w:spacing w:line="360" w:lineRule="auto"/>
      </w:pPr>
      <w:r w:rsidRPr="0006773B">
        <w:rPr>
          <w:rStyle w:val="11"/>
          <w:noProof w:val="0"/>
          <w:sz w:val="20"/>
          <w:szCs w:val="20"/>
          <w:vertAlign w:val="superscript"/>
          <w:lang w:val="uk-UA" w:eastAsia="uk-UA"/>
        </w:rPr>
        <w:footnoteRef/>
      </w:r>
      <w:r w:rsidRPr="0006773B">
        <w:rPr>
          <w:rStyle w:val="11"/>
          <w:noProof w:val="0"/>
          <w:sz w:val="20"/>
          <w:szCs w:val="20"/>
          <w:lang w:val="uk-UA" w:eastAsia="uk-UA"/>
        </w:rPr>
        <w:tab/>
      </w:r>
      <w:r w:rsidRPr="0006773B">
        <w:rPr>
          <w:rStyle w:val="11"/>
          <w:noProof w:val="0"/>
          <w:sz w:val="20"/>
          <w:szCs w:val="20"/>
        </w:rPr>
        <w:t>Козлов В. А.</w:t>
      </w:r>
      <w:r w:rsidRPr="0006773B">
        <w:rPr>
          <w:sz w:val="20"/>
          <w:szCs w:val="20"/>
        </w:rPr>
        <w:t xml:space="preserve"> Проблемы предмета и методологии общей теории права. — Л., 1989;</w:t>
      </w:r>
      <w:r w:rsidRPr="0006773B">
        <w:rPr>
          <w:rStyle w:val="11"/>
          <w:noProof w:val="0"/>
          <w:sz w:val="20"/>
          <w:szCs w:val="20"/>
          <w:lang w:val="uk-UA" w:eastAsia="uk-UA"/>
        </w:rPr>
        <w:t xml:space="preserve"> </w:t>
      </w:r>
      <w:r w:rsidRPr="0006773B">
        <w:rPr>
          <w:rStyle w:val="11"/>
          <w:noProof w:val="0"/>
          <w:sz w:val="20"/>
          <w:szCs w:val="20"/>
        </w:rPr>
        <w:t>Тарасов Н. Н.</w:t>
      </w:r>
      <w:r w:rsidRPr="0006773B">
        <w:rPr>
          <w:sz w:val="20"/>
          <w:szCs w:val="20"/>
        </w:rPr>
        <w:t xml:space="preserve"> Метод и методологический подход в правоведении (попытка проблемного анализа) // Правоведение. — 2001. — № 1. — С. 31-50. В останній ро</w:t>
      </w:r>
      <w:r w:rsidRPr="0006773B">
        <w:rPr>
          <w:sz w:val="20"/>
          <w:szCs w:val="20"/>
        </w:rPr>
        <w:softHyphen/>
        <w:t>боті докладно аналізується поняття «метод» через три аспекти його дослідження: інструментальний, системно-структ</w:t>
      </w:r>
      <w:r w:rsidR="0006773B">
        <w:rPr>
          <w:sz w:val="20"/>
          <w:szCs w:val="20"/>
        </w:rPr>
        <w:t>урний, предметно-категоріальний</w:t>
      </w:r>
    </w:p>
  </w:footnote>
  <w:footnote w:id="8">
    <w:p w:rsidR="00136856" w:rsidRDefault="0006773B" w:rsidP="009A1094">
      <w:pPr>
        <w:pStyle w:val="ad"/>
        <w:shd w:val="clear" w:color="auto" w:fill="auto"/>
        <w:tabs>
          <w:tab w:val="left" w:pos="481"/>
        </w:tabs>
        <w:spacing w:line="360" w:lineRule="auto"/>
      </w:pPr>
      <w:r>
        <w:rPr>
          <w:rStyle w:val="ae"/>
          <w:noProof w:val="0"/>
          <w:sz w:val="20"/>
          <w:szCs w:val="20"/>
          <w:lang w:val="uk-UA" w:eastAsia="uk-UA"/>
        </w:rPr>
        <w:t xml:space="preserve">   </w:t>
      </w:r>
      <w:r w:rsidR="0020067A" w:rsidRPr="0006773B">
        <w:rPr>
          <w:rStyle w:val="ae"/>
          <w:noProof w:val="0"/>
          <w:sz w:val="20"/>
          <w:szCs w:val="20"/>
          <w:vertAlign w:val="superscript"/>
          <w:lang w:val="uk-UA" w:eastAsia="uk-UA"/>
        </w:rPr>
        <w:footnoteRef/>
      </w:r>
      <w:r w:rsidR="0020067A" w:rsidRPr="0006773B">
        <w:rPr>
          <w:rStyle w:val="ae"/>
          <w:noProof w:val="0"/>
          <w:sz w:val="20"/>
          <w:szCs w:val="20"/>
          <w:lang w:val="uk-UA" w:eastAsia="uk-UA"/>
        </w:rPr>
        <w:tab/>
      </w:r>
      <w:r w:rsidR="0020067A" w:rsidRPr="0006773B">
        <w:rPr>
          <w:rStyle w:val="ae"/>
          <w:noProof w:val="0"/>
          <w:sz w:val="20"/>
          <w:szCs w:val="20"/>
        </w:rPr>
        <w:t>Козлов В. А.</w:t>
      </w:r>
      <w:r w:rsidR="0020067A" w:rsidRPr="0006773B">
        <w:rPr>
          <w:sz w:val="20"/>
          <w:szCs w:val="20"/>
        </w:rPr>
        <w:t xml:space="preserve"> Проблемы </w:t>
      </w:r>
      <w:r w:rsidR="0020067A" w:rsidRPr="0006773B">
        <w:rPr>
          <w:noProof w:val="0"/>
          <w:sz w:val="20"/>
          <w:szCs w:val="20"/>
          <w:lang w:eastAsia="uk-UA"/>
        </w:rPr>
        <w:t xml:space="preserve">предмета </w:t>
      </w:r>
      <w:r w:rsidR="0020067A" w:rsidRPr="0006773B">
        <w:rPr>
          <w:sz w:val="20"/>
          <w:szCs w:val="20"/>
        </w:rPr>
        <w:t xml:space="preserve">и методологии общей теории права. </w:t>
      </w:r>
      <w:r w:rsidR="0020067A" w:rsidRPr="0006773B">
        <w:rPr>
          <w:noProof w:val="0"/>
          <w:sz w:val="20"/>
          <w:szCs w:val="20"/>
          <w:lang w:eastAsia="uk-UA"/>
        </w:rPr>
        <w:t xml:space="preserve">— </w:t>
      </w:r>
      <w:r w:rsidR="0020067A" w:rsidRPr="0006773B">
        <w:rPr>
          <w:sz w:val="20"/>
          <w:szCs w:val="20"/>
        </w:rPr>
        <w:t xml:space="preserve">Л., </w:t>
      </w:r>
      <w:r w:rsidR="0020067A" w:rsidRPr="0006773B">
        <w:rPr>
          <w:noProof w:val="0"/>
          <w:sz w:val="20"/>
          <w:szCs w:val="20"/>
          <w:lang w:eastAsia="uk-UA"/>
        </w:rPr>
        <w:t>1989.</w:t>
      </w:r>
      <w:r w:rsidR="0020067A" w:rsidRPr="0006773B">
        <w:rPr>
          <w:sz w:val="20"/>
          <w:szCs w:val="20"/>
        </w:rPr>
        <w:t xml:space="preserve">-С. </w:t>
      </w:r>
      <w:r w:rsidR="0020067A" w:rsidRPr="0006773B">
        <w:rPr>
          <w:noProof w:val="0"/>
          <w:sz w:val="20"/>
          <w:szCs w:val="20"/>
          <w:lang w:eastAsia="uk-UA"/>
        </w:rPr>
        <w:t>88.</w:t>
      </w:r>
    </w:p>
  </w:footnote>
  <w:footnote w:id="9">
    <w:p w:rsidR="00136856" w:rsidRDefault="0020067A" w:rsidP="009A1094">
      <w:pPr>
        <w:pStyle w:val="ad"/>
        <w:shd w:val="clear" w:color="auto" w:fill="auto"/>
        <w:tabs>
          <w:tab w:val="left" w:pos="495"/>
        </w:tabs>
        <w:spacing w:line="360" w:lineRule="auto"/>
      </w:pPr>
      <w:r w:rsidRPr="0006773B">
        <w:rPr>
          <w:noProof w:val="0"/>
          <w:sz w:val="20"/>
          <w:szCs w:val="20"/>
          <w:vertAlign w:val="superscript"/>
          <w:lang w:eastAsia="uk-UA"/>
        </w:rPr>
        <w:footnoteRef/>
      </w:r>
      <w:r w:rsidRPr="0006773B">
        <w:rPr>
          <w:noProof w:val="0"/>
          <w:sz w:val="20"/>
          <w:szCs w:val="20"/>
          <w:lang w:eastAsia="uk-UA"/>
        </w:rPr>
        <w:tab/>
        <w:t xml:space="preserve">Порівняльне правознавство </w:t>
      </w:r>
      <w:r w:rsidRPr="0006773B">
        <w:rPr>
          <w:sz w:val="20"/>
          <w:szCs w:val="20"/>
        </w:rPr>
        <w:t xml:space="preserve">у </w:t>
      </w:r>
      <w:r w:rsidRPr="0006773B">
        <w:rPr>
          <w:noProof w:val="0"/>
          <w:sz w:val="20"/>
          <w:szCs w:val="20"/>
          <w:lang w:eastAsia="uk-UA"/>
        </w:rPr>
        <w:t xml:space="preserve">системі юридичних </w:t>
      </w:r>
      <w:r w:rsidRPr="0006773B">
        <w:rPr>
          <w:sz w:val="20"/>
          <w:szCs w:val="20"/>
        </w:rPr>
        <w:t xml:space="preserve">наук: пррблеми </w:t>
      </w:r>
      <w:r w:rsidRPr="0006773B">
        <w:rPr>
          <w:noProof w:val="0"/>
          <w:sz w:val="20"/>
          <w:szCs w:val="20"/>
          <w:lang w:eastAsia="uk-UA"/>
        </w:rPr>
        <w:t xml:space="preserve">методології. Монографія; </w:t>
      </w:r>
      <w:r w:rsidRPr="0006773B">
        <w:rPr>
          <w:sz w:val="20"/>
          <w:szCs w:val="20"/>
        </w:rPr>
        <w:t xml:space="preserve">за ред. Ю. С. Шемшученка. </w:t>
      </w:r>
      <w:r w:rsidRPr="0006773B">
        <w:rPr>
          <w:noProof w:val="0"/>
          <w:sz w:val="20"/>
          <w:szCs w:val="20"/>
          <w:lang w:eastAsia="uk-UA"/>
        </w:rPr>
        <w:t xml:space="preserve">— </w:t>
      </w:r>
      <w:r w:rsidRPr="0006773B">
        <w:rPr>
          <w:sz w:val="20"/>
          <w:szCs w:val="20"/>
        </w:rPr>
        <w:t xml:space="preserve">К., </w:t>
      </w:r>
      <w:r w:rsidRPr="0006773B">
        <w:rPr>
          <w:noProof w:val="0"/>
          <w:sz w:val="20"/>
          <w:szCs w:val="20"/>
          <w:lang w:eastAsia="uk-UA"/>
        </w:rPr>
        <w:t xml:space="preserve">2006. — </w:t>
      </w:r>
      <w:r w:rsidRPr="0006773B">
        <w:rPr>
          <w:sz w:val="20"/>
          <w:szCs w:val="20"/>
        </w:rPr>
        <w:t xml:space="preserve">С </w:t>
      </w:r>
      <w:r w:rsidRPr="0006773B">
        <w:rPr>
          <w:noProof w:val="0"/>
          <w:sz w:val="20"/>
          <w:szCs w:val="20"/>
          <w:lang w:eastAsia="uk-UA"/>
        </w:rPr>
        <w:t>9.</w:t>
      </w:r>
    </w:p>
  </w:footnote>
  <w:footnote w:id="10">
    <w:p w:rsidR="00136856" w:rsidRDefault="0020067A" w:rsidP="009A1094">
      <w:pPr>
        <w:pStyle w:val="ad"/>
        <w:shd w:val="clear" w:color="auto" w:fill="auto"/>
        <w:tabs>
          <w:tab w:val="left" w:pos="481"/>
        </w:tabs>
        <w:spacing w:line="360" w:lineRule="auto"/>
      </w:pPr>
      <w:r w:rsidRPr="00B1736F">
        <w:rPr>
          <w:rStyle w:val="ae"/>
          <w:noProof w:val="0"/>
          <w:sz w:val="20"/>
          <w:szCs w:val="20"/>
          <w:vertAlign w:val="superscript"/>
          <w:lang w:val="uk-UA" w:eastAsia="uk-UA"/>
        </w:rPr>
        <w:footnoteRef/>
      </w:r>
      <w:r w:rsidRPr="00B1736F">
        <w:rPr>
          <w:rStyle w:val="ae"/>
          <w:noProof w:val="0"/>
          <w:sz w:val="20"/>
          <w:szCs w:val="20"/>
          <w:lang w:val="uk-UA" w:eastAsia="uk-UA"/>
        </w:rPr>
        <w:tab/>
      </w:r>
      <w:r w:rsidRPr="00B1736F">
        <w:rPr>
          <w:rStyle w:val="ae"/>
          <w:noProof w:val="0"/>
          <w:sz w:val="20"/>
          <w:szCs w:val="20"/>
        </w:rPr>
        <w:t>Блауберг И. В., Юдин Э. Г.</w:t>
      </w:r>
      <w:r w:rsidRPr="00B1736F">
        <w:rPr>
          <w:sz w:val="20"/>
          <w:szCs w:val="20"/>
        </w:rPr>
        <w:t xml:space="preserve"> Становление и сущность системного подхода. </w:t>
      </w:r>
      <w:r w:rsidRPr="00B1736F">
        <w:rPr>
          <w:noProof w:val="0"/>
          <w:sz w:val="20"/>
          <w:szCs w:val="20"/>
          <w:lang w:eastAsia="uk-UA"/>
        </w:rPr>
        <w:t xml:space="preserve">— </w:t>
      </w:r>
      <w:r w:rsidRPr="00B1736F">
        <w:rPr>
          <w:sz w:val="20"/>
          <w:szCs w:val="20"/>
        </w:rPr>
        <w:t xml:space="preserve">М., </w:t>
      </w:r>
      <w:r w:rsidRPr="00B1736F">
        <w:rPr>
          <w:noProof w:val="0"/>
          <w:sz w:val="20"/>
          <w:szCs w:val="20"/>
          <w:lang w:eastAsia="uk-UA"/>
        </w:rPr>
        <w:t xml:space="preserve">1973. - </w:t>
      </w:r>
      <w:r w:rsidRPr="00B1736F">
        <w:rPr>
          <w:sz w:val="20"/>
          <w:szCs w:val="20"/>
        </w:rPr>
        <w:t xml:space="preserve">С. </w:t>
      </w:r>
      <w:r w:rsidRPr="00B1736F">
        <w:rPr>
          <w:noProof w:val="0"/>
          <w:sz w:val="20"/>
          <w:szCs w:val="20"/>
          <w:lang w:eastAsia="uk-UA"/>
        </w:rPr>
        <w:t>74.</w:t>
      </w:r>
    </w:p>
  </w:footnote>
  <w:footnote w:id="11">
    <w:p w:rsidR="00136856" w:rsidRDefault="00B1736F" w:rsidP="009A1094">
      <w:pPr>
        <w:pStyle w:val="a7"/>
        <w:spacing w:line="360" w:lineRule="auto"/>
      </w:pPr>
      <w:r>
        <w:rPr>
          <w:rStyle w:val="a9"/>
        </w:rPr>
        <w:footnoteRef/>
      </w:r>
      <w:r>
        <w:t xml:space="preserve"> </w:t>
      </w:r>
      <w:r w:rsidRPr="00B1736F">
        <w:rPr>
          <w:rStyle w:val="ae"/>
          <w:sz w:val="20"/>
          <w:szCs w:val="20"/>
          <w:lang w:val="uk-UA" w:eastAsia="uk-UA"/>
        </w:rPr>
        <w:t xml:space="preserve">Баксаков А. Я., Туленков Н. </w:t>
      </w:r>
      <w:r w:rsidRPr="00B1736F">
        <w:rPr>
          <w:rStyle w:val="ae"/>
          <w:sz w:val="20"/>
          <w:szCs w:val="20"/>
        </w:rPr>
        <w:t>В.</w:t>
      </w:r>
      <w:r w:rsidRPr="00B1736F">
        <w:t xml:space="preserve"> Методология научного исследования. </w:t>
      </w:r>
      <w:r w:rsidRPr="00B1736F">
        <w:rPr>
          <w:lang w:eastAsia="uk-UA"/>
        </w:rPr>
        <w:t xml:space="preserve">— </w:t>
      </w:r>
      <w:r w:rsidRPr="00B1736F">
        <w:t xml:space="preserve">К., </w:t>
      </w:r>
      <w:r w:rsidRPr="00B1736F">
        <w:rPr>
          <w:lang w:eastAsia="uk-UA"/>
        </w:rPr>
        <w:t xml:space="preserve">2002. — </w:t>
      </w:r>
      <w:r w:rsidRPr="00B1736F">
        <w:t xml:space="preserve">С. </w:t>
      </w:r>
      <w:r w:rsidRPr="00B1736F">
        <w:rPr>
          <w:lang w:eastAsia="uk-UA"/>
        </w:rPr>
        <w:t>8.</w:t>
      </w:r>
    </w:p>
  </w:footnote>
  <w:footnote w:id="12">
    <w:p w:rsidR="00136856" w:rsidRDefault="00FB373B" w:rsidP="009A1094">
      <w:pPr>
        <w:pStyle w:val="a7"/>
        <w:spacing w:line="360" w:lineRule="auto"/>
      </w:pPr>
      <w:r w:rsidRPr="0006773B">
        <w:rPr>
          <w:rStyle w:val="a9"/>
        </w:rPr>
        <w:footnoteRef/>
      </w:r>
      <w:r w:rsidRPr="0006773B">
        <w:t xml:space="preserve"> </w:t>
      </w:r>
      <w:r w:rsidRPr="0006773B">
        <w:rPr>
          <w:rStyle w:val="ae"/>
          <w:sz w:val="20"/>
          <w:szCs w:val="20"/>
        </w:rPr>
        <w:t xml:space="preserve">Тарасов </w:t>
      </w:r>
      <w:r w:rsidRPr="0006773B">
        <w:rPr>
          <w:rStyle w:val="ae"/>
          <w:sz w:val="20"/>
          <w:szCs w:val="20"/>
          <w:lang w:val="uk-UA" w:eastAsia="uk-UA"/>
        </w:rPr>
        <w:t>Н. Н.</w:t>
      </w:r>
      <w:r w:rsidRPr="0006773B">
        <w:rPr>
          <w:lang w:val="uk-UA" w:eastAsia="uk-UA"/>
        </w:rPr>
        <w:t xml:space="preserve"> Метод </w:t>
      </w:r>
      <w:r w:rsidRPr="0006773B">
        <w:t xml:space="preserve">и методологический подход </w:t>
      </w:r>
      <w:r w:rsidRPr="0006773B">
        <w:rPr>
          <w:lang w:val="uk-UA" w:eastAsia="uk-UA"/>
        </w:rPr>
        <w:t xml:space="preserve">в </w:t>
      </w:r>
      <w:r w:rsidRPr="0006773B">
        <w:t xml:space="preserve">правоведении (попытка проблемного анализа) </w:t>
      </w:r>
      <w:r w:rsidRPr="0006773B">
        <w:rPr>
          <w:lang w:val="uk-UA" w:eastAsia="uk-UA"/>
        </w:rPr>
        <w:t xml:space="preserve">// </w:t>
      </w:r>
      <w:r w:rsidRPr="0006773B">
        <w:t xml:space="preserve">Правоведение. </w:t>
      </w:r>
      <w:r w:rsidRPr="0006773B">
        <w:rPr>
          <w:lang w:val="uk-UA" w:eastAsia="uk-UA"/>
        </w:rPr>
        <w:t xml:space="preserve">— 2001. — № 1. — </w:t>
      </w:r>
      <w:r w:rsidRPr="0006773B">
        <w:t xml:space="preserve">С. </w:t>
      </w:r>
      <w:r w:rsidRPr="0006773B">
        <w:rPr>
          <w:lang w:val="uk-UA" w:eastAsia="uk-UA"/>
        </w:rPr>
        <w:t>39;</w:t>
      </w:r>
      <w:r w:rsidRPr="0006773B">
        <w:rPr>
          <w:rStyle w:val="ae"/>
          <w:sz w:val="20"/>
          <w:szCs w:val="20"/>
          <w:lang w:val="uk-UA" w:eastAsia="uk-UA"/>
        </w:rPr>
        <w:t xml:space="preserve"> </w:t>
      </w:r>
      <w:r w:rsidRPr="0006773B">
        <w:rPr>
          <w:rStyle w:val="ae"/>
          <w:sz w:val="20"/>
          <w:szCs w:val="20"/>
        </w:rPr>
        <w:t>Юридический</w:t>
      </w:r>
      <w:r w:rsidRPr="0006773B">
        <w:t xml:space="preserve"> на- учно-практический словарь-справочник. Основные термины и понятия </w:t>
      </w:r>
      <w:r w:rsidRPr="0006773B">
        <w:rPr>
          <w:lang w:val="uk-UA" w:eastAsia="uk-UA"/>
        </w:rPr>
        <w:t xml:space="preserve">/ </w:t>
      </w:r>
      <w:r w:rsidRPr="0006773B">
        <w:t xml:space="preserve">Под общ. ред. проф. О. Ф. Скакун. </w:t>
      </w:r>
      <w:r w:rsidRPr="0006773B">
        <w:rPr>
          <w:lang w:val="uk-UA" w:eastAsia="uk-UA"/>
        </w:rPr>
        <w:t xml:space="preserve">— </w:t>
      </w:r>
      <w:r w:rsidRPr="0006773B">
        <w:t xml:space="preserve">Харьков: Эспада, </w:t>
      </w:r>
      <w:r w:rsidRPr="0006773B">
        <w:rPr>
          <w:lang w:val="uk-UA" w:eastAsia="uk-UA"/>
        </w:rPr>
        <w:t xml:space="preserve">2007. — </w:t>
      </w:r>
      <w:r w:rsidRPr="0006773B">
        <w:t xml:space="preserve">С. </w:t>
      </w:r>
      <w:r w:rsidRPr="0006773B">
        <w:rPr>
          <w:lang w:val="uk-UA" w:eastAsia="uk-UA"/>
        </w:rPr>
        <w:t>170</w:t>
      </w:r>
    </w:p>
  </w:footnote>
  <w:footnote w:id="13">
    <w:p w:rsidR="00136856" w:rsidRDefault="00335F19" w:rsidP="009A1094">
      <w:pPr>
        <w:pStyle w:val="ad"/>
        <w:shd w:val="clear" w:color="auto" w:fill="auto"/>
        <w:tabs>
          <w:tab w:val="left" w:pos="441"/>
        </w:tabs>
        <w:spacing w:line="360" w:lineRule="auto"/>
      </w:pPr>
      <w:r w:rsidRPr="0006773B">
        <w:rPr>
          <w:rStyle w:val="11"/>
          <w:noProof w:val="0"/>
          <w:sz w:val="20"/>
          <w:szCs w:val="20"/>
          <w:vertAlign w:val="superscript"/>
          <w:lang w:eastAsia="uk-UA"/>
        </w:rPr>
        <w:footnoteRef/>
      </w:r>
      <w:r w:rsidRPr="0006773B">
        <w:rPr>
          <w:rStyle w:val="11"/>
          <w:noProof w:val="0"/>
          <w:sz w:val="20"/>
          <w:szCs w:val="20"/>
          <w:lang w:eastAsia="uk-UA"/>
        </w:rPr>
        <w:tab/>
        <w:t>Жоль К. К.</w:t>
      </w:r>
      <w:r w:rsidRPr="0006773B">
        <w:rPr>
          <w:noProof w:val="0"/>
          <w:sz w:val="20"/>
          <w:szCs w:val="20"/>
          <w:lang w:eastAsia="uk-UA"/>
        </w:rPr>
        <w:t xml:space="preserve"> </w:t>
      </w:r>
      <w:r w:rsidR="0006773B" w:rsidRPr="0006773B">
        <w:rPr>
          <w:noProof w:val="0"/>
          <w:sz w:val="20"/>
          <w:szCs w:val="20"/>
          <w:lang w:eastAsia="uk-UA"/>
        </w:rPr>
        <w:t>Методы</w:t>
      </w:r>
      <w:r w:rsidRPr="0006773B">
        <w:rPr>
          <w:noProof w:val="0"/>
          <w:sz w:val="20"/>
          <w:szCs w:val="20"/>
          <w:lang w:eastAsia="uk-UA"/>
        </w:rPr>
        <w:t xml:space="preserve"> научного познания и логика (для юристов): Учеб. пособие. — К: Аттика, 2001. - С. 14.</w:t>
      </w:r>
    </w:p>
  </w:footnote>
  <w:footnote w:id="14">
    <w:p w:rsidR="00136856" w:rsidRDefault="00413095" w:rsidP="009A1094">
      <w:pPr>
        <w:pStyle w:val="ad"/>
        <w:shd w:val="clear" w:color="auto" w:fill="auto"/>
        <w:spacing w:line="360" w:lineRule="auto"/>
      </w:pPr>
      <w:r w:rsidRPr="00B1736F">
        <w:rPr>
          <w:rStyle w:val="9"/>
          <w:noProof w:val="0"/>
          <w:sz w:val="20"/>
          <w:szCs w:val="20"/>
        </w:rPr>
        <w:footnoteRef/>
      </w:r>
      <w:r w:rsidRPr="00B1736F">
        <w:rPr>
          <w:rStyle w:val="9"/>
          <w:noProof w:val="0"/>
          <w:sz w:val="20"/>
          <w:szCs w:val="20"/>
        </w:rPr>
        <w:t xml:space="preserve"> Тарасов И. Н.</w:t>
      </w:r>
      <w:r w:rsidRPr="00B1736F">
        <w:rPr>
          <w:sz w:val="20"/>
          <w:szCs w:val="20"/>
        </w:rPr>
        <w:t xml:space="preserve"> Метод и методологический подход в правоведении (попытка проблемного анализа) // Правоведение. — 2001. — № 1. — С. 33.</w:t>
      </w:r>
    </w:p>
  </w:footnote>
  <w:footnote w:id="15">
    <w:p w:rsidR="00136856" w:rsidRDefault="00281001" w:rsidP="009A1094">
      <w:pPr>
        <w:overflowPunct w:val="0"/>
        <w:autoSpaceDE w:val="0"/>
        <w:autoSpaceDN w:val="0"/>
        <w:adjustRightInd w:val="0"/>
        <w:spacing w:line="360" w:lineRule="auto"/>
        <w:jc w:val="both"/>
        <w:textAlignment w:val="baseline"/>
      </w:pPr>
      <w:r w:rsidRPr="009A1094">
        <w:rPr>
          <w:rStyle w:val="a9"/>
          <w:sz w:val="20"/>
          <w:szCs w:val="20"/>
        </w:rPr>
        <w:footnoteRef/>
      </w:r>
      <w:r w:rsidRPr="009A1094">
        <w:rPr>
          <w:sz w:val="20"/>
          <w:szCs w:val="20"/>
          <w:lang w:val="uk-UA"/>
        </w:rPr>
        <w:t xml:space="preserve"> І. Котюк / Поняття і загальна характеристика засобів наукового пізнання та доказування у сфері судочинства // Про українське право: часопис кафедри теорії та історії держави і права / Київський національний університет імені Тараса Шевченка, юрид. фак.-т – Київ, 2006</w:t>
      </w:r>
      <w:r w:rsidR="00543F2D" w:rsidRPr="009A1094">
        <w:rPr>
          <w:sz w:val="20"/>
          <w:szCs w:val="20"/>
          <w:lang w:val="uk-UA"/>
        </w:rPr>
        <w:t xml:space="preserve"> – С. </w:t>
      </w:r>
      <w:r w:rsidR="00931318" w:rsidRPr="009A1094">
        <w:rPr>
          <w:sz w:val="20"/>
          <w:szCs w:val="20"/>
          <w:lang w:val="uk-UA"/>
        </w:rPr>
        <w:t>266-267.</w:t>
      </w:r>
    </w:p>
  </w:footnote>
  <w:footnote w:id="16">
    <w:p w:rsidR="00136856" w:rsidRDefault="009D2557" w:rsidP="009A1094">
      <w:pPr>
        <w:overflowPunct w:val="0"/>
        <w:autoSpaceDE w:val="0"/>
        <w:autoSpaceDN w:val="0"/>
        <w:adjustRightInd w:val="0"/>
        <w:spacing w:line="360" w:lineRule="auto"/>
        <w:jc w:val="both"/>
        <w:textAlignment w:val="baseline"/>
      </w:pPr>
      <w:r w:rsidRPr="009A1094">
        <w:rPr>
          <w:rStyle w:val="a9"/>
          <w:sz w:val="20"/>
          <w:szCs w:val="20"/>
        </w:rPr>
        <w:footnoteRef/>
      </w:r>
      <w:r w:rsidRPr="009A1094">
        <w:rPr>
          <w:sz w:val="20"/>
          <w:szCs w:val="20"/>
          <w:lang w:val="uk-UA"/>
        </w:rPr>
        <w:t xml:space="preserve"> О. Шевченко / Формування сучасного наукового світогляду студентів // Про українське право: часопис кафедри теорії та історії держави і права / Київський національний університет імені Тараса Шевченка, юрид. фак.-т – Київ, 2006 – С.- 64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CFF" w:rsidRDefault="004F6F19" w:rsidP="0018591E">
    <w:pPr>
      <w:pStyle w:val="a4"/>
      <w:framePr w:wrap="auto" w:vAnchor="text" w:hAnchor="margin" w:xAlign="right" w:y="1"/>
      <w:rPr>
        <w:rStyle w:val="a6"/>
      </w:rPr>
    </w:pPr>
    <w:r>
      <w:rPr>
        <w:rStyle w:val="a6"/>
        <w:noProof/>
      </w:rPr>
      <w:t>1</w:t>
    </w:r>
  </w:p>
  <w:p w:rsidR="00DF5CFF" w:rsidRDefault="00DF5CFF" w:rsidP="00DF5CF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10576"/>
    <w:multiLevelType w:val="hybridMultilevel"/>
    <w:tmpl w:val="78F615C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6A85AC1"/>
    <w:multiLevelType w:val="hybridMultilevel"/>
    <w:tmpl w:val="DCDED026"/>
    <w:lvl w:ilvl="0" w:tplc="04190001">
      <w:start w:val="1"/>
      <w:numFmt w:val="bullet"/>
      <w:lvlText w:val=""/>
      <w:lvlJc w:val="left"/>
      <w:pPr>
        <w:tabs>
          <w:tab w:val="num" w:pos="1429"/>
        </w:tabs>
        <w:ind w:left="1429" w:hanging="360"/>
      </w:pPr>
      <w:rPr>
        <w:rFonts w:ascii="Symbol" w:hAnsi="Symbol" w:cs="Symbol"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65E717E8"/>
    <w:multiLevelType w:val="hybridMultilevel"/>
    <w:tmpl w:val="C7B060C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727E2575"/>
    <w:multiLevelType w:val="hybridMultilevel"/>
    <w:tmpl w:val="F078E01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57"/>
  <w:displayHorizontalDrawingGridEvery w:val="0"/>
  <w:displayVerticalDrawingGridEvery w:val="3"/>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6477"/>
    <w:rsid w:val="000001B3"/>
    <w:rsid w:val="000007CA"/>
    <w:rsid w:val="00001BB5"/>
    <w:rsid w:val="000051A8"/>
    <w:rsid w:val="00005396"/>
    <w:rsid w:val="00005434"/>
    <w:rsid w:val="00006587"/>
    <w:rsid w:val="000114C9"/>
    <w:rsid w:val="00013B25"/>
    <w:rsid w:val="0001452E"/>
    <w:rsid w:val="000164CF"/>
    <w:rsid w:val="000175C6"/>
    <w:rsid w:val="00020551"/>
    <w:rsid w:val="00020AF5"/>
    <w:rsid w:val="00020CF2"/>
    <w:rsid w:val="00020DF1"/>
    <w:rsid w:val="00020F38"/>
    <w:rsid w:val="0002154F"/>
    <w:rsid w:val="00022824"/>
    <w:rsid w:val="00022D58"/>
    <w:rsid w:val="00023B95"/>
    <w:rsid w:val="00025BAA"/>
    <w:rsid w:val="00030793"/>
    <w:rsid w:val="000316F6"/>
    <w:rsid w:val="000318F1"/>
    <w:rsid w:val="0003199E"/>
    <w:rsid w:val="00031B62"/>
    <w:rsid w:val="00031F23"/>
    <w:rsid w:val="0003293E"/>
    <w:rsid w:val="0003297F"/>
    <w:rsid w:val="00035821"/>
    <w:rsid w:val="00035C81"/>
    <w:rsid w:val="00035F00"/>
    <w:rsid w:val="000362D4"/>
    <w:rsid w:val="0003713E"/>
    <w:rsid w:val="00037161"/>
    <w:rsid w:val="00040EEE"/>
    <w:rsid w:val="00041197"/>
    <w:rsid w:val="0004171A"/>
    <w:rsid w:val="0004173C"/>
    <w:rsid w:val="000430C5"/>
    <w:rsid w:val="0004338F"/>
    <w:rsid w:val="00043815"/>
    <w:rsid w:val="000448D5"/>
    <w:rsid w:val="00045650"/>
    <w:rsid w:val="00045B65"/>
    <w:rsid w:val="00045BE6"/>
    <w:rsid w:val="000469E0"/>
    <w:rsid w:val="00046A99"/>
    <w:rsid w:val="00047730"/>
    <w:rsid w:val="000500BD"/>
    <w:rsid w:val="00053A09"/>
    <w:rsid w:val="00054220"/>
    <w:rsid w:val="00054B7E"/>
    <w:rsid w:val="00057486"/>
    <w:rsid w:val="00057636"/>
    <w:rsid w:val="00057BFB"/>
    <w:rsid w:val="000603AA"/>
    <w:rsid w:val="00060D6F"/>
    <w:rsid w:val="00063FC7"/>
    <w:rsid w:val="0006465C"/>
    <w:rsid w:val="00064933"/>
    <w:rsid w:val="00065A59"/>
    <w:rsid w:val="000663F9"/>
    <w:rsid w:val="00066C57"/>
    <w:rsid w:val="000675DB"/>
    <w:rsid w:val="0006773B"/>
    <w:rsid w:val="00067BA7"/>
    <w:rsid w:val="00072526"/>
    <w:rsid w:val="00073016"/>
    <w:rsid w:val="00073B1C"/>
    <w:rsid w:val="00073BD7"/>
    <w:rsid w:val="00074BDE"/>
    <w:rsid w:val="00074DB3"/>
    <w:rsid w:val="000752DF"/>
    <w:rsid w:val="00075699"/>
    <w:rsid w:val="000758FF"/>
    <w:rsid w:val="00075AB5"/>
    <w:rsid w:val="000760D5"/>
    <w:rsid w:val="000762F8"/>
    <w:rsid w:val="000778B5"/>
    <w:rsid w:val="000778FA"/>
    <w:rsid w:val="00077E27"/>
    <w:rsid w:val="00081129"/>
    <w:rsid w:val="000821E0"/>
    <w:rsid w:val="000857E4"/>
    <w:rsid w:val="00085B1F"/>
    <w:rsid w:val="00086FA1"/>
    <w:rsid w:val="000873DB"/>
    <w:rsid w:val="0009009B"/>
    <w:rsid w:val="00090F47"/>
    <w:rsid w:val="00092E14"/>
    <w:rsid w:val="00094197"/>
    <w:rsid w:val="00094D34"/>
    <w:rsid w:val="00095853"/>
    <w:rsid w:val="000964FA"/>
    <w:rsid w:val="00096896"/>
    <w:rsid w:val="0009696F"/>
    <w:rsid w:val="00096CA2"/>
    <w:rsid w:val="00097A68"/>
    <w:rsid w:val="000A060C"/>
    <w:rsid w:val="000A4471"/>
    <w:rsid w:val="000A4EC0"/>
    <w:rsid w:val="000A55CC"/>
    <w:rsid w:val="000A61CF"/>
    <w:rsid w:val="000A6D17"/>
    <w:rsid w:val="000A6F11"/>
    <w:rsid w:val="000A71E9"/>
    <w:rsid w:val="000B036E"/>
    <w:rsid w:val="000B09CB"/>
    <w:rsid w:val="000B116F"/>
    <w:rsid w:val="000B210A"/>
    <w:rsid w:val="000B45AA"/>
    <w:rsid w:val="000B4919"/>
    <w:rsid w:val="000B4BA2"/>
    <w:rsid w:val="000B5367"/>
    <w:rsid w:val="000B5D56"/>
    <w:rsid w:val="000B728B"/>
    <w:rsid w:val="000C0036"/>
    <w:rsid w:val="000C05EE"/>
    <w:rsid w:val="000C2817"/>
    <w:rsid w:val="000C2F5E"/>
    <w:rsid w:val="000C2F62"/>
    <w:rsid w:val="000C384B"/>
    <w:rsid w:val="000C43F3"/>
    <w:rsid w:val="000C452D"/>
    <w:rsid w:val="000C493C"/>
    <w:rsid w:val="000C52E4"/>
    <w:rsid w:val="000C5A30"/>
    <w:rsid w:val="000C694A"/>
    <w:rsid w:val="000C6B35"/>
    <w:rsid w:val="000D0D9A"/>
    <w:rsid w:val="000D11FD"/>
    <w:rsid w:val="000D20A1"/>
    <w:rsid w:val="000D2C19"/>
    <w:rsid w:val="000D2D19"/>
    <w:rsid w:val="000D4CE0"/>
    <w:rsid w:val="000D4D8A"/>
    <w:rsid w:val="000D5EB7"/>
    <w:rsid w:val="000D5F96"/>
    <w:rsid w:val="000D674F"/>
    <w:rsid w:val="000D7996"/>
    <w:rsid w:val="000E033F"/>
    <w:rsid w:val="000E09E1"/>
    <w:rsid w:val="000E2048"/>
    <w:rsid w:val="000E2450"/>
    <w:rsid w:val="000E3867"/>
    <w:rsid w:val="000E600F"/>
    <w:rsid w:val="000E69D1"/>
    <w:rsid w:val="000E7388"/>
    <w:rsid w:val="000E7431"/>
    <w:rsid w:val="000E77C6"/>
    <w:rsid w:val="000F1644"/>
    <w:rsid w:val="000F25EB"/>
    <w:rsid w:val="000F3F71"/>
    <w:rsid w:val="000F4996"/>
    <w:rsid w:val="000F4E1E"/>
    <w:rsid w:val="000F5F5D"/>
    <w:rsid w:val="000F69FC"/>
    <w:rsid w:val="000F7B1F"/>
    <w:rsid w:val="001002FC"/>
    <w:rsid w:val="00101280"/>
    <w:rsid w:val="001018B5"/>
    <w:rsid w:val="0010315E"/>
    <w:rsid w:val="00103EC4"/>
    <w:rsid w:val="00103F5C"/>
    <w:rsid w:val="001056CF"/>
    <w:rsid w:val="001104E4"/>
    <w:rsid w:val="00110EDB"/>
    <w:rsid w:val="00111315"/>
    <w:rsid w:val="0011262C"/>
    <w:rsid w:val="001130B8"/>
    <w:rsid w:val="00113E0F"/>
    <w:rsid w:val="001154F2"/>
    <w:rsid w:val="001158DD"/>
    <w:rsid w:val="00115E41"/>
    <w:rsid w:val="00115E48"/>
    <w:rsid w:val="0011786B"/>
    <w:rsid w:val="00120420"/>
    <w:rsid w:val="001239B0"/>
    <w:rsid w:val="00123F6F"/>
    <w:rsid w:val="00125450"/>
    <w:rsid w:val="0012647F"/>
    <w:rsid w:val="001270F8"/>
    <w:rsid w:val="001271D3"/>
    <w:rsid w:val="00127B9D"/>
    <w:rsid w:val="001307A2"/>
    <w:rsid w:val="00130A12"/>
    <w:rsid w:val="00130CE0"/>
    <w:rsid w:val="00130E7D"/>
    <w:rsid w:val="00131003"/>
    <w:rsid w:val="001315CD"/>
    <w:rsid w:val="001318AF"/>
    <w:rsid w:val="00132460"/>
    <w:rsid w:val="00134092"/>
    <w:rsid w:val="00134920"/>
    <w:rsid w:val="00134985"/>
    <w:rsid w:val="00136856"/>
    <w:rsid w:val="00136DFC"/>
    <w:rsid w:val="001401C9"/>
    <w:rsid w:val="00140268"/>
    <w:rsid w:val="00141657"/>
    <w:rsid w:val="00143B1A"/>
    <w:rsid w:val="0014538C"/>
    <w:rsid w:val="00145F46"/>
    <w:rsid w:val="00146498"/>
    <w:rsid w:val="001468CB"/>
    <w:rsid w:val="00150446"/>
    <w:rsid w:val="00150B68"/>
    <w:rsid w:val="001523DE"/>
    <w:rsid w:val="001526A6"/>
    <w:rsid w:val="00153DB8"/>
    <w:rsid w:val="00154AC3"/>
    <w:rsid w:val="0015506A"/>
    <w:rsid w:val="00155D69"/>
    <w:rsid w:val="00156A87"/>
    <w:rsid w:val="00156AC7"/>
    <w:rsid w:val="00157931"/>
    <w:rsid w:val="0016020B"/>
    <w:rsid w:val="001602E8"/>
    <w:rsid w:val="00161545"/>
    <w:rsid w:val="001616DA"/>
    <w:rsid w:val="001636FD"/>
    <w:rsid w:val="0016385F"/>
    <w:rsid w:val="001640FE"/>
    <w:rsid w:val="0016549C"/>
    <w:rsid w:val="00165879"/>
    <w:rsid w:val="00165BAE"/>
    <w:rsid w:val="00165EB3"/>
    <w:rsid w:val="00166849"/>
    <w:rsid w:val="00167DFE"/>
    <w:rsid w:val="00170032"/>
    <w:rsid w:val="00170483"/>
    <w:rsid w:val="00170B3E"/>
    <w:rsid w:val="00170DE8"/>
    <w:rsid w:val="00172017"/>
    <w:rsid w:val="001726F2"/>
    <w:rsid w:val="00172C82"/>
    <w:rsid w:val="00173CEB"/>
    <w:rsid w:val="00174ECF"/>
    <w:rsid w:val="0017620D"/>
    <w:rsid w:val="00176EAA"/>
    <w:rsid w:val="00177BD2"/>
    <w:rsid w:val="00177F10"/>
    <w:rsid w:val="00177F63"/>
    <w:rsid w:val="001803A2"/>
    <w:rsid w:val="00180B85"/>
    <w:rsid w:val="00181020"/>
    <w:rsid w:val="00182033"/>
    <w:rsid w:val="0018243E"/>
    <w:rsid w:val="0018259E"/>
    <w:rsid w:val="00183A19"/>
    <w:rsid w:val="00183B3F"/>
    <w:rsid w:val="00184059"/>
    <w:rsid w:val="001840FE"/>
    <w:rsid w:val="00184E2F"/>
    <w:rsid w:val="0018567D"/>
    <w:rsid w:val="0018591E"/>
    <w:rsid w:val="001878A1"/>
    <w:rsid w:val="00187DEA"/>
    <w:rsid w:val="001903FA"/>
    <w:rsid w:val="001904FA"/>
    <w:rsid w:val="00190CDB"/>
    <w:rsid w:val="001913D9"/>
    <w:rsid w:val="00192B88"/>
    <w:rsid w:val="001938B8"/>
    <w:rsid w:val="00193C85"/>
    <w:rsid w:val="00194DAE"/>
    <w:rsid w:val="00194EB7"/>
    <w:rsid w:val="00195ECE"/>
    <w:rsid w:val="00196F9A"/>
    <w:rsid w:val="00197A36"/>
    <w:rsid w:val="00197C00"/>
    <w:rsid w:val="001A121A"/>
    <w:rsid w:val="001A152F"/>
    <w:rsid w:val="001A220E"/>
    <w:rsid w:val="001A291D"/>
    <w:rsid w:val="001A2A93"/>
    <w:rsid w:val="001A4F9D"/>
    <w:rsid w:val="001A6B3C"/>
    <w:rsid w:val="001A70B0"/>
    <w:rsid w:val="001A78BD"/>
    <w:rsid w:val="001A7BB1"/>
    <w:rsid w:val="001B0470"/>
    <w:rsid w:val="001B1BD2"/>
    <w:rsid w:val="001B2EAA"/>
    <w:rsid w:val="001B3175"/>
    <w:rsid w:val="001B5B01"/>
    <w:rsid w:val="001B6D2F"/>
    <w:rsid w:val="001B7BA8"/>
    <w:rsid w:val="001C19B7"/>
    <w:rsid w:val="001C248E"/>
    <w:rsid w:val="001C2C4D"/>
    <w:rsid w:val="001C2E2B"/>
    <w:rsid w:val="001C323D"/>
    <w:rsid w:val="001C325D"/>
    <w:rsid w:val="001C36C0"/>
    <w:rsid w:val="001C4A96"/>
    <w:rsid w:val="001C4EDC"/>
    <w:rsid w:val="001C5426"/>
    <w:rsid w:val="001C55AA"/>
    <w:rsid w:val="001C5A88"/>
    <w:rsid w:val="001C5C26"/>
    <w:rsid w:val="001C64F8"/>
    <w:rsid w:val="001C6714"/>
    <w:rsid w:val="001C6C34"/>
    <w:rsid w:val="001D0BEF"/>
    <w:rsid w:val="001D19C4"/>
    <w:rsid w:val="001D2048"/>
    <w:rsid w:val="001D2C3B"/>
    <w:rsid w:val="001D3D19"/>
    <w:rsid w:val="001D4A5B"/>
    <w:rsid w:val="001D6579"/>
    <w:rsid w:val="001D72AB"/>
    <w:rsid w:val="001D7663"/>
    <w:rsid w:val="001E04A6"/>
    <w:rsid w:val="001E12D8"/>
    <w:rsid w:val="001E1B76"/>
    <w:rsid w:val="001E1F4A"/>
    <w:rsid w:val="001E2748"/>
    <w:rsid w:val="001E2963"/>
    <w:rsid w:val="001E2C78"/>
    <w:rsid w:val="001E4613"/>
    <w:rsid w:val="001E4CD6"/>
    <w:rsid w:val="001E4F80"/>
    <w:rsid w:val="001E5065"/>
    <w:rsid w:val="001E60DD"/>
    <w:rsid w:val="001E6135"/>
    <w:rsid w:val="001E6421"/>
    <w:rsid w:val="001E6977"/>
    <w:rsid w:val="001F1AD0"/>
    <w:rsid w:val="001F2E6B"/>
    <w:rsid w:val="001F313D"/>
    <w:rsid w:val="001F352A"/>
    <w:rsid w:val="001F56C4"/>
    <w:rsid w:val="001F7203"/>
    <w:rsid w:val="001F76E6"/>
    <w:rsid w:val="001F7AC1"/>
    <w:rsid w:val="0020067A"/>
    <w:rsid w:val="00200B47"/>
    <w:rsid w:val="00201CEE"/>
    <w:rsid w:val="002042FD"/>
    <w:rsid w:val="00205A2B"/>
    <w:rsid w:val="00206A17"/>
    <w:rsid w:val="0020769F"/>
    <w:rsid w:val="00207911"/>
    <w:rsid w:val="00210493"/>
    <w:rsid w:val="00210829"/>
    <w:rsid w:val="0021153F"/>
    <w:rsid w:val="00212434"/>
    <w:rsid w:val="0021412B"/>
    <w:rsid w:val="002151D1"/>
    <w:rsid w:val="0021597B"/>
    <w:rsid w:val="00216A0A"/>
    <w:rsid w:val="00216AA7"/>
    <w:rsid w:val="00216AD7"/>
    <w:rsid w:val="00216B9F"/>
    <w:rsid w:val="002175EC"/>
    <w:rsid w:val="00217DC1"/>
    <w:rsid w:val="00221040"/>
    <w:rsid w:val="00221373"/>
    <w:rsid w:val="0022174F"/>
    <w:rsid w:val="00222738"/>
    <w:rsid w:val="00222DB0"/>
    <w:rsid w:val="00223E6D"/>
    <w:rsid w:val="0022430B"/>
    <w:rsid w:val="002248B1"/>
    <w:rsid w:val="00224F88"/>
    <w:rsid w:val="00225040"/>
    <w:rsid w:val="002253F3"/>
    <w:rsid w:val="00225F01"/>
    <w:rsid w:val="002273A1"/>
    <w:rsid w:val="00232609"/>
    <w:rsid w:val="00232698"/>
    <w:rsid w:val="00233228"/>
    <w:rsid w:val="0023332F"/>
    <w:rsid w:val="0023357B"/>
    <w:rsid w:val="00234139"/>
    <w:rsid w:val="00234332"/>
    <w:rsid w:val="00235DD2"/>
    <w:rsid w:val="002403DB"/>
    <w:rsid w:val="002404BE"/>
    <w:rsid w:val="0024237D"/>
    <w:rsid w:val="00242E94"/>
    <w:rsid w:val="00243106"/>
    <w:rsid w:val="0024327D"/>
    <w:rsid w:val="00243C98"/>
    <w:rsid w:val="002459DE"/>
    <w:rsid w:val="00245AD5"/>
    <w:rsid w:val="00245CF5"/>
    <w:rsid w:val="002463F7"/>
    <w:rsid w:val="00247847"/>
    <w:rsid w:val="00247BF5"/>
    <w:rsid w:val="0025318E"/>
    <w:rsid w:val="0025417B"/>
    <w:rsid w:val="002543EC"/>
    <w:rsid w:val="00254D74"/>
    <w:rsid w:val="00255E11"/>
    <w:rsid w:val="002567FD"/>
    <w:rsid w:val="002570E4"/>
    <w:rsid w:val="00257CAC"/>
    <w:rsid w:val="00260E16"/>
    <w:rsid w:val="00262E94"/>
    <w:rsid w:val="00262F96"/>
    <w:rsid w:val="0026336B"/>
    <w:rsid w:val="002650C4"/>
    <w:rsid w:val="00265D96"/>
    <w:rsid w:val="00266323"/>
    <w:rsid w:val="00266783"/>
    <w:rsid w:val="00266FDD"/>
    <w:rsid w:val="002671F1"/>
    <w:rsid w:val="00267C42"/>
    <w:rsid w:val="00270E59"/>
    <w:rsid w:val="002715D3"/>
    <w:rsid w:val="00271ABC"/>
    <w:rsid w:val="00273757"/>
    <w:rsid w:val="002737F5"/>
    <w:rsid w:val="0027386D"/>
    <w:rsid w:val="0027425F"/>
    <w:rsid w:val="002747CA"/>
    <w:rsid w:val="0027576D"/>
    <w:rsid w:val="00276E59"/>
    <w:rsid w:val="00277526"/>
    <w:rsid w:val="00277796"/>
    <w:rsid w:val="00280738"/>
    <w:rsid w:val="00281001"/>
    <w:rsid w:val="0028161D"/>
    <w:rsid w:val="00281C85"/>
    <w:rsid w:val="00282EFC"/>
    <w:rsid w:val="002837D3"/>
    <w:rsid w:val="0028399E"/>
    <w:rsid w:val="0028446B"/>
    <w:rsid w:val="00284910"/>
    <w:rsid w:val="00285E64"/>
    <w:rsid w:val="002870FD"/>
    <w:rsid w:val="00287CE3"/>
    <w:rsid w:val="00290BD2"/>
    <w:rsid w:val="00290E68"/>
    <w:rsid w:val="002910C4"/>
    <w:rsid w:val="0029144B"/>
    <w:rsid w:val="00293B6C"/>
    <w:rsid w:val="0029428E"/>
    <w:rsid w:val="0029480C"/>
    <w:rsid w:val="00294931"/>
    <w:rsid w:val="00294D84"/>
    <w:rsid w:val="00295A61"/>
    <w:rsid w:val="00296477"/>
    <w:rsid w:val="00296D43"/>
    <w:rsid w:val="0029787E"/>
    <w:rsid w:val="002A1347"/>
    <w:rsid w:val="002A1416"/>
    <w:rsid w:val="002A3F66"/>
    <w:rsid w:val="002A66F2"/>
    <w:rsid w:val="002A7565"/>
    <w:rsid w:val="002B152D"/>
    <w:rsid w:val="002B34DB"/>
    <w:rsid w:val="002B3D19"/>
    <w:rsid w:val="002B41C2"/>
    <w:rsid w:val="002B46EB"/>
    <w:rsid w:val="002B5B6E"/>
    <w:rsid w:val="002B63A7"/>
    <w:rsid w:val="002B63E0"/>
    <w:rsid w:val="002C0716"/>
    <w:rsid w:val="002C0BAE"/>
    <w:rsid w:val="002C196B"/>
    <w:rsid w:val="002C2EE5"/>
    <w:rsid w:val="002C3829"/>
    <w:rsid w:val="002C3BAC"/>
    <w:rsid w:val="002C4B85"/>
    <w:rsid w:val="002C50EC"/>
    <w:rsid w:val="002C57B6"/>
    <w:rsid w:val="002C5A09"/>
    <w:rsid w:val="002C6543"/>
    <w:rsid w:val="002C6A66"/>
    <w:rsid w:val="002C6CF6"/>
    <w:rsid w:val="002C74B9"/>
    <w:rsid w:val="002C7A1B"/>
    <w:rsid w:val="002C7F6A"/>
    <w:rsid w:val="002D081E"/>
    <w:rsid w:val="002D09B3"/>
    <w:rsid w:val="002D0E20"/>
    <w:rsid w:val="002D24FD"/>
    <w:rsid w:val="002D25C2"/>
    <w:rsid w:val="002D283F"/>
    <w:rsid w:val="002D42A6"/>
    <w:rsid w:val="002D6F31"/>
    <w:rsid w:val="002D73D0"/>
    <w:rsid w:val="002E092C"/>
    <w:rsid w:val="002E1059"/>
    <w:rsid w:val="002E1571"/>
    <w:rsid w:val="002E1F51"/>
    <w:rsid w:val="002E2E0C"/>
    <w:rsid w:val="002E36F2"/>
    <w:rsid w:val="002E59E7"/>
    <w:rsid w:val="002E608F"/>
    <w:rsid w:val="002F02E8"/>
    <w:rsid w:val="002F3EAD"/>
    <w:rsid w:val="002F5550"/>
    <w:rsid w:val="002F6AE1"/>
    <w:rsid w:val="002F6E55"/>
    <w:rsid w:val="002F6FDD"/>
    <w:rsid w:val="002F7CB9"/>
    <w:rsid w:val="0030024C"/>
    <w:rsid w:val="00300F4A"/>
    <w:rsid w:val="00301A38"/>
    <w:rsid w:val="00301BD1"/>
    <w:rsid w:val="003027A9"/>
    <w:rsid w:val="00302EC3"/>
    <w:rsid w:val="003041DF"/>
    <w:rsid w:val="00305A3E"/>
    <w:rsid w:val="0030664A"/>
    <w:rsid w:val="00311124"/>
    <w:rsid w:val="00311B53"/>
    <w:rsid w:val="003126AE"/>
    <w:rsid w:val="00313BE1"/>
    <w:rsid w:val="0031415A"/>
    <w:rsid w:val="0031446B"/>
    <w:rsid w:val="0031550D"/>
    <w:rsid w:val="00315D13"/>
    <w:rsid w:val="00317600"/>
    <w:rsid w:val="00317CCC"/>
    <w:rsid w:val="003201D0"/>
    <w:rsid w:val="00320342"/>
    <w:rsid w:val="00320403"/>
    <w:rsid w:val="00321E27"/>
    <w:rsid w:val="003229C8"/>
    <w:rsid w:val="00323027"/>
    <w:rsid w:val="00323333"/>
    <w:rsid w:val="0032372B"/>
    <w:rsid w:val="00323CFB"/>
    <w:rsid w:val="00324C9B"/>
    <w:rsid w:val="003252C8"/>
    <w:rsid w:val="00325707"/>
    <w:rsid w:val="003266DF"/>
    <w:rsid w:val="00327AEF"/>
    <w:rsid w:val="0033080B"/>
    <w:rsid w:val="003310AC"/>
    <w:rsid w:val="0033171D"/>
    <w:rsid w:val="00332137"/>
    <w:rsid w:val="0033276A"/>
    <w:rsid w:val="00332A2C"/>
    <w:rsid w:val="003348FF"/>
    <w:rsid w:val="003349D3"/>
    <w:rsid w:val="00334CD1"/>
    <w:rsid w:val="00335F19"/>
    <w:rsid w:val="00336E70"/>
    <w:rsid w:val="0033785E"/>
    <w:rsid w:val="00337DE3"/>
    <w:rsid w:val="003429A2"/>
    <w:rsid w:val="003434CA"/>
    <w:rsid w:val="0034493F"/>
    <w:rsid w:val="00344CFC"/>
    <w:rsid w:val="00345E06"/>
    <w:rsid w:val="00345E46"/>
    <w:rsid w:val="00347859"/>
    <w:rsid w:val="00347899"/>
    <w:rsid w:val="00350FAF"/>
    <w:rsid w:val="003514E8"/>
    <w:rsid w:val="003516FC"/>
    <w:rsid w:val="00351A21"/>
    <w:rsid w:val="00351FBA"/>
    <w:rsid w:val="00352C8D"/>
    <w:rsid w:val="00352E6B"/>
    <w:rsid w:val="003538AA"/>
    <w:rsid w:val="003541F1"/>
    <w:rsid w:val="00354662"/>
    <w:rsid w:val="00354DC9"/>
    <w:rsid w:val="00355860"/>
    <w:rsid w:val="00356C71"/>
    <w:rsid w:val="00357CB0"/>
    <w:rsid w:val="00361EAC"/>
    <w:rsid w:val="003622AE"/>
    <w:rsid w:val="00364677"/>
    <w:rsid w:val="00365811"/>
    <w:rsid w:val="00366037"/>
    <w:rsid w:val="003660FA"/>
    <w:rsid w:val="00366F0F"/>
    <w:rsid w:val="00367166"/>
    <w:rsid w:val="0037188F"/>
    <w:rsid w:val="00373239"/>
    <w:rsid w:val="0037346D"/>
    <w:rsid w:val="003766AD"/>
    <w:rsid w:val="003768C8"/>
    <w:rsid w:val="00377C05"/>
    <w:rsid w:val="00380430"/>
    <w:rsid w:val="00380D9B"/>
    <w:rsid w:val="00380EB4"/>
    <w:rsid w:val="00381117"/>
    <w:rsid w:val="00382A3F"/>
    <w:rsid w:val="00382AC3"/>
    <w:rsid w:val="0038360D"/>
    <w:rsid w:val="00384995"/>
    <w:rsid w:val="00384DD5"/>
    <w:rsid w:val="00385E4C"/>
    <w:rsid w:val="00386AD9"/>
    <w:rsid w:val="00386EFA"/>
    <w:rsid w:val="003875C5"/>
    <w:rsid w:val="0038761D"/>
    <w:rsid w:val="00390256"/>
    <w:rsid w:val="0039038B"/>
    <w:rsid w:val="003908A8"/>
    <w:rsid w:val="00390994"/>
    <w:rsid w:val="0039139D"/>
    <w:rsid w:val="00392931"/>
    <w:rsid w:val="00393113"/>
    <w:rsid w:val="00395038"/>
    <w:rsid w:val="0039554F"/>
    <w:rsid w:val="0039566D"/>
    <w:rsid w:val="00396848"/>
    <w:rsid w:val="003A02D2"/>
    <w:rsid w:val="003A07BE"/>
    <w:rsid w:val="003A1358"/>
    <w:rsid w:val="003A2F17"/>
    <w:rsid w:val="003A43A4"/>
    <w:rsid w:val="003A496D"/>
    <w:rsid w:val="003A4CEF"/>
    <w:rsid w:val="003A5355"/>
    <w:rsid w:val="003A59D1"/>
    <w:rsid w:val="003A5C6C"/>
    <w:rsid w:val="003A6FF5"/>
    <w:rsid w:val="003A752D"/>
    <w:rsid w:val="003B01C4"/>
    <w:rsid w:val="003B0A4C"/>
    <w:rsid w:val="003B1566"/>
    <w:rsid w:val="003B1B3A"/>
    <w:rsid w:val="003B20C7"/>
    <w:rsid w:val="003B2664"/>
    <w:rsid w:val="003B4B68"/>
    <w:rsid w:val="003B57CF"/>
    <w:rsid w:val="003B5BAD"/>
    <w:rsid w:val="003B5C6D"/>
    <w:rsid w:val="003B5F29"/>
    <w:rsid w:val="003B6865"/>
    <w:rsid w:val="003C13D1"/>
    <w:rsid w:val="003C1E03"/>
    <w:rsid w:val="003C2D11"/>
    <w:rsid w:val="003C422D"/>
    <w:rsid w:val="003C6E7E"/>
    <w:rsid w:val="003C7A30"/>
    <w:rsid w:val="003C7AD8"/>
    <w:rsid w:val="003C7C58"/>
    <w:rsid w:val="003D1666"/>
    <w:rsid w:val="003D1963"/>
    <w:rsid w:val="003D1D61"/>
    <w:rsid w:val="003D2BAE"/>
    <w:rsid w:val="003D32F8"/>
    <w:rsid w:val="003D331C"/>
    <w:rsid w:val="003D454B"/>
    <w:rsid w:val="003D7490"/>
    <w:rsid w:val="003D7910"/>
    <w:rsid w:val="003E0856"/>
    <w:rsid w:val="003E0CD0"/>
    <w:rsid w:val="003E1F60"/>
    <w:rsid w:val="003E2751"/>
    <w:rsid w:val="003E3D90"/>
    <w:rsid w:val="003E3EE4"/>
    <w:rsid w:val="003E439C"/>
    <w:rsid w:val="003E6472"/>
    <w:rsid w:val="003E7293"/>
    <w:rsid w:val="003F0971"/>
    <w:rsid w:val="003F3FAC"/>
    <w:rsid w:val="003F5A36"/>
    <w:rsid w:val="003F634B"/>
    <w:rsid w:val="003F63A4"/>
    <w:rsid w:val="003F794F"/>
    <w:rsid w:val="003F7A2A"/>
    <w:rsid w:val="004032CB"/>
    <w:rsid w:val="00404814"/>
    <w:rsid w:val="00405F84"/>
    <w:rsid w:val="00405FEE"/>
    <w:rsid w:val="00407163"/>
    <w:rsid w:val="0041056C"/>
    <w:rsid w:val="004105E6"/>
    <w:rsid w:val="00411F49"/>
    <w:rsid w:val="00412A92"/>
    <w:rsid w:val="00413095"/>
    <w:rsid w:val="00413A76"/>
    <w:rsid w:val="00413F74"/>
    <w:rsid w:val="00414A1D"/>
    <w:rsid w:val="00414D6C"/>
    <w:rsid w:val="0041547E"/>
    <w:rsid w:val="004170E1"/>
    <w:rsid w:val="00417703"/>
    <w:rsid w:val="0042048B"/>
    <w:rsid w:val="004210BC"/>
    <w:rsid w:val="004211D1"/>
    <w:rsid w:val="00421C41"/>
    <w:rsid w:val="00421EBF"/>
    <w:rsid w:val="004225B2"/>
    <w:rsid w:val="0042353C"/>
    <w:rsid w:val="00424C0A"/>
    <w:rsid w:val="00425AEB"/>
    <w:rsid w:val="00425E54"/>
    <w:rsid w:val="00427D63"/>
    <w:rsid w:val="0043016D"/>
    <w:rsid w:val="004304B8"/>
    <w:rsid w:val="00431036"/>
    <w:rsid w:val="0043142A"/>
    <w:rsid w:val="0043150C"/>
    <w:rsid w:val="004326A2"/>
    <w:rsid w:val="00432E48"/>
    <w:rsid w:val="0043375E"/>
    <w:rsid w:val="004338B2"/>
    <w:rsid w:val="0043423A"/>
    <w:rsid w:val="00435EEA"/>
    <w:rsid w:val="00435FA2"/>
    <w:rsid w:val="004373F6"/>
    <w:rsid w:val="00437C08"/>
    <w:rsid w:val="00437D5C"/>
    <w:rsid w:val="00440AE9"/>
    <w:rsid w:val="00440E52"/>
    <w:rsid w:val="0044305C"/>
    <w:rsid w:val="00444AFB"/>
    <w:rsid w:val="00445559"/>
    <w:rsid w:val="00445C0E"/>
    <w:rsid w:val="00445F94"/>
    <w:rsid w:val="0044636D"/>
    <w:rsid w:val="00446BAA"/>
    <w:rsid w:val="00447A61"/>
    <w:rsid w:val="00450E88"/>
    <w:rsid w:val="004532AB"/>
    <w:rsid w:val="00454820"/>
    <w:rsid w:val="00455B08"/>
    <w:rsid w:val="00457080"/>
    <w:rsid w:val="004578D0"/>
    <w:rsid w:val="0046136B"/>
    <w:rsid w:val="00461FD4"/>
    <w:rsid w:val="00461FF2"/>
    <w:rsid w:val="004623B7"/>
    <w:rsid w:val="004623D4"/>
    <w:rsid w:val="00462BED"/>
    <w:rsid w:val="00463185"/>
    <w:rsid w:val="004632A8"/>
    <w:rsid w:val="00464711"/>
    <w:rsid w:val="00464F83"/>
    <w:rsid w:val="0046553E"/>
    <w:rsid w:val="004659D8"/>
    <w:rsid w:val="004672F2"/>
    <w:rsid w:val="0046744D"/>
    <w:rsid w:val="00472D4F"/>
    <w:rsid w:val="00472D80"/>
    <w:rsid w:val="00472F85"/>
    <w:rsid w:val="00473078"/>
    <w:rsid w:val="00474990"/>
    <w:rsid w:val="004751CA"/>
    <w:rsid w:val="00475D33"/>
    <w:rsid w:val="00477F26"/>
    <w:rsid w:val="004816F8"/>
    <w:rsid w:val="0048206F"/>
    <w:rsid w:val="00482299"/>
    <w:rsid w:val="00483078"/>
    <w:rsid w:val="0048334F"/>
    <w:rsid w:val="004844A9"/>
    <w:rsid w:val="004848C2"/>
    <w:rsid w:val="004864A6"/>
    <w:rsid w:val="00486D70"/>
    <w:rsid w:val="00490250"/>
    <w:rsid w:val="00492078"/>
    <w:rsid w:val="004927ED"/>
    <w:rsid w:val="004934C0"/>
    <w:rsid w:val="0049351C"/>
    <w:rsid w:val="00494E3B"/>
    <w:rsid w:val="0049506E"/>
    <w:rsid w:val="00496B7F"/>
    <w:rsid w:val="004A033A"/>
    <w:rsid w:val="004A035B"/>
    <w:rsid w:val="004A075A"/>
    <w:rsid w:val="004A076A"/>
    <w:rsid w:val="004A21AD"/>
    <w:rsid w:val="004A3C8B"/>
    <w:rsid w:val="004A6B9F"/>
    <w:rsid w:val="004A6D56"/>
    <w:rsid w:val="004A76DE"/>
    <w:rsid w:val="004B009A"/>
    <w:rsid w:val="004B0C15"/>
    <w:rsid w:val="004B0D81"/>
    <w:rsid w:val="004B0E5A"/>
    <w:rsid w:val="004B1374"/>
    <w:rsid w:val="004B1814"/>
    <w:rsid w:val="004B181B"/>
    <w:rsid w:val="004B1BF7"/>
    <w:rsid w:val="004B382C"/>
    <w:rsid w:val="004B4678"/>
    <w:rsid w:val="004B5132"/>
    <w:rsid w:val="004B52E5"/>
    <w:rsid w:val="004B56E5"/>
    <w:rsid w:val="004B56EF"/>
    <w:rsid w:val="004B5B81"/>
    <w:rsid w:val="004B7499"/>
    <w:rsid w:val="004B7760"/>
    <w:rsid w:val="004C0896"/>
    <w:rsid w:val="004C0B8D"/>
    <w:rsid w:val="004C0F59"/>
    <w:rsid w:val="004C12D3"/>
    <w:rsid w:val="004C2DF8"/>
    <w:rsid w:val="004C332F"/>
    <w:rsid w:val="004C3487"/>
    <w:rsid w:val="004C4209"/>
    <w:rsid w:val="004C43D8"/>
    <w:rsid w:val="004C5D97"/>
    <w:rsid w:val="004C6030"/>
    <w:rsid w:val="004C61F5"/>
    <w:rsid w:val="004C64E6"/>
    <w:rsid w:val="004C6C06"/>
    <w:rsid w:val="004C6DA0"/>
    <w:rsid w:val="004D1D8F"/>
    <w:rsid w:val="004D239B"/>
    <w:rsid w:val="004D247C"/>
    <w:rsid w:val="004D2AE2"/>
    <w:rsid w:val="004D3203"/>
    <w:rsid w:val="004D46EE"/>
    <w:rsid w:val="004D50E0"/>
    <w:rsid w:val="004D5325"/>
    <w:rsid w:val="004D5E72"/>
    <w:rsid w:val="004D64CF"/>
    <w:rsid w:val="004D731B"/>
    <w:rsid w:val="004E12F8"/>
    <w:rsid w:val="004E13C5"/>
    <w:rsid w:val="004E2ABC"/>
    <w:rsid w:val="004E3F0D"/>
    <w:rsid w:val="004E648C"/>
    <w:rsid w:val="004E7EC8"/>
    <w:rsid w:val="004F087C"/>
    <w:rsid w:val="004F1495"/>
    <w:rsid w:val="004F2498"/>
    <w:rsid w:val="004F5C50"/>
    <w:rsid w:val="004F6593"/>
    <w:rsid w:val="004F65BC"/>
    <w:rsid w:val="004F6F19"/>
    <w:rsid w:val="004F7568"/>
    <w:rsid w:val="0050006A"/>
    <w:rsid w:val="005000E8"/>
    <w:rsid w:val="00501346"/>
    <w:rsid w:val="00501B19"/>
    <w:rsid w:val="00501D50"/>
    <w:rsid w:val="0050297C"/>
    <w:rsid w:val="00503C23"/>
    <w:rsid w:val="00505534"/>
    <w:rsid w:val="005069E1"/>
    <w:rsid w:val="005078C4"/>
    <w:rsid w:val="005106D3"/>
    <w:rsid w:val="00510ECB"/>
    <w:rsid w:val="0051121B"/>
    <w:rsid w:val="0051187E"/>
    <w:rsid w:val="00512965"/>
    <w:rsid w:val="00513967"/>
    <w:rsid w:val="00513C96"/>
    <w:rsid w:val="005146BC"/>
    <w:rsid w:val="005148E3"/>
    <w:rsid w:val="00515282"/>
    <w:rsid w:val="0051583B"/>
    <w:rsid w:val="00516688"/>
    <w:rsid w:val="0051727B"/>
    <w:rsid w:val="00517B17"/>
    <w:rsid w:val="00520617"/>
    <w:rsid w:val="00520A06"/>
    <w:rsid w:val="00521C22"/>
    <w:rsid w:val="00521D51"/>
    <w:rsid w:val="00522C97"/>
    <w:rsid w:val="00522F2B"/>
    <w:rsid w:val="0052375C"/>
    <w:rsid w:val="00523E1E"/>
    <w:rsid w:val="00524382"/>
    <w:rsid w:val="00524885"/>
    <w:rsid w:val="00524EEE"/>
    <w:rsid w:val="0052786C"/>
    <w:rsid w:val="005306FE"/>
    <w:rsid w:val="005325AD"/>
    <w:rsid w:val="0053337C"/>
    <w:rsid w:val="005341E8"/>
    <w:rsid w:val="00534279"/>
    <w:rsid w:val="00534C78"/>
    <w:rsid w:val="0053629C"/>
    <w:rsid w:val="0053674D"/>
    <w:rsid w:val="00536E60"/>
    <w:rsid w:val="005371E4"/>
    <w:rsid w:val="005401A8"/>
    <w:rsid w:val="00540731"/>
    <w:rsid w:val="00540BFE"/>
    <w:rsid w:val="00540CA0"/>
    <w:rsid w:val="00540F21"/>
    <w:rsid w:val="005412C3"/>
    <w:rsid w:val="005413A0"/>
    <w:rsid w:val="005417EA"/>
    <w:rsid w:val="00541E88"/>
    <w:rsid w:val="0054233C"/>
    <w:rsid w:val="0054267E"/>
    <w:rsid w:val="0054270C"/>
    <w:rsid w:val="00542A7D"/>
    <w:rsid w:val="00543BAA"/>
    <w:rsid w:val="00543F2D"/>
    <w:rsid w:val="0054450E"/>
    <w:rsid w:val="00544B58"/>
    <w:rsid w:val="00545A51"/>
    <w:rsid w:val="00545CCD"/>
    <w:rsid w:val="00545D6F"/>
    <w:rsid w:val="0055145F"/>
    <w:rsid w:val="00552B60"/>
    <w:rsid w:val="00553033"/>
    <w:rsid w:val="0055318D"/>
    <w:rsid w:val="005542A1"/>
    <w:rsid w:val="00554454"/>
    <w:rsid w:val="00554589"/>
    <w:rsid w:val="00555036"/>
    <w:rsid w:val="005552AA"/>
    <w:rsid w:val="005557F0"/>
    <w:rsid w:val="00555D83"/>
    <w:rsid w:val="00555DEA"/>
    <w:rsid w:val="00556AEC"/>
    <w:rsid w:val="00557444"/>
    <w:rsid w:val="005577D6"/>
    <w:rsid w:val="00557C87"/>
    <w:rsid w:val="00560833"/>
    <w:rsid w:val="00560971"/>
    <w:rsid w:val="005621AF"/>
    <w:rsid w:val="0056292B"/>
    <w:rsid w:val="00562DD5"/>
    <w:rsid w:val="00563127"/>
    <w:rsid w:val="00563D7B"/>
    <w:rsid w:val="00564C92"/>
    <w:rsid w:val="00564D49"/>
    <w:rsid w:val="00565D22"/>
    <w:rsid w:val="00565E56"/>
    <w:rsid w:val="0056631F"/>
    <w:rsid w:val="00567EC8"/>
    <w:rsid w:val="00571293"/>
    <w:rsid w:val="00571DF8"/>
    <w:rsid w:val="00571EB8"/>
    <w:rsid w:val="00572087"/>
    <w:rsid w:val="005749EE"/>
    <w:rsid w:val="005756A9"/>
    <w:rsid w:val="00575B31"/>
    <w:rsid w:val="00575DC5"/>
    <w:rsid w:val="0057669F"/>
    <w:rsid w:val="00576B81"/>
    <w:rsid w:val="00577FB4"/>
    <w:rsid w:val="00580E7E"/>
    <w:rsid w:val="00582061"/>
    <w:rsid w:val="00583DF9"/>
    <w:rsid w:val="00584473"/>
    <w:rsid w:val="00586D97"/>
    <w:rsid w:val="0058773E"/>
    <w:rsid w:val="00587853"/>
    <w:rsid w:val="0059006D"/>
    <w:rsid w:val="00590219"/>
    <w:rsid w:val="0059247C"/>
    <w:rsid w:val="005937CC"/>
    <w:rsid w:val="00594F16"/>
    <w:rsid w:val="00595998"/>
    <w:rsid w:val="00595D9E"/>
    <w:rsid w:val="005962FB"/>
    <w:rsid w:val="00596447"/>
    <w:rsid w:val="00597D86"/>
    <w:rsid w:val="005A1AAC"/>
    <w:rsid w:val="005A26F2"/>
    <w:rsid w:val="005A306E"/>
    <w:rsid w:val="005A3D72"/>
    <w:rsid w:val="005A3EE6"/>
    <w:rsid w:val="005A4984"/>
    <w:rsid w:val="005A5210"/>
    <w:rsid w:val="005A52BE"/>
    <w:rsid w:val="005A5FBB"/>
    <w:rsid w:val="005A6107"/>
    <w:rsid w:val="005A66C0"/>
    <w:rsid w:val="005A714B"/>
    <w:rsid w:val="005B0343"/>
    <w:rsid w:val="005B0AB1"/>
    <w:rsid w:val="005B0BED"/>
    <w:rsid w:val="005B0CDA"/>
    <w:rsid w:val="005B21AE"/>
    <w:rsid w:val="005B3316"/>
    <w:rsid w:val="005B4509"/>
    <w:rsid w:val="005B4BA5"/>
    <w:rsid w:val="005B4ECC"/>
    <w:rsid w:val="005C05ED"/>
    <w:rsid w:val="005C106C"/>
    <w:rsid w:val="005C1418"/>
    <w:rsid w:val="005C1D6B"/>
    <w:rsid w:val="005C2302"/>
    <w:rsid w:val="005C47D1"/>
    <w:rsid w:val="005C536E"/>
    <w:rsid w:val="005C6426"/>
    <w:rsid w:val="005C7384"/>
    <w:rsid w:val="005D116C"/>
    <w:rsid w:val="005D15D2"/>
    <w:rsid w:val="005D3D88"/>
    <w:rsid w:val="005D4C36"/>
    <w:rsid w:val="005D5B4A"/>
    <w:rsid w:val="005D6018"/>
    <w:rsid w:val="005E048F"/>
    <w:rsid w:val="005E06A1"/>
    <w:rsid w:val="005E0844"/>
    <w:rsid w:val="005E0914"/>
    <w:rsid w:val="005E0A63"/>
    <w:rsid w:val="005E2A54"/>
    <w:rsid w:val="005E2EBB"/>
    <w:rsid w:val="005E3822"/>
    <w:rsid w:val="005E3A84"/>
    <w:rsid w:val="005E4023"/>
    <w:rsid w:val="005E4D8A"/>
    <w:rsid w:val="005E513C"/>
    <w:rsid w:val="005E595A"/>
    <w:rsid w:val="005E65BD"/>
    <w:rsid w:val="005E6BBD"/>
    <w:rsid w:val="005F44A3"/>
    <w:rsid w:val="005F45BD"/>
    <w:rsid w:val="005F48D1"/>
    <w:rsid w:val="005F51C0"/>
    <w:rsid w:val="005F5F98"/>
    <w:rsid w:val="005F6C7E"/>
    <w:rsid w:val="005F7314"/>
    <w:rsid w:val="006003E8"/>
    <w:rsid w:val="0060185F"/>
    <w:rsid w:val="006027B7"/>
    <w:rsid w:val="00602CE6"/>
    <w:rsid w:val="0060452E"/>
    <w:rsid w:val="00604587"/>
    <w:rsid w:val="00604F95"/>
    <w:rsid w:val="006051F7"/>
    <w:rsid w:val="0060527C"/>
    <w:rsid w:val="00607C44"/>
    <w:rsid w:val="0061127E"/>
    <w:rsid w:val="006122B1"/>
    <w:rsid w:val="00612695"/>
    <w:rsid w:val="00615084"/>
    <w:rsid w:val="006151B3"/>
    <w:rsid w:val="006158B9"/>
    <w:rsid w:val="00617012"/>
    <w:rsid w:val="00617B51"/>
    <w:rsid w:val="0062175B"/>
    <w:rsid w:val="006228F8"/>
    <w:rsid w:val="00622FC6"/>
    <w:rsid w:val="00624593"/>
    <w:rsid w:val="006245D1"/>
    <w:rsid w:val="00624949"/>
    <w:rsid w:val="006250E0"/>
    <w:rsid w:val="00625C1F"/>
    <w:rsid w:val="00626021"/>
    <w:rsid w:val="006271BE"/>
    <w:rsid w:val="006271EE"/>
    <w:rsid w:val="00631259"/>
    <w:rsid w:val="0063202E"/>
    <w:rsid w:val="00632B02"/>
    <w:rsid w:val="0063481F"/>
    <w:rsid w:val="00634CCB"/>
    <w:rsid w:val="00635D2F"/>
    <w:rsid w:val="00635FE4"/>
    <w:rsid w:val="00636887"/>
    <w:rsid w:val="006369FA"/>
    <w:rsid w:val="00642BE5"/>
    <w:rsid w:val="00642CAE"/>
    <w:rsid w:val="00642D48"/>
    <w:rsid w:val="006432B0"/>
    <w:rsid w:val="00643C32"/>
    <w:rsid w:val="00643C69"/>
    <w:rsid w:val="0064425F"/>
    <w:rsid w:val="0064469C"/>
    <w:rsid w:val="00644A49"/>
    <w:rsid w:val="00644D86"/>
    <w:rsid w:val="00645636"/>
    <w:rsid w:val="00646BD8"/>
    <w:rsid w:val="00646CB9"/>
    <w:rsid w:val="00647066"/>
    <w:rsid w:val="00647C00"/>
    <w:rsid w:val="00651AA6"/>
    <w:rsid w:val="0065249F"/>
    <w:rsid w:val="006534CB"/>
    <w:rsid w:val="00654A7E"/>
    <w:rsid w:val="00656824"/>
    <w:rsid w:val="00656ED6"/>
    <w:rsid w:val="00657676"/>
    <w:rsid w:val="00657AB0"/>
    <w:rsid w:val="0066094D"/>
    <w:rsid w:val="00660F21"/>
    <w:rsid w:val="00662D06"/>
    <w:rsid w:val="00664961"/>
    <w:rsid w:val="00664E97"/>
    <w:rsid w:val="00665743"/>
    <w:rsid w:val="00665AFB"/>
    <w:rsid w:val="00667993"/>
    <w:rsid w:val="00667EFC"/>
    <w:rsid w:val="00670226"/>
    <w:rsid w:val="00670D75"/>
    <w:rsid w:val="00672E8F"/>
    <w:rsid w:val="00673291"/>
    <w:rsid w:val="00673480"/>
    <w:rsid w:val="00675678"/>
    <w:rsid w:val="00676839"/>
    <w:rsid w:val="00676BE3"/>
    <w:rsid w:val="0067791E"/>
    <w:rsid w:val="00677C65"/>
    <w:rsid w:val="0068091D"/>
    <w:rsid w:val="006810FA"/>
    <w:rsid w:val="0068122E"/>
    <w:rsid w:val="0068342C"/>
    <w:rsid w:val="006838BF"/>
    <w:rsid w:val="00683E87"/>
    <w:rsid w:val="006844B4"/>
    <w:rsid w:val="00685447"/>
    <w:rsid w:val="00685A2B"/>
    <w:rsid w:val="00685C9E"/>
    <w:rsid w:val="006867AE"/>
    <w:rsid w:val="00686F06"/>
    <w:rsid w:val="006907C7"/>
    <w:rsid w:val="00691516"/>
    <w:rsid w:val="006928E9"/>
    <w:rsid w:val="0069327A"/>
    <w:rsid w:val="00693489"/>
    <w:rsid w:val="00693804"/>
    <w:rsid w:val="00694F4C"/>
    <w:rsid w:val="00695F50"/>
    <w:rsid w:val="006960C4"/>
    <w:rsid w:val="00696153"/>
    <w:rsid w:val="006969C2"/>
    <w:rsid w:val="006969E4"/>
    <w:rsid w:val="00697775"/>
    <w:rsid w:val="006A09DD"/>
    <w:rsid w:val="006A148B"/>
    <w:rsid w:val="006A3385"/>
    <w:rsid w:val="006A410D"/>
    <w:rsid w:val="006A60A0"/>
    <w:rsid w:val="006A7B32"/>
    <w:rsid w:val="006B043B"/>
    <w:rsid w:val="006B098B"/>
    <w:rsid w:val="006B0E60"/>
    <w:rsid w:val="006B0F72"/>
    <w:rsid w:val="006B1296"/>
    <w:rsid w:val="006B2138"/>
    <w:rsid w:val="006B2D9C"/>
    <w:rsid w:val="006B31BB"/>
    <w:rsid w:val="006B32AB"/>
    <w:rsid w:val="006B32C4"/>
    <w:rsid w:val="006B3756"/>
    <w:rsid w:val="006B3D00"/>
    <w:rsid w:val="006B4CA0"/>
    <w:rsid w:val="006B7770"/>
    <w:rsid w:val="006C10C5"/>
    <w:rsid w:val="006C1428"/>
    <w:rsid w:val="006C3ABE"/>
    <w:rsid w:val="006C4591"/>
    <w:rsid w:val="006C45C6"/>
    <w:rsid w:val="006C4CD4"/>
    <w:rsid w:val="006C58CE"/>
    <w:rsid w:val="006C60D3"/>
    <w:rsid w:val="006C6230"/>
    <w:rsid w:val="006C7501"/>
    <w:rsid w:val="006C77AB"/>
    <w:rsid w:val="006D0429"/>
    <w:rsid w:val="006D0706"/>
    <w:rsid w:val="006D0DC7"/>
    <w:rsid w:val="006D1982"/>
    <w:rsid w:val="006D1DAE"/>
    <w:rsid w:val="006D3C31"/>
    <w:rsid w:val="006D50E4"/>
    <w:rsid w:val="006D59D0"/>
    <w:rsid w:val="006D7118"/>
    <w:rsid w:val="006E0775"/>
    <w:rsid w:val="006E0B10"/>
    <w:rsid w:val="006E38A7"/>
    <w:rsid w:val="006E3B4A"/>
    <w:rsid w:val="006E3EA4"/>
    <w:rsid w:val="006E4589"/>
    <w:rsid w:val="006E49D4"/>
    <w:rsid w:val="006E5055"/>
    <w:rsid w:val="006E5B0A"/>
    <w:rsid w:val="006E64B1"/>
    <w:rsid w:val="006E7213"/>
    <w:rsid w:val="006E7320"/>
    <w:rsid w:val="006F0568"/>
    <w:rsid w:val="006F0CA3"/>
    <w:rsid w:val="006F113C"/>
    <w:rsid w:val="006F2796"/>
    <w:rsid w:val="006F3544"/>
    <w:rsid w:val="006F3B3F"/>
    <w:rsid w:val="006F5441"/>
    <w:rsid w:val="006F711D"/>
    <w:rsid w:val="006F7278"/>
    <w:rsid w:val="00700642"/>
    <w:rsid w:val="007008E1"/>
    <w:rsid w:val="00701049"/>
    <w:rsid w:val="00702131"/>
    <w:rsid w:val="00702A80"/>
    <w:rsid w:val="00703C85"/>
    <w:rsid w:val="00704E3A"/>
    <w:rsid w:val="00705323"/>
    <w:rsid w:val="0070596C"/>
    <w:rsid w:val="00705F90"/>
    <w:rsid w:val="00706539"/>
    <w:rsid w:val="00706C29"/>
    <w:rsid w:val="00710904"/>
    <w:rsid w:val="00710C2C"/>
    <w:rsid w:val="0071710B"/>
    <w:rsid w:val="00720CB9"/>
    <w:rsid w:val="007213C5"/>
    <w:rsid w:val="0072184E"/>
    <w:rsid w:val="007226C3"/>
    <w:rsid w:val="007232E5"/>
    <w:rsid w:val="007233F9"/>
    <w:rsid w:val="00723466"/>
    <w:rsid w:val="00723E5A"/>
    <w:rsid w:val="00724ADE"/>
    <w:rsid w:val="00726582"/>
    <w:rsid w:val="00730A9B"/>
    <w:rsid w:val="00730F3C"/>
    <w:rsid w:val="00735D21"/>
    <w:rsid w:val="007415D8"/>
    <w:rsid w:val="007417E0"/>
    <w:rsid w:val="007420C0"/>
    <w:rsid w:val="0074220A"/>
    <w:rsid w:val="00742A25"/>
    <w:rsid w:val="00743587"/>
    <w:rsid w:val="00743FED"/>
    <w:rsid w:val="00746E33"/>
    <w:rsid w:val="00746E88"/>
    <w:rsid w:val="007515D3"/>
    <w:rsid w:val="00751B87"/>
    <w:rsid w:val="007527B5"/>
    <w:rsid w:val="00753148"/>
    <w:rsid w:val="007535C3"/>
    <w:rsid w:val="00754729"/>
    <w:rsid w:val="0075781B"/>
    <w:rsid w:val="007578DF"/>
    <w:rsid w:val="0076018D"/>
    <w:rsid w:val="007601D8"/>
    <w:rsid w:val="0076119B"/>
    <w:rsid w:val="00761CB6"/>
    <w:rsid w:val="00761CF4"/>
    <w:rsid w:val="007622ED"/>
    <w:rsid w:val="00763DE2"/>
    <w:rsid w:val="0076419D"/>
    <w:rsid w:val="007649E8"/>
    <w:rsid w:val="007650E6"/>
    <w:rsid w:val="007653FD"/>
    <w:rsid w:val="00765421"/>
    <w:rsid w:val="00766383"/>
    <w:rsid w:val="00766473"/>
    <w:rsid w:val="0077021B"/>
    <w:rsid w:val="007703A4"/>
    <w:rsid w:val="007723E3"/>
    <w:rsid w:val="0077242C"/>
    <w:rsid w:val="00773262"/>
    <w:rsid w:val="0077433B"/>
    <w:rsid w:val="007749C8"/>
    <w:rsid w:val="00774C5A"/>
    <w:rsid w:val="00784357"/>
    <w:rsid w:val="00786360"/>
    <w:rsid w:val="007869BA"/>
    <w:rsid w:val="007919DB"/>
    <w:rsid w:val="00791FD8"/>
    <w:rsid w:val="00793900"/>
    <w:rsid w:val="00793B8D"/>
    <w:rsid w:val="007960C5"/>
    <w:rsid w:val="007969B9"/>
    <w:rsid w:val="00797A19"/>
    <w:rsid w:val="00797E70"/>
    <w:rsid w:val="007A0212"/>
    <w:rsid w:val="007A0E9A"/>
    <w:rsid w:val="007A289E"/>
    <w:rsid w:val="007A3351"/>
    <w:rsid w:val="007A5D8B"/>
    <w:rsid w:val="007A6B74"/>
    <w:rsid w:val="007A7134"/>
    <w:rsid w:val="007A748B"/>
    <w:rsid w:val="007A75C3"/>
    <w:rsid w:val="007A7C0F"/>
    <w:rsid w:val="007B0372"/>
    <w:rsid w:val="007B08AC"/>
    <w:rsid w:val="007B1FEB"/>
    <w:rsid w:val="007B34ED"/>
    <w:rsid w:val="007B3E0C"/>
    <w:rsid w:val="007B3E97"/>
    <w:rsid w:val="007B41FA"/>
    <w:rsid w:val="007B4678"/>
    <w:rsid w:val="007B4A03"/>
    <w:rsid w:val="007B7192"/>
    <w:rsid w:val="007B7338"/>
    <w:rsid w:val="007C1825"/>
    <w:rsid w:val="007C1F8A"/>
    <w:rsid w:val="007C2C59"/>
    <w:rsid w:val="007C3111"/>
    <w:rsid w:val="007C3F2C"/>
    <w:rsid w:val="007C4701"/>
    <w:rsid w:val="007C5286"/>
    <w:rsid w:val="007C5917"/>
    <w:rsid w:val="007C6C00"/>
    <w:rsid w:val="007D0339"/>
    <w:rsid w:val="007D061F"/>
    <w:rsid w:val="007D09DD"/>
    <w:rsid w:val="007D0B44"/>
    <w:rsid w:val="007D11F7"/>
    <w:rsid w:val="007D13F9"/>
    <w:rsid w:val="007D211B"/>
    <w:rsid w:val="007D242C"/>
    <w:rsid w:val="007D2A89"/>
    <w:rsid w:val="007D3185"/>
    <w:rsid w:val="007D32CF"/>
    <w:rsid w:val="007D3A21"/>
    <w:rsid w:val="007D413C"/>
    <w:rsid w:val="007D7798"/>
    <w:rsid w:val="007E049C"/>
    <w:rsid w:val="007E2604"/>
    <w:rsid w:val="007E2744"/>
    <w:rsid w:val="007E357C"/>
    <w:rsid w:val="007E4A3A"/>
    <w:rsid w:val="007E53CB"/>
    <w:rsid w:val="007E54E2"/>
    <w:rsid w:val="007E7217"/>
    <w:rsid w:val="007E7391"/>
    <w:rsid w:val="007E7B30"/>
    <w:rsid w:val="007F0230"/>
    <w:rsid w:val="007F0A86"/>
    <w:rsid w:val="007F23CB"/>
    <w:rsid w:val="007F25CB"/>
    <w:rsid w:val="007F2AE6"/>
    <w:rsid w:val="007F4B21"/>
    <w:rsid w:val="007F6EC3"/>
    <w:rsid w:val="00800929"/>
    <w:rsid w:val="00800AB4"/>
    <w:rsid w:val="0080156C"/>
    <w:rsid w:val="008021A5"/>
    <w:rsid w:val="008028DC"/>
    <w:rsid w:val="00802C81"/>
    <w:rsid w:val="00802D46"/>
    <w:rsid w:val="00803663"/>
    <w:rsid w:val="00805776"/>
    <w:rsid w:val="00805EA6"/>
    <w:rsid w:val="00805F8D"/>
    <w:rsid w:val="00806CC4"/>
    <w:rsid w:val="00810C01"/>
    <w:rsid w:val="00810D08"/>
    <w:rsid w:val="00810F5F"/>
    <w:rsid w:val="008118C1"/>
    <w:rsid w:val="008120A6"/>
    <w:rsid w:val="00813463"/>
    <w:rsid w:val="00813D21"/>
    <w:rsid w:val="00813D35"/>
    <w:rsid w:val="00815065"/>
    <w:rsid w:val="00815623"/>
    <w:rsid w:val="008158EC"/>
    <w:rsid w:val="0081677F"/>
    <w:rsid w:val="008179A3"/>
    <w:rsid w:val="0082032B"/>
    <w:rsid w:val="008204E1"/>
    <w:rsid w:val="00820806"/>
    <w:rsid w:val="00821D61"/>
    <w:rsid w:val="00823979"/>
    <w:rsid w:val="008248A8"/>
    <w:rsid w:val="008251AA"/>
    <w:rsid w:val="00825765"/>
    <w:rsid w:val="00825CFB"/>
    <w:rsid w:val="00826ED6"/>
    <w:rsid w:val="008302E6"/>
    <w:rsid w:val="008303D7"/>
    <w:rsid w:val="00830DEC"/>
    <w:rsid w:val="00831FC8"/>
    <w:rsid w:val="00833243"/>
    <w:rsid w:val="00834D3B"/>
    <w:rsid w:val="0083531D"/>
    <w:rsid w:val="008361B1"/>
    <w:rsid w:val="0083659D"/>
    <w:rsid w:val="00836B55"/>
    <w:rsid w:val="00836F45"/>
    <w:rsid w:val="00837052"/>
    <w:rsid w:val="00837510"/>
    <w:rsid w:val="008411D3"/>
    <w:rsid w:val="0084154B"/>
    <w:rsid w:val="00841580"/>
    <w:rsid w:val="0084189C"/>
    <w:rsid w:val="00842582"/>
    <w:rsid w:val="008438B9"/>
    <w:rsid w:val="008442F1"/>
    <w:rsid w:val="0084688C"/>
    <w:rsid w:val="00846B81"/>
    <w:rsid w:val="00846D2D"/>
    <w:rsid w:val="008479F4"/>
    <w:rsid w:val="00847CB3"/>
    <w:rsid w:val="008501A1"/>
    <w:rsid w:val="008511AC"/>
    <w:rsid w:val="0085186E"/>
    <w:rsid w:val="00851BFE"/>
    <w:rsid w:val="00852404"/>
    <w:rsid w:val="00852F12"/>
    <w:rsid w:val="00853378"/>
    <w:rsid w:val="00853703"/>
    <w:rsid w:val="00853822"/>
    <w:rsid w:val="008560A2"/>
    <w:rsid w:val="00856376"/>
    <w:rsid w:val="00856508"/>
    <w:rsid w:val="00856D30"/>
    <w:rsid w:val="00860E15"/>
    <w:rsid w:val="0086203E"/>
    <w:rsid w:val="0086268D"/>
    <w:rsid w:val="00863417"/>
    <w:rsid w:val="00863B52"/>
    <w:rsid w:val="00864AD0"/>
    <w:rsid w:val="00864FC0"/>
    <w:rsid w:val="00865C13"/>
    <w:rsid w:val="00865F97"/>
    <w:rsid w:val="008665A0"/>
    <w:rsid w:val="008666E4"/>
    <w:rsid w:val="00870142"/>
    <w:rsid w:val="00870817"/>
    <w:rsid w:val="00870EF3"/>
    <w:rsid w:val="00871607"/>
    <w:rsid w:val="008720CC"/>
    <w:rsid w:val="008731A9"/>
    <w:rsid w:val="00873837"/>
    <w:rsid w:val="00873A7D"/>
    <w:rsid w:val="00875380"/>
    <w:rsid w:val="00875DA7"/>
    <w:rsid w:val="008763E0"/>
    <w:rsid w:val="008770AE"/>
    <w:rsid w:val="008772CB"/>
    <w:rsid w:val="00880200"/>
    <w:rsid w:val="0088122C"/>
    <w:rsid w:val="008824D5"/>
    <w:rsid w:val="00882E9F"/>
    <w:rsid w:val="00883CDB"/>
    <w:rsid w:val="008841BD"/>
    <w:rsid w:val="00884C51"/>
    <w:rsid w:val="008874D4"/>
    <w:rsid w:val="00892FFC"/>
    <w:rsid w:val="0089441F"/>
    <w:rsid w:val="0089639C"/>
    <w:rsid w:val="00896676"/>
    <w:rsid w:val="008A19AF"/>
    <w:rsid w:val="008A2086"/>
    <w:rsid w:val="008A214B"/>
    <w:rsid w:val="008A26E5"/>
    <w:rsid w:val="008A3FE5"/>
    <w:rsid w:val="008A6379"/>
    <w:rsid w:val="008A79C0"/>
    <w:rsid w:val="008A7F8B"/>
    <w:rsid w:val="008B2056"/>
    <w:rsid w:val="008B2510"/>
    <w:rsid w:val="008B2BA9"/>
    <w:rsid w:val="008B2E44"/>
    <w:rsid w:val="008B341C"/>
    <w:rsid w:val="008B4A2B"/>
    <w:rsid w:val="008B4F93"/>
    <w:rsid w:val="008B5DDE"/>
    <w:rsid w:val="008B7285"/>
    <w:rsid w:val="008B7346"/>
    <w:rsid w:val="008C01AF"/>
    <w:rsid w:val="008C05F8"/>
    <w:rsid w:val="008C176D"/>
    <w:rsid w:val="008C1866"/>
    <w:rsid w:val="008C3064"/>
    <w:rsid w:val="008C35C0"/>
    <w:rsid w:val="008C3937"/>
    <w:rsid w:val="008C464D"/>
    <w:rsid w:val="008C4924"/>
    <w:rsid w:val="008C4C54"/>
    <w:rsid w:val="008C4CFE"/>
    <w:rsid w:val="008C52F1"/>
    <w:rsid w:val="008D0B7D"/>
    <w:rsid w:val="008D1053"/>
    <w:rsid w:val="008D25F7"/>
    <w:rsid w:val="008D4569"/>
    <w:rsid w:val="008D6716"/>
    <w:rsid w:val="008D6A52"/>
    <w:rsid w:val="008D7082"/>
    <w:rsid w:val="008D70B4"/>
    <w:rsid w:val="008D7167"/>
    <w:rsid w:val="008D7D82"/>
    <w:rsid w:val="008D7ED9"/>
    <w:rsid w:val="008E072C"/>
    <w:rsid w:val="008E0E23"/>
    <w:rsid w:val="008E2D24"/>
    <w:rsid w:val="008E36D7"/>
    <w:rsid w:val="008E43F7"/>
    <w:rsid w:val="008E4721"/>
    <w:rsid w:val="008E5627"/>
    <w:rsid w:val="008E566C"/>
    <w:rsid w:val="008E57CC"/>
    <w:rsid w:val="008E5E9A"/>
    <w:rsid w:val="008E6005"/>
    <w:rsid w:val="008E70C1"/>
    <w:rsid w:val="008E73F7"/>
    <w:rsid w:val="008E782C"/>
    <w:rsid w:val="008F06D2"/>
    <w:rsid w:val="008F201D"/>
    <w:rsid w:val="008F27F2"/>
    <w:rsid w:val="008F2F81"/>
    <w:rsid w:val="008F3437"/>
    <w:rsid w:val="008F35C0"/>
    <w:rsid w:val="008F3B2A"/>
    <w:rsid w:val="008F4709"/>
    <w:rsid w:val="008F5802"/>
    <w:rsid w:val="008F5AA4"/>
    <w:rsid w:val="008F5B3F"/>
    <w:rsid w:val="008F625B"/>
    <w:rsid w:val="008F6278"/>
    <w:rsid w:val="008F6679"/>
    <w:rsid w:val="008F79E0"/>
    <w:rsid w:val="008F7BFC"/>
    <w:rsid w:val="00900735"/>
    <w:rsid w:val="00901937"/>
    <w:rsid w:val="0090472A"/>
    <w:rsid w:val="00904B09"/>
    <w:rsid w:val="0090561B"/>
    <w:rsid w:val="00905A11"/>
    <w:rsid w:val="009061D4"/>
    <w:rsid w:val="00906AD3"/>
    <w:rsid w:val="00907E6F"/>
    <w:rsid w:val="009105E1"/>
    <w:rsid w:val="009118FC"/>
    <w:rsid w:val="00911B6B"/>
    <w:rsid w:val="00911F6F"/>
    <w:rsid w:val="00912016"/>
    <w:rsid w:val="0091365B"/>
    <w:rsid w:val="009140E9"/>
    <w:rsid w:val="00914C58"/>
    <w:rsid w:val="00915785"/>
    <w:rsid w:val="00916120"/>
    <w:rsid w:val="0091646E"/>
    <w:rsid w:val="00916803"/>
    <w:rsid w:val="009171DF"/>
    <w:rsid w:val="009224AC"/>
    <w:rsid w:val="00922B42"/>
    <w:rsid w:val="00923387"/>
    <w:rsid w:val="009236FE"/>
    <w:rsid w:val="00924996"/>
    <w:rsid w:val="00924C15"/>
    <w:rsid w:val="009251A1"/>
    <w:rsid w:val="00925DB8"/>
    <w:rsid w:val="00926C2E"/>
    <w:rsid w:val="009270D9"/>
    <w:rsid w:val="009278B0"/>
    <w:rsid w:val="00930F83"/>
    <w:rsid w:val="00931201"/>
    <w:rsid w:val="00931318"/>
    <w:rsid w:val="009322FF"/>
    <w:rsid w:val="00936A18"/>
    <w:rsid w:val="00936B6E"/>
    <w:rsid w:val="0093720C"/>
    <w:rsid w:val="0093769E"/>
    <w:rsid w:val="0094052A"/>
    <w:rsid w:val="00940FD0"/>
    <w:rsid w:val="00941347"/>
    <w:rsid w:val="009423D4"/>
    <w:rsid w:val="00942F73"/>
    <w:rsid w:val="00943220"/>
    <w:rsid w:val="00943AE7"/>
    <w:rsid w:val="009448AA"/>
    <w:rsid w:val="00944EE0"/>
    <w:rsid w:val="00945ED4"/>
    <w:rsid w:val="009479D9"/>
    <w:rsid w:val="00947A68"/>
    <w:rsid w:val="0095086A"/>
    <w:rsid w:val="00953317"/>
    <w:rsid w:val="009536DF"/>
    <w:rsid w:val="00955A0C"/>
    <w:rsid w:val="00956C09"/>
    <w:rsid w:val="00960BEA"/>
    <w:rsid w:val="00961546"/>
    <w:rsid w:val="00961FED"/>
    <w:rsid w:val="0096244D"/>
    <w:rsid w:val="00962B80"/>
    <w:rsid w:val="009631DA"/>
    <w:rsid w:val="00963B4F"/>
    <w:rsid w:val="00964568"/>
    <w:rsid w:val="00964A1A"/>
    <w:rsid w:val="00964C52"/>
    <w:rsid w:val="00964FBB"/>
    <w:rsid w:val="00965628"/>
    <w:rsid w:val="0096629A"/>
    <w:rsid w:val="0096629D"/>
    <w:rsid w:val="0096678D"/>
    <w:rsid w:val="00966A4F"/>
    <w:rsid w:val="00966AB4"/>
    <w:rsid w:val="009702C8"/>
    <w:rsid w:val="00971209"/>
    <w:rsid w:val="00973995"/>
    <w:rsid w:val="00973DF6"/>
    <w:rsid w:val="00973F05"/>
    <w:rsid w:val="00974172"/>
    <w:rsid w:val="009744D6"/>
    <w:rsid w:val="00974BBA"/>
    <w:rsid w:val="0097597C"/>
    <w:rsid w:val="0097623B"/>
    <w:rsid w:val="009762E0"/>
    <w:rsid w:val="00977D6F"/>
    <w:rsid w:val="0098008B"/>
    <w:rsid w:val="009801DC"/>
    <w:rsid w:val="009804C4"/>
    <w:rsid w:val="0098091A"/>
    <w:rsid w:val="00982514"/>
    <w:rsid w:val="00984408"/>
    <w:rsid w:val="00985B2E"/>
    <w:rsid w:val="00985FD3"/>
    <w:rsid w:val="00986257"/>
    <w:rsid w:val="009875DC"/>
    <w:rsid w:val="00991449"/>
    <w:rsid w:val="009916A4"/>
    <w:rsid w:val="00992169"/>
    <w:rsid w:val="00992433"/>
    <w:rsid w:val="00993E72"/>
    <w:rsid w:val="009947C7"/>
    <w:rsid w:val="00994F91"/>
    <w:rsid w:val="009953BC"/>
    <w:rsid w:val="00995FC9"/>
    <w:rsid w:val="00996DAA"/>
    <w:rsid w:val="009973E2"/>
    <w:rsid w:val="0099761A"/>
    <w:rsid w:val="009A0323"/>
    <w:rsid w:val="009A0747"/>
    <w:rsid w:val="009A0DE5"/>
    <w:rsid w:val="009A0DFD"/>
    <w:rsid w:val="009A1094"/>
    <w:rsid w:val="009A2CB0"/>
    <w:rsid w:val="009A44B7"/>
    <w:rsid w:val="009A4CA8"/>
    <w:rsid w:val="009A534A"/>
    <w:rsid w:val="009A5615"/>
    <w:rsid w:val="009A5F8B"/>
    <w:rsid w:val="009A6585"/>
    <w:rsid w:val="009A7071"/>
    <w:rsid w:val="009A7176"/>
    <w:rsid w:val="009A7FC8"/>
    <w:rsid w:val="009B287A"/>
    <w:rsid w:val="009B3717"/>
    <w:rsid w:val="009B37B8"/>
    <w:rsid w:val="009B4371"/>
    <w:rsid w:val="009B477D"/>
    <w:rsid w:val="009B4DC8"/>
    <w:rsid w:val="009B5647"/>
    <w:rsid w:val="009B624E"/>
    <w:rsid w:val="009B644F"/>
    <w:rsid w:val="009B6788"/>
    <w:rsid w:val="009B692A"/>
    <w:rsid w:val="009B6AC7"/>
    <w:rsid w:val="009B6B1F"/>
    <w:rsid w:val="009B718E"/>
    <w:rsid w:val="009B7BB5"/>
    <w:rsid w:val="009B7D7C"/>
    <w:rsid w:val="009C00A3"/>
    <w:rsid w:val="009C164A"/>
    <w:rsid w:val="009C31D8"/>
    <w:rsid w:val="009C395D"/>
    <w:rsid w:val="009C6277"/>
    <w:rsid w:val="009C755B"/>
    <w:rsid w:val="009D0F19"/>
    <w:rsid w:val="009D1458"/>
    <w:rsid w:val="009D1658"/>
    <w:rsid w:val="009D1ECB"/>
    <w:rsid w:val="009D2557"/>
    <w:rsid w:val="009D278C"/>
    <w:rsid w:val="009D28BE"/>
    <w:rsid w:val="009D50D3"/>
    <w:rsid w:val="009D6100"/>
    <w:rsid w:val="009D68F0"/>
    <w:rsid w:val="009D7538"/>
    <w:rsid w:val="009E0E5F"/>
    <w:rsid w:val="009E19F5"/>
    <w:rsid w:val="009E3430"/>
    <w:rsid w:val="009E4206"/>
    <w:rsid w:val="009E540A"/>
    <w:rsid w:val="009E5C57"/>
    <w:rsid w:val="009E6E71"/>
    <w:rsid w:val="009F0037"/>
    <w:rsid w:val="009F0A68"/>
    <w:rsid w:val="009F1012"/>
    <w:rsid w:val="009F2175"/>
    <w:rsid w:val="009F3D12"/>
    <w:rsid w:val="009F45A9"/>
    <w:rsid w:val="009F49FB"/>
    <w:rsid w:val="009F562E"/>
    <w:rsid w:val="009F5672"/>
    <w:rsid w:val="009F56E7"/>
    <w:rsid w:val="009F7E41"/>
    <w:rsid w:val="00A000F8"/>
    <w:rsid w:val="00A001C7"/>
    <w:rsid w:val="00A0219C"/>
    <w:rsid w:val="00A02250"/>
    <w:rsid w:val="00A0339C"/>
    <w:rsid w:val="00A0376A"/>
    <w:rsid w:val="00A03F13"/>
    <w:rsid w:val="00A04680"/>
    <w:rsid w:val="00A0496E"/>
    <w:rsid w:val="00A050A8"/>
    <w:rsid w:val="00A05AFC"/>
    <w:rsid w:val="00A05F76"/>
    <w:rsid w:val="00A06347"/>
    <w:rsid w:val="00A11DCB"/>
    <w:rsid w:val="00A12AAF"/>
    <w:rsid w:val="00A13678"/>
    <w:rsid w:val="00A14950"/>
    <w:rsid w:val="00A14F1B"/>
    <w:rsid w:val="00A15FFC"/>
    <w:rsid w:val="00A160FF"/>
    <w:rsid w:val="00A16F74"/>
    <w:rsid w:val="00A17B57"/>
    <w:rsid w:val="00A201A3"/>
    <w:rsid w:val="00A211BD"/>
    <w:rsid w:val="00A21ED2"/>
    <w:rsid w:val="00A22409"/>
    <w:rsid w:val="00A25013"/>
    <w:rsid w:val="00A267D2"/>
    <w:rsid w:val="00A26B8C"/>
    <w:rsid w:val="00A26BA7"/>
    <w:rsid w:val="00A26C45"/>
    <w:rsid w:val="00A26CBD"/>
    <w:rsid w:val="00A2743D"/>
    <w:rsid w:val="00A30CE9"/>
    <w:rsid w:val="00A32F7D"/>
    <w:rsid w:val="00A3421A"/>
    <w:rsid w:val="00A34517"/>
    <w:rsid w:val="00A347BF"/>
    <w:rsid w:val="00A3516D"/>
    <w:rsid w:val="00A35ABC"/>
    <w:rsid w:val="00A35E26"/>
    <w:rsid w:val="00A36375"/>
    <w:rsid w:val="00A37900"/>
    <w:rsid w:val="00A400E7"/>
    <w:rsid w:val="00A413E1"/>
    <w:rsid w:val="00A416E5"/>
    <w:rsid w:val="00A433EC"/>
    <w:rsid w:val="00A43FBE"/>
    <w:rsid w:val="00A44E12"/>
    <w:rsid w:val="00A468D4"/>
    <w:rsid w:val="00A46C3F"/>
    <w:rsid w:val="00A46CDC"/>
    <w:rsid w:val="00A50329"/>
    <w:rsid w:val="00A50C7A"/>
    <w:rsid w:val="00A510E7"/>
    <w:rsid w:val="00A513BE"/>
    <w:rsid w:val="00A51852"/>
    <w:rsid w:val="00A51CD9"/>
    <w:rsid w:val="00A524B1"/>
    <w:rsid w:val="00A524C1"/>
    <w:rsid w:val="00A52C50"/>
    <w:rsid w:val="00A52CC9"/>
    <w:rsid w:val="00A5311E"/>
    <w:rsid w:val="00A5404C"/>
    <w:rsid w:val="00A54551"/>
    <w:rsid w:val="00A54E4E"/>
    <w:rsid w:val="00A55C13"/>
    <w:rsid w:val="00A56036"/>
    <w:rsid w:val="00A560CA"/>
    <w:rsid w:val="00A56435"/>
    <w:rsid w:val="00A56C84"/>
    <w:rsid w:val="00A604FF"/>
    <w:rsid w:val="00A6290F"/>
    <w:rsid w:val="00A62E48"/>
    <w:rsid w:val="00A651E2"/>
    <w:rsid w:val="00A66EAF"/>
    <w:rsid w:val="00A67BB4"/>
    <w:rsid w:val="00A7213C"/>
    <w:rsid w:val="00A72DB5"/>
    <w:rsid w:val="00A731A8"/>
    <w:rsid w:val="00A73AB3"/>
    <w:rsid w:val="00A73F21"/>
    <w:rsid w:val="00A74369"/>
    <w:rsid w:val="00A74A57"/>
    <w:rsid w:val="00A74B4F"/>
    <w:rsid w:val="00A7540A"/>
    <w:rsid w:val="00A76E7B"/>
    <w:rsid w:val="00A775E9"/>
    <w:rsid w:val="00A804D0"/>
    <w:rsid w:val="00A80523"/>
    <w:rsid w:val="00A80534"/>
    <w:rsid w:val="00A80CA6"/>
    <w:rsid w:val="00A82681"/>
    <w:rsid w:val="00A83753"/>
    <w:rsid w:val="00A839BF"/>
    <w:rsid w:val="00A84DC2"/>
    <w:rsid w:val="00A85309"/>
    <w:rsid w:val="00A85873"/>
    <w:rsid w:val="00A864F6"/>
    <w:rsid w:val="00A8692C"/>
    <w:rsid w:val="00A8698B"/>
    <w:rsid w:val="00A86CBF"/>
    <w:rsid w:val="00A91029"/>
    <w:rsid w:val="00A9103E"/>
    <w:rsid w:val="00A917A1"/>
    <w:rsid w:val="00A91AD7"/>
    <w:rsid w:val="00A91CF3"/>
    <w:rsid w:val="00A92575"/>
    <w:rsid w:val="00A92744"/>
    <w:rsid w:val="00A935A4"/>
    <w:rsid w:val="00A93C79"/>
    <w:rsid w:val="00A93D24"/>
    <w:rsid w:val="00A959D6"/>
    <w:rsid w:val="00A97063"/>
    <w:rsid w:val="00A97556"/>
    <w:rsid w:val="00A97FCA"/>
    <w:rsid w:val="00AA1641"/>
    <w:rsid w:val="00AA18FB"/>
    <w:rsid w:val="00AA2B68"/>
    <w:rsid w:val="00AA3A40"/>
    <w:rsid w:val="00AA3C48"/>
    <w:rsid w:val="00AA5960"/>
    <w:rsid w:val="00AA5BCC"/>
    <w:rsid w:val="00AA61EF"/>
    <w:rsid w:val="00AA693E"/>
    <w:rsid w:val="00AA77D4"/>
    <w:rsid w:val="00AA7819"/>
    <w:rsid w:val="00AB0153"/>
    <w:rsid w:val="00AB1B30"/>
    <w:rsid w:val="00AB2757"/>
    <w:rsid w:val="00AB337A"/>
    <w:rsid w:val="00AB406F"/>
    <w:rsid w:val="00AB5B5D"/>
    <w:rsid w:val="00AB6038"/>
    <w:rsid w:val="00AB6158"/>
    <w:rsid w:val="00AB6DB5"/>
    <w:rsid w:val="00AB7E50"/>
    <w:rsid w:val="00AC0762"/>
    <w:rsid w:val="00AC0A8C"/>
    <w:rsid w:val="00AC30F4"/>
    <w:rsid w:val="00AC3D5D"/>
    <w:rsid w:val="00AC4567"/>
    <w:rsid w:val="00AC4CBA"/>
    <w:rsid w:val="00AC5375"/>
    <w:rsid w:val="00AC5739"/>
    <w:rsid w:val="00AC582D"/>
    <w:rsid w:val="00AC5FFD"/>
    <w:rsid w:val="00AC673D"/>
    <w:rsid w:val="00AC75D0"/>
    <w:rsid w:val="00AD13B8"/>
    <w:rsid w:val="00AD15D6"/>
    <w:rsid w:val="00AD1A20"/>
    <w:rsid w:val="00AD2383"/>
    <w:rsid w:val="00AD397E"/>
    <w:rsid w:val="00AD4057"/>
    <w:rsid w:val="00AD6210"/>
    <w:rsid w:val="00AD7BE5"/>
    <w:rsid w:val="00AE12FC"/>
    <w:rsid w:val="00AE33F8"/>
    <w:rsid w:val="00AE3EBC"/>
    <w:rsid w:val="00AE43DE"/>
    <w:rsid w:val="00AE4803"/>
    <w:rsid w:val="00AE4913"/>
    <w:rsid w:val="00AE563D"/>
    <w:rsid w:val="00AE64FC"/>
    <w:rsid w:val="00AE6CA8"/>
    <w:rsid w:val="00AF089B"/>
    <w:rsid w:val="00AF333B"/>
    <w:rsid w:val="00AF46CE"/>
    <w:rsid w:val="00AF4C08"/>
    <w:rsid w:val="00AF502F"/>
    <w:rsid w:val="00AF623B"/>
    <w:rsid w:val="00AF6C05"/>
    <w:rsid w:val="00AF7C77"/>
    <w:rsid w:val="00B0119B"/>
    <w:rsid w:val="00B02684"/>
    <w:rsid w:val="00B0309E"/>
    <w:rsid w:val="00B03491"/>
    <w:rsid w:val="00B035E3"/>
    <w:rsid w:val="00B0369D"/>
    <w:rsid w:val="00B06235"/>
    <w:rsid w:val="00B06A18"/>
    <w:rsid w:val="00B07074"/>
    <w:rsid w:val="00B0711E"/>
    <w:rsid w:val="00B07820"/>
    <w:rsid w:val="00B113F9"/>
    <w:rsid w:val="00B11908"/>
    <w:rsid w:val="00B11F70"/>
    <w:rsid w:val="00B12C0F"/>
    <w:rsid w:val="00B13800"/>
    <w:rsid w:val="00B15131"/>
    <w:rsid w:val="00B1625F"/>
    <w:rsid w:val="00B1736F"/>
    <w:rsid w:val="00B17B69"/>
    <w:rsid w:val="00B20F45"/>
    <w:rsid w:val="00B225D9"/>
    <w:rsid w:val="00B22F56"/>
    <w:rsid w:val="00B2571A"/>
    <w:rsid w:val="00B25A65"/>
    <w:rsid w:val="00B260AA"/>
    <w:rsid w:val="00B265BB"/>
    <w:rsid w:val="00B274A0"/>
    <w:rsid w:val="00B279E0"/>
    <w:rsid w:val="00B30160"/>
    <w:rsid w:val="00B30805"/>
    <w:rsid w:val="00B340E3"/>
    <w:rsid w:val="00B361E4"/>
    <w:rsid w:val="00B372BA"/>
    <w:rsid w:val="00B37D87"/>
    <w:rsid w:val="00B4071C"/>
    <w:rsid w:val="00B42ADD"/>
    <w:rsid w:val="00B42BCF"/>
    <w:rsid w:val="00B44A7F"/>
    <w:rsid w:val="00B44BCB"/>
    <w:rsid w:val="00B44C4F"/>
    <w:rsid w:val="00B454AF"/>
    <w:rsid w:val="00B46BB1"/>
    <w:rsid w:val="00B474AD"/>
    <w:rsid w:val="00B47F57"/>
    <w:rsid w:val="00B50549"/>
    <w:rsid w:val="00B5056C"/>
    <w:rsid w:val="00B50735"/>
    <w:rsid w:val="00B50770"/>
    <w:rsid w:val="00B510B8"/>
    <w:rsid w:val="00B51C26"/>
    <w:rsid w:val="00B5339E"/>
    <w:rsid w:val="00B533F6"/>
    <w:rsid w:val="00B53468"/>
    <w:rsid w:val="00B546BA"/>
    <w:rsid w:val="00B550A7"/>
    <w:rsid w:val="00B55494"/>
    <w:rsid w:val="00B56599"/>
    <w:rsid w:val="00B60370"/>
    <w:rsid w:val="00B612EA"/>
    <w:rsid w:val="00B6206E"/>
    <w:rsid w:val="00B62790"/>
    <w:rsid w:val="00B62994"/>
    <w:rsid w:val="00B653AC"/>
    <w:rsid w:val="00B661AE"/>
    <w:rsid w:val="00B6625A"/>
    <w:rsid w:val="00B676E6"/>
    <w:rsid w:val="00B708FA"/>
    <w:rsid w:val="00B709A8"/>
    <w:rsid w:val="00B72003"/>
    <w:rsid w:val="00B72485"/>
    <w:rsid w:val="00B72AE8"/>
    <w:rsid w:val="00B72B6F"/>
    <w:rsid w:val="00B74828"/>
    <w:rsid w:val="00B76181"/>
    <w:rsid w:val="00B8009C"/>
    <w:rsid w:val="00B80404"/>
    <w:rsid w:val="00B809CC"/>
    <w:rsid w:val="00B80E02"/>
    <w:rsid w:val="00B817A1"/>
    <w:rsid w:val="00B829C4"/>
    <w:rsid w:val="00B829F9"/>
    <w:rsid w:val="00B8457D"/>
    <w:rsid w:val="00B85397"/>
    <w:rsid w:val="00B86C2A"/>
    <w:rsid w:val="00B86F8E"/>
    <w:rsid w:val="00B87A34"/>
    <w:rsid w:val="00B90380"/>
    <w:rsid w:val="00B90CB4"/>
    <w:rsid w:val="00B91329"/>
    <w:rsid w:val="00B913AD"/>
    <w:rsid w:val="00B9166A"/>
    <w:rsid w:val="00B91A1F"/>
    <w:rsid w:val="00B924E6"/>
    <w:rsid w:val="00B92CA5"/>
    <w:rsid w:val="00B930FC"/>
    <w:rsid w:val="00B937B3"/>
    <w:rsid w:val="00B948C8"/>
    <w:rsid w:val="00B95098"/>
    <w:rsid w:val="00B95377"/>
    <w:rsid w:val="00B95B30"/>
    <w:rsid w:val="00BA0D6A"/>
    <w:rsid w:val="00BA1289"/>
    <w:rsid w:val="00BA139C"/>
    <w:rsid w:val="00BA13FB"/>
    <w:rsid w:val="00BA15A6"/>
    <w:rsid w:val="00BA15D1"/>
    <w:rsid w:val="00BA1A86"/>
    <w:rsid w:val="00BA22E0"/>
    <w:rsid w:val="00BA39A0"/>
    <w:rsid w:val="00BA4485"/>
    <w:rsid w:val="00BA4F02"/>
    <w:rsid w:val="00BA51E0"/>
    <w:rsid w:val="00BA5A3A"/>
    <w:rsid w:val="00BA756D"/>
    <w:rsid w:val="00BA7668"/>
    <w:rsid w:val="00BB047C"/>
    <w:rsid w:val="00BB2E01"/>
    <w:rsid w:val="00BB3808"/>
    <w:rsid w:val="00BB4B3A"/>
    <w:rsid w:val="00BB5003"/>
    <w:rsid w:val="00BB5D26"/>
    <w:rsid w:val="00BC1285"/>
    <w:rsid w:val="00BC2098"/>
    <w:rsid w:val="00BC2C3E"/>
    <w:rsid w:val="00BC4379"/>
    <w:rsid w:val="00BC463A"/>
    <w:rsid w:val="00BC66AC"/>
    <w:rsid w:val="00BC6D13"/>
    <w:rsid w:val="00BC79D4"/>
    <w:rsid w:val="00BC7E9F"/>
    <w:rsid w:val="00BD0A6B"/>
    <w:rsid w:val="00BD0AE4"/>
    <w:rsid w:val="00BD37B9"/>
    <w:rsid w:val="00BD4380"/>
    <w:rsid w:val="00BD4AB4"/>
    <w:rsid w:val="00BD5A6A"/>
    <w:rsid w:val="00BD6EF9"/>
    <w:rsid w:val="00BD7A99"/>
    <w:rsid w:val="00BD7E5E"/>
    <w:rsid w:val="00BE0455"/>
    <w:rsid w:val="00BE0476"/>
    <w:rsid w:val="00BE1529"/>
    <w:rsid w:val="00BE1BFB"/>
    <w:rsid w:val="00BE22D0"/>
    <w:rsid w:val="00BE24AB"/>
    <w:rsid w:val="00BE2A25"/>
    <w:rsid w:val="00BE3021"/>
    <w:rsid w:val="00BE38FC"/>
    <w:rsid w:val="00BE4002"/>
    <w:rsid w:val="00BE446C"/>
    <w:rsid w:val="00BE5784"/>
    <w:rsid w:val="00BE5BDB"/>
    <w:rsid w:val="00BE6A46"/>
    <w:rsid w:val="00BE772A"/>
    <w:rsid w:val="00BE78E2"/>
    <w:rsid w:val="00BE7B96"/>
    <w:rsid w:val="00BF0D1F"/>
    <w:rsid w:val="00BF1191"/>
    <w:rsid w:val="00BF178F"/>
    <w:rsid w:val="00BF1DC9"/>
    <w:rsid w:val="00BF2449"/>
    <w:rsid w:val="00BF2D2E"/>
    <w:rsid w:val="00BF33FD"/>
    <w:rsid w:val="00BF4AF4"/>
    <w:rsid w:val="00BF56D3"/>
    <w:rsid w:val="00BF5C06"/>
    <w:rsid w:val="00BF5EFD"/>
    <w:rsid w:val="00BF5F9A"/>
    <w:rsid w:val="00BF5FA6"/>
    <w:rsid w:val="00BF72EB"/>
    <w:rsid w:val="00C01012"/>
    <w:rsid w:val="00C012C0"/>
    <w:rsid w:val="00C026ED"/>
    <w:rsid w:val="00C02E9D"/>
    <w:rsid w:val="00C03A7A"/>
    <w:rsid w:val="00C046D1"/>
    <w:rsid w:val="00C057AF"/>
    <w:rsid w:val="00C057F6"/>
    <w:rsid w:val="00C05B07"/>
    <w:rsid w:val="00C11AC0"/>
    <w:rsid w:val="00C12575"/>
    <w:rsid w:val="00C12CBC"/>
    <w:rsid w:val="00C139F3"/>
    <w:rsid w:val="00C141D0"/>
    <w:rsid w:val="00C14256"/>
    <w:rsid w:val="00C14911"/>
    <w:rsid w:val="00C14B26"/>
    <w:rsid w:val="00C158A7"/>
    <w:rsid w:val="00C15AD6"/>
    <w:rsid w:val="00C15DB2"/>
    <w:rsid w:val="00C16363"/>
    <w:rsid w:val="00C172EB"/>
    <w:rsid w:val="00C2082B"/>
    <w:rsid w:val="00C22DA4"/>
    <w:rsid w:val="00C238CA"/>
    <w:rsid w:val="00C26264"/>
    <w:rsid w:val="00C27087"/>
    <w:rsid w:val="00C273E7"/>
    <w:rsid w:val="00C27AB8"/>
    <w:rsid w:val="00C27DB6"/>
    <w:rsid w:val="00C3000F"/>
    <w:rsid w:val="00C30756"/>
    <w:rsid w:val="00C32B24"/>
    <w:rsid w:val="00C32E2F"/>
    <w:rsid w:val="00C33897"/>
    <w:rsid w:val="00C342A4"/>
    <w:rsid w:val="00C35688"/>
    <w:rsid w:val="00C3593B"/>
    <w:rsid w:val="00C367B2"/>
    <w:rsid w:val="00C36882"/>
    <w:rsid w:val="00C36B10"/>
    <w:rsid w:val="00C4013D"/>
    <w:rsid w:val="00C41F14"/>
    <w:rsid w:val="00C427C2"/>
    <w:rsid w:val="00C4357F"/>
    <w:rsid w:val="00C43C65"/>
    <w:rsid w:val="00C45070"/>
    <w:rsid w:val="00C45B9B"/>
    <w:rsid w:val="00C46E35"/>
    <w:rsid w:val="00C47311"/>
    <w:rsid w:val="00C47EA3"/>
    <w:rsid w:val="00C506E4"/>
    <w:rsid w:val="00C556D2"/>
    <w:rsid w:val="00C56330"/>
    <w:rsid w:val="00C56ACC"/>
    <w:rsid w:val="00C56AD0"/>
    <w:rsid w:val="00C60D44"/>
    <w:rsid w:val="00C6119C"/>
    <w:rsid w:val="00C612F5"/>
    <w:rsid w:val="00C6145E"/>
    <w:rsid w:val="00C61600"/>
    <w:rsid w:val="00C61787"/>
    <w:rsid w:val="00C61C28"/>
    <w:rsid w:val="00C61D21"/>
    <w:rsid w:val="00C627F3"/>
    <w:rsid w:val="00C629DB"/>
    <w:rsid w:val="00C631F7"/>
    <w:rsid w:val="00C63322"/>
    <w:rsid w:val="00C63A2C"/>
    <w:rsid w:val="00C64393"/>
    <w:rsid w:val="00C646BF"/>
    <w:rsid w:val="00C64F9B"/>
    <w:rsid w:val="00C659D1"/>
    <w:rsid w:val="00C65E21"/>
    <w:rsid w:val="00C67585"/>
    <w:rsid w:val="00C7086F"/>
    <w:rsid w:val="00C7146B"/>
    <w:rsid w:val="00C71902"/>
    <w:rsid w:val="00C7276A"/>
    <w:rsid w:val="00C7304D"/>
    <w:rsid w:val="00C73BDA"/>
    <w:rsid w:val="00C73ED9"/>
    <w:rsid w:val="00C741B5"/>
    <w:rsid w:val="00C75B82"/>
    <w:rsid w:val="00C75E79"/>
    <w:rsid w:val="00C76487"/>
    <w:rsid w:val="00C76A09"/>
    <w:rsid w:val="00C8158B"/>
    <w:rsid w:val="00C8192E"/>
    <w:rsid w:val="00C81B48"/>
    <w:rsid w:val="00C82A97"/>
    <w:rsid w:val="00C8391F"/>
    <w:rsid w:val="00C8392C"/>
    <w:rsid w:val="00C843C7"/>
    <w:rsid w:val="00C85AC6"/>
    <w:rsid w:val="00C862E9"/>
    <w:rsid w:val="00C86911"/>
    <w:rsid w:val="00C86EF0"/>
    <w:rsid w:val="00C874D8"/>
    <w:rsid w:val="00C874FA"/>
    <w:rsid w:val="00C910AC"/>
    <w:rsid w:val="00C915F0"/>
    <w:rsid w:val="00C92047"/>
    <w:rsid w:val="00C923CF"/>
    <w:rsid w:val="00C93260"/>
    <w:rsid w:val="00C947F9"/>
    <w:rsid w:val="00C9500C"/>
    <w:rsid w:val="00C97CB8"/>
    <w:rsid w:val="00C97E3B"/>
    <w:rsid w:val="00CA1471"/>
    <w:rsid w:val="00CA14B0"/>
    <w:rsid w:val="00CA382F"/>
    <w:rsid w:val="00CA4195"/>
    <w:rsid w:val="00CA5837"/>
    <w:rsid w:val="00CA69D7"/>
    <w:rsid w:val="00CA75DC"/>
    <w:rsid w:val="00CA7E2B"/>
    <w:rsid w:val="00CB182B"/>
    <w:rsid w:val="00CB2EEA"/>
    <w:rsid w:val="00CB43B1"/>
    <w:rsid w:val="00CB4D7F"/>
    <w:rsid w:val="00CB57DD"/>
    <w:rsid w:val="00CB5D8E"/>
    <w:rsid w:val="00CB6751"/>
    <w:rsid w:val="00CB6E2A"/>
    <w:rsid w:val="00CB6E49"/>
    <w:rsid w:val="00CC1CE8"/>
    <w:rsid w:val="00CC2695"/>
    <w:rsid w:val="00CC3313"/>
    <w:rsid w:val="00CC4311"/>
    <w:rsid w:val="00CC461C"/>
    <w:rsid w:val="00CC65AA"/>
    <w:rsid w:val="00CC6F8E"/>
    <w:rsid w:val="00CD06BC"/>
    <w:rsid w:val="00CD0BA2"/>
    <w:rsid w:val="00CD1967"/>
    <w:rsid w:val="00CD2D6C"/>
    <w:rsid w:val="00CD2D7C"/>
    <w:rsid w:val="00CD37A2"/>
    <w:rsid w:val="00CD4501"/>
    <w:rsid w:val="00CD4B58"/>
    <w:rsid w:val="00CD5A1B"/>
    <w:rsid w:val="00CD5A9D"/>
    <w:rsid w:val="00CD5C9C"/>
    <w:rsid w:val="00CD6DF2"/>
    <w:rsid w:val="00CE0894"/>
    <w:rsid w:val="00CE0CF5"/>
    <w:rsid w:val="00CE0E51"/>
    <w:rsid w:val="00CE10CC"/>
    <w:rsid w:val="00CE1C4F"/>
    <w:rsid w:val="00CE416E"/>
    <w:rsid w:val="00CE42DB"/>
    <w:rsid w:val="00CE4D42"/>
    <w:rsid w:val="00CE5D7D"/>
    <w:rsid w:val="00CE61BF"/>
    <w:rsid w:val="00CF0015"/>
    <w:rsid w:val="00CF025F"/>
    <w:rsid w:val="00CF034C"/>
    <w:rsid w:val="00CF076B"/>
    <w:rsid w:val="00CF0C7C"/>
    <w:rsid w:val="00CF0DC6"/>
    <w:rsid w:val="00CF18BA"/>
    <w:rsid w:val="00CF2E79"/>
    <w:rsid w:val="00CF472F"/>
    <w:rsid w:val="00CF4CC3"/>
    <w:rsid w:val="00D004BD"/>
    <w:rsid w:val="00D008A2"/>
    <w:rsid w:val="00D00951"/>
    <w:rsid w:val="00D01EEB"/>
    <w:rsid w:val="00D02B09"/>
    <w:rsid w:val="00D03776"/>
    <w:rsid w:val="00D03E05"/>
    <w:rsid w:val="00D05455"/>
    <w:rsid w:val="00D05D48"/>
    <w:rsid w:val="00D05EF1"/>
    <w:rsid w:val="00D06AF0"/>
    <w:rsid w:val="00D07455"/>
    <w:rsid w:val="00D11A95"/>
    <w:rsid w:val="00D11B26"/>
    <w:rsid w:val="00D11C8C"/>
    <w:rsid w:val="00D124A0"/>
    <w:rsid w:val="00D12535"/>
    <w:rsid w:val="00D12771"/>
    <w:rsid w:val="00D132CD"/>
    <w:rsid w:val="00D14DD3"/>
    <w:rsid w:val="00D1710B"/>
    <w:rsid w:val="00D17369"/>
    <w:rsid w:val="00D174D7"/>
    <w:rsid w:val="00D17862"/>
    <w:rsid w:val="00D214E4"/>
    <w:rsid w:val="00D2171D"/>
    <w:rsid w:val="00D21940"/>
    <w:rsid w:val="00D2210C"/>
    <w:rsid w:val="00D2228F"/>
    <w:rsid w:val="00D22350"/>
    <w:rsid w:val="00D22583"/>
    <w:rsid w:val="00D22A91"/>
    <w:rsid w:val="00D22EAD"/>
    <w:rsid w:val="00D25348"/>
    <w:rsid w:val="00D258AD"/>
    <w:rsid w:val="00D2680F"/>
    <w:rsid w:val="00D26CEC"/>
    <w:rsid w:val="00D26F7D"/>
    <w:rsid w:val="00D30111"/>
    <w:rsid w:val="00D30532"/>
    <w:rsid w:val="00D3062C"/>
    <w:rsid w:val="00D30973"/>
    <w:rsid w:val="00D30EB8"/>
    <w:rsid w:val="00D32978"/>
    <w:rsid w:val="00D330D4"/>
    <w:rsid w:val="00D34C66"/>
    <w:rsid w:val="00D363DF"/>
    <w:rsid w:val="00D36FCA"/>
    <w:rsid w:val="00D3726E"/>
    <w:rsid w:val="00D40926"/>
    <w:rsid w:val="00D40D12"/>
    <w:rsid w:val="00D40DC0"/>
    <w:rsid w:val="00D4116D"/>
    <w:rsid w:val="00D4158B"/>
    <w:rsid w:val="00D41CF3"/>
    <w:rsid w:val="00D43414"/>
    <w:rsid w:val="00D462B6"/>
    <w:rsid w:val="00D46710"/>
    <w:rsid w:val="00D467A3"/>
    <w:rsid w:val="00D46998"/>
    <w:rsid w:val="00D46ADF"/>
    <w:rsid w:val="00D46E14"/>
    <w:rsid w:val="00D52169"/>
    <w:rsid w:val="00D56C3F"/>
    <w:rsid w:val="00D57C1A"/>
    <w:rsid w:val="00D60153"/>
    <w:rsid w:val="00D61825"/>
    <w:rsid w:val="00D6191B"/>
    <w:rsid w:val="00D62B06"/>
    <w:rsid w:val="00D62E00"/>
    <w:rsid w:val="00D62EE1"/>
    <w:rsid w:val="00D64071"/>
    <w:rsid w:val="00D65754"/>
    <w:rsid w:val="00D66601"/>
    <w:rsid w:val="00D6690D"/>
    <w:rsid w:val="00D66972"/>
    <w:rsid w:val="00D67BC1"/>
    <w:rsid w:val="00D67E6A"/>
    <w:rsid w:val="00D72003"/>
    <w:rsid w:val="00D73C21"/>
    <w:rsid w:val="00D73D67"/>
    <w:rsid w:val="00D7434C"/>
    <w:rsid w:val="00D745A5"/>
    <w:rsid w:val="00D7483B"/>
    <w:rsid w:val="00D74D33"/>
    <w:rsid w:val="00D76BD5"/>
    <w:rsid w:val="00D771F9"/>
    <w:rsid w:val="00D77338"/>
    <w:rsid w:val="00D77393"/>
    <w:rsid w:val="00D773B9"/>
    <w:rsid w:val="00D77D5A"/>
    <w:rsid w:val="00D811A8"/>
    <w:rsid w:val="00D82C6D"/>
    <w:rsid w:val="00D82E58"/>
    <w:rsid w:val="00D834FC"/>
    <w:rsid w:val="00D854B9"/>
    <w:rsid w:val="00D85642"/>
    <w:rsid w:val="00D8633B"/>
    <w:rsid w:val="00D8687C"/>
    <w:rsid w:val="00D906A6"/>
    <w:rsid w:val="00D90886"/>
    <w:rsid w:val="00D90AE7"/>
    <w:rsid w:val="00D90E1E"/>
    <w:rsid w:val="00D90FF1"/>
    <w:rsid w:val="00D91044"/>
    <w:rsid w:val="00D911B6"/>
    <w:rsid w:val="00D9145F"/>
    <w:rsid w:val="00D92C8F"/>
    <w:rsid w:val="00D92D43"/>
    <w:rsid w:val="00D93552"/>
    <w:rsid w:val="00D93BFD"/>
    <w:rsid w:val="00D9500D"/>
    <w:rsid w:val="00D96254"/>
    <w:rsid w:val="00D97D57"/>
    <w:rsid w:val="00DA0A7E"/>
    <w:rsid w:val="00DA13F1"/>
    <w:rsid w:val="00DA3A1C"/>
    <w:rsid w:val="00DA71E3"/>
    <w:rsid w:val="00DA751C"/>
    <w:rsid w:val="00DB0470"/>
    <w:rsid w:val="00DB1B12"/>
    <w:rsid w:val="00DB1D22"/>
    <w:rsid w:val="00DB2606"/>
    <w:rsid w:val="00DB2785"/>
    <w:rsid w:val="00DB3271"/>
    <w:rsid w:val="00DB34D1"/>
    <w:rsid w:val="00DB3D60"/>
    <w:rsid w:val="00DB3E50"/>
    <w:rsid w:val="00DB4358"/>
    <w:rsid w:val="00DB43D8"/>
    <w:rsid w:val="00DB601F"/>
    <w:rsid w:val="00DB7D04"/>
    <w:rsid w:val="00DC052D"/>
    <w:rsid w:val="00DC1445"/>
    <w:rsid w:val="00DC437D"/>
    <w:rsid w:val="00DC46F3"/>
    <w:rsid w:val="00DC5517"/>
    <w:rsid w:val="00DC56E4"/>
    <w:rsid w:val="00DC5D58"/>
    <w:rsid w:val="00DC6349"/>
    <w:rsid w:val="00DC6674"/>
    <w:rsid w:val="00DC68F2"/>
    <w:rsid w:val="00DC70CF"/>
    <w:rsid w:val="00DD07C2"/>
    <w:rsid w:val="00DD0AFF"/>
    <w:rsid w:val="00DD151A"/>
    <w:rsid w:val="00DD41B9"/>
    <w:rsid w:val="00DD49C9"/>
    <w:rsid w:val="00DD7A6F"/>
    <w:rsid w:val="00DD7BA2"/>
    <w:rsid w:val="00DD7DD7"/>
    <w:rsid w:val="00DE00BD"/>
    <w:rsid w:val="00DE0122"/>
    <w:rsid w:val="00DE07A9"/>
    <w:rsid w:val="00DE23FB"/>
    <w:rsid w:val="00DE347E"/>
    <w:rsid w:val="00DE3DAF"/>
    <w:rsid w:val="00DE4B46"/>
    <w:rsid w:val="00DE52DA"/>
    <w:rsid w:val="00DE5634"/>
    <w:rsid w:val="00DE5B76"/>
    <w:rsid w:val="00DE6EAA"/>
    <w:rsid w:val="00DF1186"/>
    <w:rsid w:val="00DF23B4"/>
    <w:rsid w:val="00DF4312"/>
    <w:rsid w:val="00DF5CFF"/>
    <w:rsid w:val="00DF5F8C"/>
    <w:rsid w:val="00E027DC"/>
    <w:rsid w:val="00E027E3"/>
    <w:rsid w:val="00E03285"/>
    <w:rsid w:val="00E03796"/>
    <w:rsid w:val="00E03BDB"/>
    <w:rsid w:val="00E05337"/>
    <w:rsid w:val="00E05DD7"/>
    <w:rsid w:val="00E05E05"/>
    <w:rsid w:val="00E06A65"/>
    <w:rsid w:val="00E07986"/>
    <w:rsid w:val="00E102F3"/>
    <w:rsid w:val="00E10C99"/>
    <w:rsid w:val="00E10DCF"/>
    <w:rsid w:val="00E1150C"/>
    <w:rsid w:val="00E116A2"/>
    <w:rsid w:val="00E11BF4"/>
    <w:rsid w:val="00E1366B"/>
    <w:rsid w:val="00E15D87"/>
    <w:rsid w:val="00E17CD1"/>
    <w:rsid w:val="00E17D04"/>
    <w:rsid w:val="00E17F18"/>
    <w:rsid w:val="00E208BC"/>
    <w:rsid w:val="00E2171A"/>
    <w:rsid w:val="00E21A09"/>
    <w:rsid w:val="00E21C70"/>
    <w:rsid w:val="00E236FA"/>
    <w:rsid w:val="00E23D04"/>
    <w:rsid w:val="00E23E67"/>
    <w:rsid w:val="00E246B8"/>
    <w:rsid w:val="00E24987"/>
    <w:rsid w:val="00E25606"/>
    <w:rsid w:val="00E32C67"/>
    <w:rsid w:val="00E3407D"/>
    <w:rsid w:val="00E36296"/>
    <w:rsid w:val="00E364D4"/>
    <w:rsid w:val="00E377C1"/>
    <w:rsid w:val="00E3785C"/>
    <w:rsid w:val="00E40CBF"/>
    <w:rsid w:val="00E41387"/>
    <w:rsid w:val="00E43919"/>
    <w:rsid w:val="00E43D37"/>
    <w:rsid w:val="00E4409B"/>
    <w:rsid w:val="00E4477D"/>
    <w:rsid w:val="00E4525A"/>
    <w:rsid w:val="00E45366"/>
    <w:rsid w:val="00E45CF7"/>
    <w:rsid w:val="00E45E15"/>
    <w:rsid w:val="00E47156"/>
    <w:rsid w:val="00E478F7"/>
    <w:rsid w:val="00E47E9B"/>
    <w:rsid w:val="00E504B6"/>
    <w:rsid w:val="00E51743"/>
    <w:rsid w:val="00E51CDD"/>
    <w:rsid w:val="00E51ED6"/>
    <w:rsid w:val="00E53328"/>
    <w:rsid w:val="00E5338D"/>
    <w:rsid w:val="00E54B08"/>
    <w:rsid w:val="00E579E4"/>
    <w:rsid w:val="00E57A47"/>
    <w:rsid w:val="00E6301F"/>
    <w:rsid w:val="00E64807"/>
    <w:rsid w:val="00E6595F"/>
    <w:rsid w:val="00E65C21"/>
    <w:rsid w:val="00E66C6C"/>
    <w:rsid w:val="00E67370"/>
    <w:rsid w:val="00E67400"/>
    <w:rsid w:val="00E67A9E"/>
    <w:rsid w:val="00E67C0D"/>
    <w:rsid w:val="00E70421"/>
    <w:rsid w:val="00E71DF4"/>
    <w:rsid w:val="00E739F5"/>
    <w:rsid w:val="00E73FBF"/>
    <w:rsid w:val="00E74531"/>
    <w:rsid w:val="00E75146"/>
    <w:rsid w:val="00E75330"/>
    <w:rsid w:val="00E754D6"/>
    <w:rsid w:val="00E75B90"/>
    <w:rsid w:val="00E76012"/>
    <w:rsid w:val="00E776DB"/>
    <w:rsid w:val="00E80BD6"/>
    <w:rsid w:val="00E819CE"/>
    <w:rsid w:val="00E81BC1"/>
    <w:rsid w:val="00E824B4"/>
    <w:rsid w:val="00E83699"/>
    <w:rsid w:val="00E83A65"/>
    <w:rsid w:val="00E840D4"/>
    <w:rsid w:val="00E84D80"/>
    <w:rsid w:val="00E84DAE"/>
    <w:rsid w:val="00E86ACB"/>
    <w:rsid w:val="00E9155D"/>
    <w:rsid w:val="00E91C23"/>
    <w:rsid w:val="00E927C7"/>
    <w:rsid w:val="00E93C36"/>
    <w:rsid w:val="00E94C75"/>
    <w:rsid w:val="00E960AB"/>
    <w:rsid w:val="00E963F8"/>
    <w:rsid w:val="00E9642A"/>
    <w:rsid w:val="00E96982"/>
    <w:rsid w:val="00E97E32"/>
    <w:rsid w:val="00EA0305"/>
    <w:rsid w:val="00EA0465"/>
    <w:rsid w:val="00EA1B1F"/>
    <w:rsid w:val="00EA3696"/>
    <w:rsid w:val="00EA49FF"/>
    <w:rsid w:val="00EA510F"/>
    <w:rsid w:val="00EA5DAC"/>
    <w:rsid w:val="00EB106E"/>
    <w:rsid w:val="00EB1B28"/>
    <w:rsid w:val="00EB2005"/>
    <w:rsid w:val="00EB25F2"/>
    <w:rsid w:val="00EB279B"/>
    <w:rsid w:val="00EB4D08"/>
    <w:rsid w:val="00EB5C41"/>
    <w:rsid w:val="00EB6124"/>
    <w:rsid w:val="00EB65F3"/>
    <w:rsid w:val="00EB7809"/>
    <w:rsid w:val="00EB7859"/>
    <w:rsid w:val="00EC3504"/>
    <w:rsid w:val="00EC3675"/>
    <w:rsid w:val="00EC3A5F"/>
    <w:rsid w:val="00EC445B"/>
    <w:rsid w:val="00EC6099"/>
    <w:rsid w:val="00EC63AB"/>
    <w:rsid w:val="00EC6B8B"/>
    <w:rsid w:val="00EC6C36"/>
    <w:rsid w:val="00EC6F7C"/>
    <w:rsid w:val="00EC73B3"/>
    <w:rsid w:val="00ED25DE"/>
    <w:rsid w:val="00ED4933"/>
    <w:rsid w:val="00ED59C3"/>
    <w:rsid w:val="00ED6F00"/>
    <w:rsid w:val="00ED6FAF"/>
    <w:rsid w:val="00EE2328"/>
    <w:rsid w:val="00EE31BB"/>
    <w:rsid w:val="00EE4454"/>
    <w:rsid w:val="00EE4E5D"/>
    <w:rsid w:val="00EE4FBB"/>
    <w:rsid w:val="00EE5979"/>
    <w:rsid w:val="00EE6547"/>
    <w:rsid w:val="00EE66FF"/>
    <w:rsid w:val="00EF0407"/>
    <w:rsid w:val="00EF106B"/>
    <w:rsid w:val="00EF1086"/>
    <w:rsid w:val="00EF127E"/>
    <w:rsid w:val="00EF1986"/>
    <w:rsid w:val="00EF1DF0"/>
    <w:rsid w:val="00EF224C"/>
    <w:rsid w:val="00EF2CD8"/>
    <w:rsid w:val="00EF372F"/>
    <w:rsid w:val="00EF3A2E"/>
    <w:rsid w:val="00EF3FD0"/>
    <w:rsid w:val="00EF45FE"/>
    <w:rsid w:val="00EF46E1"/>
    <w:rsid w:val="00EF76F8"/>
    <w:rsid w:val="00F00EB7"/>
    <w:rsid w:val="00F0186D"/>
    <w:rsid w:val="00F01EEA"/>
    <w:rsid w:val="00F032AB"/>
    <w:rsid w:val="00F03E62"/>
    <w:rsid w:val="00F0442C"/>
    <w:rsid w:val="00F05256"/>
    <w:rsid w:val="00F05FEB"/>
    <w:rsid w:val="00F06E42"/>
    <w:rsid w:val="00F074C0"/>
    <w:rsid w:val="00F104A6"/>
    <w:rsid w:val="00F11FA5"/>
    <w:rsid w:val="00F1309C"/>
    <w:rsid w:val="00F14430"/>
    <w:rsid w:val="00F15119"/>
    <w:rsid w:val="00F152FA"/>
    <w:rsid w:val="00F16C45"/>
    <w:rsid w:val="00F16D57"/>
    <w:rsid w:val="00F1705F"/>
    <w:rsid w:val="00F175FF"/>
    <w:rsid w:val="00F2077C"/>
    <w:rsid w:val="00F219B5"/>
    <w:rsid w:val="00F22367"/>
    <w:rsid w:val="00F22B3A"/>
    <w:rsid w:val="00F22C7B"/>
    <w:rsid w:val="00F232A4"/>
    <w:rsid w:val="00F23BE2"/>
    <w:rsid w:val="00F24A33"/>
    <w:rsid w:val="00F24DE0"/>
    <w:rsid w:val="00F260A9"/>
    <w:rsid w:val="00F27C7A"/>
    <w:rsid w:val="00F34741"/>
    <w:rsid w:val="00F349BA"/>
    <w:rsid w:val="00F34E27"/>
    <w:rsid w:val="00F35D1F"/>
    <w:rsid w:val="00F35E4C"/>
    <w:rsid w:val="00F3667A"/>
    <w:rsid w:val="00F40EBC"/>
    <w:rsid w:val="00F41440"/>
    <w:rsid w:val="00F41984"/>
    <w:rsid w:val="00F41BE5"/>
    <w:rsid w:val="00F4327A"/>
    <w:rsid w:val="00F43609"/>
    <w:rsid w:val="00F438FD"/>
    <w:rsid w:val="00F43B1A"/>
    <w:rsid w:val="00F453AA"/>
    <w:rsid w:val="00F45ECF"/>
    <w:rsid w:val="00F46A32"/>
    <w:rsid w:val="00F46CBA"/>
    <w:rsid w:val="00F477BF"/>
    <w:rsid w:val="00F50963"/>
    <w:rsid w:val="00F50E96"/>
    <w:rsid w:val="00F5202C"/>
    <w:rsid w:val="00F539DE"/>
    <w:rsid w:val="00F54D77"/>
    <w:rsid w:val="00F567EE"/>
    <w:rsid w:val="00F574C2"/>
    <w:rsid w:val="00F579EA"/>
    <w:rsid w:val="00F57F26"/>
    <w:rsid w:val="00F60A30"/>
    <w:rsid w:val="00F6151A"/>
    <w:rsid w:val="00F62CE0"/>
    <w:rsid w:val="00F62D88"/>
    <w:rsid w:val="00F656CA"/>
    <w:rsid w:val="00F66AF6"/>
    <w:rsid w:val="00F6726F"/>
    <w:rsid w:val="00F71341"/>
    <w:rsid w:val="00F71A96"/>
    <w:rsid w:val="00F72FCA"/>
    <w:rsid w:val="00F7321C"/>
    <w:rsid w:val="00F73AA1"/>
    <w:rsid w:val="00F766AF"/>
    <w:rsid w:val="00F76CD9"/>
    <w:rsid w:val="00F7738B"/>
    <w:rsid w:val="00F82327"/>
    <w:rsid w:val="00F8232C"/>
    <w:rsid w:val="00F8251E"/>
    <w:rsid w:val="00F84156"/>
    <w:rsid w:val="00F844E0"/>
    <w:rsid w:val="00F85BAF"/>
    <w:rsid w:val="00F87759"/>
    <w:rsid w:val="00F87D3D"/>
    <w:rsid w:val="00F9038A"/>
    <w:rsid w:val="00F90EDD"/>
    <w:rsid w:val="00F92767"/>
    <w:rsid w:val="00F9334C"/>
    <w:rsid w:val="00F978CF"/>
    <w:rsid w:val="00FA1B31"/>
    <w:rsid w:val="00FA32C9"/>
    <w:rsid w:val="00FA4667"/>
    <w:rsid w:val="00FA509D"/>
    <w:rsid w:val="00FA5165"/>
    <w:rsid w:val="00FA5CBF"/>
    <w:rsid w:val="00FA7848"/>
    <w:rsid w:val="00FB0AB0"/>
    <w:rsid w:val="00FB157D"/>
    <w:rsid w:val="00FB1687"/>
    <w:rsid w:val="00FB1861"/>
    <w:rsid w:val="00FB275D"/>
    <w:rsid w:val="00FB2792"/>
    <w:rsid w:val="00FB373B"/>
    <w:rsid w:val="00FB3AAC"/>
    <w:rsid w:val="00FB41D4"/>
    <w:rsid w:val="00FB431A"/>
    <w:rsid w:val="00FB4CB9"/>
    <w:rsid w:val="00FB57F7"/>
    <w:rsid w:val="00FC25C8"/>
    <w:rsid w:val="00FC31FE"/>
    <w:rsid w:val="00FC46E3"/>
    <w:rsid w:val="00FC4B8F"/>
    <w:rsid w:val="00FC5DAC"/>
    <w:rsid w:val="00FC5EE7"/>
    <w:rsid w:val="00FC623B"/>
    <w:rsid w:val="00FC6677"/>
    <w:rsid w:val="00FC7500"/>
    <w:rsid w:val="00FD021F"/>
    <w:rsid w:val="00FD24D2"/>
    <w:rsid w:val="00FD25E3"/>
    <w:rsid w:val="00FD2C3D"/>
    <w:rsid w:val="00FD2D9A"/>
    <w:rsid w:val="00FD3A40"/>
    <w:rsid w:val="00FD4B98"/>
    <w:rsid w:val="00FD5B08"/>
    <w:rsid w:val="00FD5CEA"/>
    <w:rsid w:val="00FD7DA1"/>
    <w:rsid w:val="00FD7FA8"/>
    <w:rsid w:val="00FE0424"/>
    <w:rsid w:val="00FE088B"/>
    <w:rsid w:val="00FE187C"/>
    <w:rsid w:val="00FE1FBA"/>
    <w:rsid w:val="00FE28C0"/>
    <w:rsid w:val="00FE3334"/>
    <w:rsid w:val="00FE3425"/>
    <w:rsid w:val="00FE4DCA"/>
    <w:rsid w:val="00FE5318"/>
    <w:rsid w:val="00FE57E4"/>
    <w:rsid w:val="00FE5A0F"/>
    <w:rsid w:val="00FE779A"/>
    <w:rsid w:val="00FF0B09"/>
    <w:rsid w:val="00FF0CE3"/>
    <w:rsid w:val="00FF1D1B"/>
    <w:rsid w:val="00FF2352"/>
    <w:rsid w:val="00FF66D7"/>
    <w:rsid w:val="00FF70D1"/>
    <w:rsid w:val="00FF742C"/>
    <w:rsid w:val="00FF7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EC1F61-C7D3-4E39-AFCB-1FD9D190A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2C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uiPriority w:val="99"/>
    <w:rsid w:val="00C012C0"/>
    <w:rPr>
      <w:rFonts w:ascii="Verdana" w:hAnsi="Verdana" w:cs="Verdana"/>
      <w:sz w:val="20"/>
      <w:szCs w:val="20"/>
      <w:lang w:val="en-US" w:eastAsia="en-US"/>
    </w:rPr>
  </w:style>
  <w:style w:type="paragraph" w:styleId="a4">
    <w:name w:val="header"/>
    <w:basedOn w:val="a"/>
    <w:link w:val="a5"/>
    <w:uiPriority w:val="99"/>
    <w:rsid w:val="00DF5CFF"/>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DF5CFF"/>
  </w:style>
  <w:style w:type="paragraph" w:styleId="a7">
    <w:name w:val="footnote text"/>
    <w:basedOn w:val="a"/>
    <w:link w:val="a8"/>
    <w:uiPriority w:val="99"/>
    <w:semiHidden/>
    <w:rsid w:val="00856D30"/>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856D30"/>
    <w:rPr>
      <w:vertAlign w:val="superscript"/>
    </w:rPr>
  </w:style>
  <w:style w:type="character" w:customStyle="1" w:styleId="aa">
    <w:name w:val="Основний текст_"/>
    <w:link w:val="ab"/>
    <w:uiPriority w:val="99"/>
    <w:rsid w:val="00A72DB5"/>
    <w:rPr>
      <w:rFonts w:ascii="Georgia" w:hAnsi="Georgia" w:cs="Georgia"/>
      <w:sz w:val="17"/>
      <w:szCs w:val="17"/>
    </w:rPr>
  </w:style>
  <w:style w:type="paragraph" w:customStyle="1" w:styleId="ab">
    <w:name w:val="Основний текст"/>
    <w:basedOn w:val="a"/>
    <w:link w:val="aa"/>
    <w:uiPriority w:val="99"/>
    <w:rsid w:val="00A72DB5"/>
    <w:pPr>
      <w:shd w:val="clear" w:color="auto" w:fill="FFFFFF"/>
      <w:spacing w:before="360" w:line="269" w:lineRule="exact"/>
      <w:jc w:val="both"/>
    </w:pPr>
    <w:rPr>
      <w:rFonts w:ascii="Georgia" w:hAnsi="Georgia" w:cs="Georgia"/>
      <w:noProof/>
      <w:sz w:val="17"/>
      <w:szCs w:val="17"/>
    </w:rPr>
  </w:style>
  <w:style w:type="character" w:customStyle="1" w:styleId="ac">
    <w:name w:val="Виноска_"/>
    <w:link w:val="ad"/>
    <w:uiPriority w:val="99"/>
    <w:rsid w:val="00281001"/>
    <w:rPr>
      <w:sz w:val="18"/>
      <w:szCs w:val="18"/>
    </w:rPr>
  </w:style>
  <w:style w:type="character" w:customStyle="1" w:styleId="ae">
    <w:name w:val="Виноска + Курсив"/>
    <w:uiPriority w:val="99"/>
    <w:rsid w:val="00281001"/>
    <w:rPr>
      <w:i/>
      <w:iCs/>
      <w:sz w:val="18"/>
      <w:szCs w:val="18"/>
      <w:lang w:val="ru-RU" w:eastAsia="ru-RU"/>
    </w:rPr>
  </w:style>
  <w:style w:type="character" w:customStyle="1" w:styleId="af">
    <w:name w:val="Основний текст + Курсив"/>
    <w:uiPriority w:val="99"/>
    <w:rsid w:val="00281001"/>
    <w:rPr>
      <w:rFonts w:ascii="Times New Roman" w:hAnsi="Times New Roman" w:cs="Times New Roman"/>
      <w:i/>
      <w:iCs/>
      <w:spacing w:val="0"/>
      <w:sz w:val="19"/>
      <w:szCs w:val="19"/>
    </w:rPr>
  </w:style>
  <w:style w:type="character" w:customStyle="1" w:styleId="1">
    <w:name w:val="Основний текст + Курсив1"/>
    <w:uiPriority w:val="99"/>
    <w:rsid w:val="00281001"/>
    <w:rPr>
      <w:rFonts w:ascii="Times New Roman" w:hAnsi="Times New Roman" w:cs="Times New Roman"/>
      <w:i/>
      <w:iCs/>
      <w:spacing w:val="0"/>
      <w:sz w:val="19"/>
      <w:szCs w:val="19"/>
    </w:rPr>
  </w:style>
  <w:style w:type="paragraph" w:customStyle="1" w:styleId="ad">
    <w:name w:val="Виноска"/>
    <w:basedOn w:val="a"/>
    <w:link w:val="ac"/>
    <w:uiPriority w:val="99"/>
    <w:rsid w:val="00281001"/>
    <w:pPr>
      <w:shd w:val="clear" w:color="auto" w:fill="FFFFFF"/>
      <w:spacing w:line="197" w:lineRule="exact"/>
      <w:jc w:val="both"/>
    </w:pPr>
    <w:rPr>
      <w:noProof/>
      <w:sz w:val="18"/>
      <w:szCs w:val="18"/>
    </w:rPr>
  </w:style>
  <w:style w:type="paragraph" w:customStyle="1" w:styleId="10">
    <w:name w:val="Основний текст1"/>
    <w:basedOn w:val="a"/>
    <w:uiPriority w:val="99"/>
    <w:rsid w:val="00281001"/>
    <w:pPr>
      <w:shd w:val="clear" w:color="auto" w:fill="FFFFFF"/>
      <w:spacing w:before="60" w:line="230" w:lineRule="exact"/>
      <w:jc w:val="both"/>
    </w:pPr>
    <w:rPr>
      <w:noProof/>
      <w:sz w:val="19"/>
      <w:szCs w:val="19"/>
    </w:rPr>
  </w:style>
  <w:style w:type="character" w:customStyle="1" w:styleId="11">
    <w:name w:val="Виноска + Курсив1"/>
    <w:uiPriority w:val="99"/>
    <w:rsid w:val="000C0036"/>
    <w:rPr>
      <w:rFonts w:ascii="Times New Roman" w:hAnsi="Times New Roman" w:cs="Times New Roman"/>
      <w:i/>
      <w:iCs/>
      <w:spacing w:val="0"/>
      <w:sz w:val="18"/>
      <w:szCs w:val="18"/>
      <w:lang w:val="ru-RU" w:eastAsia="ru-RU"/>
    </w:rPr>
  </w:style>
  <w:style w:type="character" w:customStyle="1" w:styleId="2">
    <w:name w:val="Виноска (2)_"/>
    <w:link w:val="20"/>
    <w:uiPriority w:val="99"/>
    <w:rsid w:val="000C0036"/>
    <w:rPr>
      <w:sz w:val="19"/>
      <w:szCs w:val="19"/>
    </w:rPr>
  </w:style>
  <w:style w:type="character" w:customStyle="1" w:styleId="21">
    <w:name w:val="Основний текст (2)_"/>
    <w:link w:val="22"/>
    <w:uiPriority w:val="99"/>
    <w:rsid w:val="000C0036"/>
    <w:rPr>
      <w:sz w:val="18"/>
      <w:szCs w:val="18"/>
    </w:rPr>
  </w:style>
  <w:style w:type="paragraph" w:customStyle="1" w:styleId="20">
    <w:name w:val="Виноска (2)"/>
    <w:basedOn w:val="a"/>
    <w:link w:val="2"/>
    <w:uiPriority w:val="99"/>
    <w:rsid w:val="000C0036"/>
    <w:pPr>
      <w:shd w:val="clear" w:color="auto" w:fill="FFFFFF"/>
      <w:spacing w:before="180" w:line="240" w:lineRule="atLeast"/>
    </w:pPr>
    <w:rPr>
      <w:noProof/>
      <w:sz w:val="19"/>
      <w:szCs w:val="19"/>
    </w:rPr>
  </w:style>
  <w:style w:type="paragraph" w:customStyle="1" w:styleId="22">
    <w:name w:val="Основний текст (2)"/>
    <w:basedOn w:val="a"/>
    <w:link w:val="21"/>
    <w:uiPriority w:val="99"/>
    <w:rsid w:val="000C0036"/>
    <w:pPr>
      <w:shd w:val="clear" w:color="auto" w:fill="FFFFFF"/>
      <w:spacing w:line="240" w:lineRule="atLeast"/>
    </w:pPr>
    <w:rPr>
      <w:noProof/>
      <w:sz w:val="18"/>
      <w:szCs w:val="18"/>
    </w:rPr>
  </w:style>
  <w:style w:type="paragraph" w:styleId="af0">
    <w:name w:val="footer"/>
    <w:basedOn w:val="a"/>
    <w:link w:val="af1"/>
    <w:uiPriority w:val="99"/>
    <w:rsid w:val="000C0036"/>
    <w:pPr>
      <w:tabs>
        <w:tab w:val="center" w:pos="4677"/>
        <w:tab w:val="right" w:pos="9355"/>
      </w:tabs>
    </w:pPr>
  </w:style>
  <w:style w:type="character" w:customStyle="1" w:styleId="af1">
    <w:name w:val="Нижний колонтитул Знак"/>
    <w:link w:val="af0"/>
    <w:uiPriority w:val="99"/>
    <w:semiHidden/>
    <w:rPr>
      <w:sz w:val="24"/>
      <w:szCs w:val="24"/>
    </w:rPr>
  </w:style>
  <w:style w:type="character" w:customStyle="1" w:styleId="9">
    <w:name w:val="Виноска + 9"/>
    <w:aliases w:val="5 pt,Курсив"/>
    <w:uiPriority w:val="99"/>
    <w:rsid w:val="00413095"/>
    <w:rPr>
      <w:rFonts w:ascii="Times New Roman" w:hAnsi="Times New Roman" w:cs="Times New Roman"/>
      <w:i/>
      <w:iCs/>
      <w:spacing w:val="0"/>
      <w:sz w:val="19"/>
      <w:szCs w:val="19"/>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2260</Words>
  <Characters>12884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Науковий підхід і науковий результат</vt:lpstr>
    </vt:vector>
  </TitlesOfParts>
  <Company/>
  <LinksUpToDate>false</LinksUpToDate>
  <CharactersWithSpaces>15114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Науковий підхід і науковий результат</dc:title>
  <dc:subject/>
  <dc:creator>Nikolya</dc:creator>
  <cp:keywords/>
  <dc:description/>
  <cp:lastModifiedBy>admin</cp:lastModifiedBy>
  <cp:revision>2</cp:revision>
  <cp:lastPrinted>2010-10-18T01:35:00Z</cp:lastPrinted>
  <dcterms:created xsi:type="dcterms:W3CDTF">2014-03-22T05:34:00Z</dcterms:created>
  <dcterms:modified xsi:type="dcterms:W3CDTF">2014-03-22T05:34:00Z</dcterms:modified>
</cp:coreProperties>
</file>