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185" w:rsidRPr="00C40B5E" w:rsidRDefault="00C40B5E" w:rsidP="00C40B5E">
      <w:pPr>
        <w:jc w:val="center"/>
        <w:rPr>
          <w:b/>
          <w:sz w:val="28"/>
          <w:szCs w:val="28"/>
        </w:rPr>
      </w:pPr>
      <w:r w:rsidRPr="00C40B5E">
        <w:rPr>
          <w:b/>
          <w:sz w:val="28"/>
          <w:szCs w:val="28"/>
        </w:rPr>
        <w:t>И.И.КРЫЛОВ НА КАВКАЗСКИХ</w:t>
      </w:r>
    </w:p>
    <w:p w:rsidR="00C40B5E" w:rsidRDefault="00C40B5E" w:rsidP="00C40B5E">
      <w:pPr>
        <w:jc w:val="center"/>
        <w:rPr>
          <w:b/>
          <w:sz w:val="28"/>
          <w:szCs w:val="28"/>
        </w:rPr>
      </w:pPr>
      <w:r w:rsidRPr="00C40B5E">
        <w:rPr>
          <w:b/>
          <w:sz w:val="28"/>
          <w:szCs w:val="28"/>
        </w:rPr>
        <w:t>МИНЕРАЛЬНЫХ ВОДАХ.</w:t>
      </w:r>
      <w:r>
        <w:rPr>
          <w:b/>
          <w:sz w:val="28"/>
          <w:szCs w:val="28"/>
        </w:rPr>
        <w:t xml:space="preserve"> ИЗУЧЕНИЕ ПРОБЛЕМЫ.</w:t>
      </w:r>
    </w:p>
    <w:p w:rsidR="00C40B5E" w:rsidRDefault="00C40B5E" w:rsidP="00C40B5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(</w:t>
      </w:r>
      <w:r>
        <w:rPr>
          <w:sz w:val="28"/>
          <w:szCs w:val="28"/>
        </w:rPr>
        <w:t>Сообщение на научно-практической конференции</w:t>
      </w:r>
    </w:p>
    <w:p w:rsidR="00C40B5E" w:rsidRDefault="00C40B5E" w:rsidP="00C40B5E">
      <w:pPr>
        <w:jc w:val="center"/>
        <w:rPr>
          <w:sz w:val="28"/>
          <w:szCs w:val="28"/>
        </w:rPr>
      </w:pPr>
      <w:r>
        <w:rPr>
          <w:sz w:val="28"/>
          <w:szCs w:val="28"/>
        </w:rPr>
        <w:t>«И.И.Крылов. Художник. Педагог. Гражданин».</w:t>
      </w:r>
    </w:p>
    <w:p w:rsidR="00C40B5E" w:rsidRDefault="00C40B5E" w:rsidP="00C40B5E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Новочеркасск. 9 июня 2004 года).</w:t>
      </w:r>
    </w:p>
    <w:p w:rsidR="00C40B5E" w:rsidRDefault="00C40B5E" w:rsidP="00C40B5E">
      <w:pPr>
        <w:jc w:val="center"/>
        <w:rPr>
          <w:sz w:val="28"/>
          <w:szCs w:val="28"/>
        </w:rPr>
      </w:pPr>
    </w:p>
    <w:p w:rsidR="00C40B5E" w:rsidRDefault="00C40B5E" w:rsidP="00C40B5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Символом Кавказских Ми</w:t>
      </w:r>
      <w:r w:rsidR="00CE39FD">
        <w:rPr>
          <w:sz w:val="28"/>
          <w:szCs w:val="28"/>
        </w:rPr>
        <w:t>неральных Вод издавна стал Орел</w:t>
      </w:r>
      <w:r>
        <w:rPr>
          <w:sz w:val="28"/>
          <w:szCs w:val="28"/>
        </w:rPr>
        <w:t>, терзающий змею. Он же является главной фигурой в гербе Кавказских Минеральных Вод. Основой этого символа давно уже стала скульптура Орла, установленного в Пятигорске на Горячевой горе в начале ХХ века. А так как она вскоре была</w:t>
      </w:r>
      <w:r w:rsidR="007433C4">
        <w:rPr>
          <w:sz w:val="28"/>
          <w:szCs w:val="28"/>
        </w:rPr>
        <w:t xml:space="preserve"> «растиражирована»</w:t>
      </w:r>
      <w:r w:rsidR="00A82DAD">
        <w:rPr>
          <w:sz w:val="28"/>
          <w:szCs w:val="28"/>
        </w:rPr>
        <w:t xml:space="preserve"> в скульптурах, рисунках, а затем стала символом, </w:t>
      </w:r>
      <w:r w:rsidR="00CE39FD">
        <w:rPr>
          <w:sz w:val="28"/>
          <w:szCs w:val="28"/>
        </w:rPr>
        <w:t>т</w:t>
      </w:r>
      <w:r w:rsidR="00A82DAD">
        <w:rPr>
          <w:sz w:val="28"/>
          <w:szCs w:val="28"/>
        </w:rPr>
        <w:t>о местные краеведы, историки долгие годы утверждали, что скульптура Орла на месте в</w:t>
      </w:r>
      <w:r w:rsidR="00A424F4">
        <w:rPr>
          <w:sz w:val="28"/>
          <w:szCs w:val="28"/>
        </w:rPr>
        <w:t>ы</w:t>
      </w:r>
      <w:r w:rsidR="00A82DAD">
        <w:rPr>
          <w:sz w:val="28"/>
          <w:szCs w:val="28"/>
        </w:rPr>
        <w:t>хо</w:t>
      </w:r>
      <w:r w:rsidR="00A424F4">
        <w:rPr>
          <w:sz w:val="28"/>
          <w:szCs w:val="28"/>
        </w:rPr>
        <w:t>д</w:t>
      </w:r>
      <w:r w:rsidR="00A82DAD">
        <w:rPr>
          <w:sz w:val="28"/>
          <w:szCs w:val="28"/>
        </w:rPr>
        <w:t>а главного</w:t>
      </w:r>
      <w:r w:rsidR="00A424F4">
        <w:rPr>
          <w:sz w:val="28"/>
          <w:szCs w:val="28"/>
        </w:rPr>
        <w:t>,</w:t>
      </w:r>
      <w:r w:rsidR="00A82DAD">
        <w:rPr>
          <w:sz w:val="28"/>
          <w:szCs w:val="28"/>
        </w:rPr>
        <w:t xml:space="preserve"> Александровского источника, была установлена вовсе не случайно и появилась здесь в 1903 году, то есть к 100-летию Кавказских Минеральных вод. Символика скульптурной группы ясна: Орел – это лечебная мощь целебных </w:t>
      </w:r>
      <w:r w:rsidR="001C6051">
        <w:rPr>
          <w:sz w:val="28"/>
          <w:szCs w:val="28"/>
        </w:rPr>
        <w:t xml:space="preserve">минеральных источников, змея – болезни, которые побеждаются </w:t>
      </w:r>
      <w:r w:rsidR="00CE39FD">
        <w:rPr>
          <w:sz w:val="28"/>
          <w:szCs w:val="28"/>
        </w:rPr>
        <w:t>с</w:t>
      </w:r>
      <w:r w:rsidR="001C6051">
        <w:rPr>
          <w:sz w:val="28"/>
          <w:szCs w:val="28"/>
        </w:rPr>
        <w:t xml:space="preserve"> помощью минеральной воды.</w:t>
      </w:r>
    </w:p>
    <w:p w:rsidR="001C6051" w:rsidRDefault="001C6051" w:rsidP="00C40B5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 последним разысканиям краеведа С.В.Боглачева, было установлено, что на самом деле скульптура Орла появилась на Горячей горе раньше – в 1901 году, когда Дирекция Кавказских Минеральных вод решила устроить на Горячей горе еще один курортный парк и украсить его различными скульптурами. Имя создателя Орла – местного скульптора Л.К. Шодкого хорошо известно на КМВ, так же как и его творчество. В последние годы достаточно неплохо прослежена биография Шодкого.</w:t>
      </w:r>
    </w:p>
    <w:p w:rsidR="001C6051" w:rsidRDefault="001C6051" w:rsidP="00C40B5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Но с появлением скульптуры Орла связано еще одно имя – художника И.И. Крылова – личности для местных историков совершенно неизвестной.</w:t>
      </w:r>
    </w:p>
    <w:p w:rsidR="001C6051" w:rsidRDefault="001C6051" w:rsidP="00C40B5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Занимаясь историей постройки казенных театров на Кавказских Минеральных Водах в начале ХХ века мы обратили внимание на то, что в оформлении сцен Лермонтовской в Пятигорске и Пушкинской в Железноводске галерей (то есть казенных театров) принимал также участие некий художник И.И. Крылов, которому затем была предоставлена возможность устроить в Пятигорске персональную выставку. Сопоставив время установки скульптуры Орла и устройство галерей – 1901-1902 годы мы высказали предположение, что в одном и другом случае речь идет об одном и том же человеке.</w:t>
      </w:r>
    </w:p>
    <w:p w:rsidR="001C6051" w:rsidRDefault="001C6051" w:rsidP="00C40B5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Из публикации в местной прессе о персональной выставке Крылова в Пятигорске удалось выяснить, что неизвестный нам художник учился в Петербургской Академии художеств.</w:t>
      </w:r>
    </w:p>
    <w:p w:rsidR="001C6051" w:rsidRDefault="001C6051" w:rsidP="00C40B5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Изучив фонды архива Академии в Санкт-Петербурге С.В.Боглачев смог выяснить некоторые детали биографии Крылова. Так в</w:t>
      </w:r>
      <w:r w:rsidR="00E94F1D">
        <w:rPr>
          <w:sz w:val="28"/>
          <w:szCs w:val="28"/>
        </w:rPr>
        <w:t xml:space="preserve"> краевой курортной газете появилась публикация «Орел на Горячей горе», где автор опубликовал результаты своих исследований. Позже эта статья была включена в альманах «Наследие» «Кавказские Минеральные Воды» (2004 г.), как важный фактический материал для истории КМВ.</w:t>
      </w:r>
    </w:p>
    <w:p w:rsidR="00E94F1D" w:rsidRDefault="00E94F1D" w:rsidP="00C40B5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Однако никаких дополнительных сведений о пребывании этого художника нам не было известно. А имя его привлекло наше внимание еще и потому, что когда-то в Пятигорском музее «Домик Лермонтова» существовал портрет М.Ю. Лермонтова, написанный неким художником Крыловым. История портрета до сих пор остается загадочной, его следы затерялись уже в наше время. Однако портрет этот был очень значим для Пятигорска. В Государственном музее-заповеднике М.Ю. Лермонтова хранится ряд фотографий разных лет: 1910-20-х годов с изображением различных торжеств, посвященных знаменательным лермонтовским датам. На некоторых из них запечатлены депутации с портретом одного и того же портрета Лермонтова. Нам было известно, что в Лермонтовской галерее долгие годы висел над сценой портрет поэта, вероятно, он же и запечатлен на фотографиях. Логично допустить, что его рисовал также И.И.Крылов, одновременно с декорациями.</w:t>
      </w:r>
    </w:p>
    <w:p w:rsidR="00E94F1D" w:rsidRDefault="00E94F1D" w:rsidP="00C40B5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Но для этого нужны документальные доказательства.</w:t>
      </w:r>
    </w:p>
    <w:p w:rsidR="00E94F1D" w:rsidRDefault="00E94F1D" w:rsidP="00C40B5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Наши поиски привели в Новочеркасск,</w:t>
      </w:r>
      <w:r w:rsidR="00A424F4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родину художника И.И.Крылова, в Музей истории Донского казачества. Для нас неожиданным оказался факт, что в Новочеркасске существует мемориальный музей художника.</w:t>
      </w:r>
    </w:p>
    <w:p w:rsidR="00E94F1D" w:rsidRDefault="00E94F1D" w:rsidP="00C40B5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Надеемся, что совместная научно-исследовательская работа с сотрудниками музея И.И.Крылова поможет стереть белые пятна и в истории Кавказских Минеральных Вод.</w:t>
      </w:r>
    </w:p>
    <w:p w:rsidR="00E94F1D" w:rsidRPr="00C40B5E" w:rsidRDefault="00E94F1D" w:rsidP="00C40B5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заключение приводим публикации в пятигорской газете «Кавказские Минеральные Воды» за 1902 год о деятельности Крылова в нашем регионе. Думаем, что они могут быть интересны и д</w:t>
      </w:r>
      <w:r w:rsidR="00A424F4">
        <w:rPr>
          <w:sz w:val="28"/>
          <w:szCs w:val="28"/>
        </w:rPr>
        <w:t>ля изучения биографии художника в Новочеркасске.</w:t>
      </w:r>
    </w:p>
    <w:p w:rsidR="00C40B5E" w:rsidRDefault="00C40B5E" w:rsidP="00C40B5E">
      <w:pPr>
        <w:jc w:val="center"/>
        <w:rPr>
          <w:b/>
          <w:sz w:val="28"/>
          <w:szCs w:val="28"/>
        </w:rPr>
      </w:pPr>
    </w:p>
    <w:p w:rsidR="00CE39FD" w:rsidRDefault="00CE39FD" w:rsidP="00C40B5E">
      <w:pPr>
        <w:jc w:val="center"/>
        <w:rPr>
          <w:b/>
          <w:sz w:val="28"/>
          <w:szCs w:val="28"/>
        </w:rPr>
      </w:pPr>
    </w:p>
    <w:p w:rsidR="00CE39FD" w:rsidRDefault="002C2353" w:rsidP="002C235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А.Н. Коваленко, зав.мемориальным</w:t>
      </w:r>
    </w:p>
    <w:p w:rsidR="002C2353" w:rsidRDefault="002C2353" w:rsidP="002C235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отделом Гос.музея-заповедника</w:t>
      </w:r>
    </w:p>
    <w:p w:rsidR="002C2353" w:rsidRDefault="002C2353" w:rsidP="002C235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М.Ю. Лермонтова, г. Пятигорск.</w:t>
      </w:r>
    </w:p>
    <w:p w:rsidR="00CE39FD" w:rsidRDefault="00CE39FD" w:rsidP="00C40B5E">
      <w:pPr>
        <w:jc w:val="center"/>
        <w:rPr>
          <w:b/>
          <w:sz w:val="28"/>
          <w:szCs w:val="28"/>
        </w:rPr>
      </w:pPr>
    </w:p>
    <w:p w:rsidR="00CE39FD" w:rsidRDefault="00CE39FD" w:rsidP="00C40B5E">
      <w:pPr>
        <w:jc w:val="center"/>
        <w:rPr>
          <w:b/>
          <w:sz w:val="28"/>
          <w:szCs w:val="28"/>
        </w:rPr>
      </w:pPr>
    </w:p>
    <w:p w:rsidR="00CE39FD" w:rsidRDefault="00CE39FD" w:rsidP="00C40B5E">
      <w:pPr>
        <w:jc w:val="center"/>
        <w:rPr>
          <w:b/>
          <w:sz w:val="28"/>
          <w:szCs w:val="28"/>
        </w:rPr>
      </w:pPr>
    </w:p>
    <w:p w:rsidR="00CE39FD" w:rsidRDefault="00CE39FD" w:rsidP="00C40B5E">
      <w:pPr>
        <w:jc w:val="center"/>
        <w:rPr>
          <w:b/>
          <w:sz w:val="28"/>
          <w:szCs w:val="28"/>
        </w:rPr>
      </w:pPr>
    </w:p>
    <w:p w:rsidR="00CE39FD" w:rsidRDefault="00CE39FD" w:rsidP="00C40B5E">
      <w:pPr>
        <w:jc w:val="center"/>
        <w:rPr>
          <w:b/>
          <w:sz w:val="28"/>
          <w:szCs w:val="28"/>
        </w:rPr>
      </w:pPr>
    </w:p>
    <w:p w:rsidR="00CE39FD" w:rsidRDefault="00CE39FD" w:rsidP="00C40B5E">
      <w:pPr>
        <w:jc w:val="center"/>
        <w:rPr>
          <w:b/>
          <w:sz w:val="28"/>
          <w:szCs w:val="28"/>
        </w:rPr>
      </w:pPr>
    </w:p>
    <w:p w:rsidR="00CE39FD" w:rsidRDefault="00CE39FD" w:rsidP="00C40B5E">
      <w:pPr>
        <w:jc w:val="center"/>
        <w:rPr>
          <w:b/>
          <w:sz w:val="28"/>
          <w:szCs w:val="28"/>
        </w:rPr>
      </w:pPr>
    </w:p>
    <w:p w:rsidR="00CE39FD" w:rsidRDefault="00CE39FD" w:rsidP="00C40B5E">
      <w:pPr>
        <w:jc w:val="center"/>
        <w:rPr>
          <w:b/>
          <w:sz w:val="28"/>
          <w:szCs w:val="28"/>
        </w:rPr>
      </w:pPr>
    </w:p>
    <w:p w:rsidR="00CE39FD" w:rsidRDefault="00CE39FD" w:rsidP="00C40B5E">
      <w:pPr>
        <w:jc w:val="center"/>
        <w:rPr>
          <w:b/>
          <w:sz w:val="28"/>
          <w:szCs w:val="28"/>
        </w:rPr>
      </w:pPr>
    </w:p>
    <w:p w:rsidR="00CE39FD" w:rsidRDefault="00CE39FD" w:rsidP="00C40B5E">
      <w:pPr>
        <w:jc w:val="center"/>
        <w:rPr>
          <w:b/>
          <w:sz w:val="28"/>
          <w:szCs w:val="28"/>
        </w:rPr>
      </w:pPr>
    </w:p>
    <w:p w:rsidR="00CE39FD" w:rsidRDefault="00CE39FD" w:rsidP="00C40B5E">
      <w:pPr>
        <w:jc w:val="center"/>
        <w:rPr>
          <w:b/>
          <w:sz w:val="28"/>
          <w:szCs w:val="28"/>
        </w:rPr>
      </w:pPr>
    </w:p>
    <w:p w:rsidR="00CE39FD" w:rsidRDefault="00CE39FD" w:rsidP="00C40B5E">
      <w:pPr>
        <w:jc w:val="center"/>
        <w:rPr>
          <w:b/>
          <w:sz w:val="28"/>
          <w:szCs w:val="28"/>
        </w:rPr>
      </w:pPr>
    </w:p>
    <w:p w:rsidR="00CE39FD" w:rsidRDefault="00CE39FD" w:rsidP="00C40B5E">
      <w:pPr>
        <w:jc w:val="center"/>
        <w:rPr>
          <w:b/>
          <w:sz w:val="28"/>
          <w:szCs w:val="28"/>
        </w:rPr>
      </w:pPr>
    </w:p>
    <w:p w:rsidR="00CE39FD" w:rsidRDefault="00CE39FD" w:rsidP="00C40B5E">
      <w:pPr>
        <w:jc w:val="center"/>
        <w:rPr>
          <w:b/>
          <w:sz w:val="28"/>
          <w:szCs w:val="28"/>
        </w:rPr>
      </w:pPr>
    </w:p>
    <w:p w:rsidR="00CE39FD" w:rsidRDefault="00CE39FD" w:rsidP="00C40B5E">
      <w:pPr>
        <w:jc w:val="center"/>
        <w:rPr>
          <w:b/>
          <w:sz w:val="28"/>
          <w:szCs w:val="28"/>
        </w:rPr>
      </w:pPr>
    </w:p>
    <w:p w:rsidR="00CE39FD" w:rsidRDefault="00CE39FD" w:rsidP="00C40B5E">
      <w:pPr>
        <w:jc w:val="center"/>
        <w:rPr>
          <w:b/>
          <w:sz w:val="28"/>
          <w:szCs w:val="28"/>
        </w:rPr>
      </w:pPr>
    </w:p>
    <w:p w:rsidR="00CE39FD" w:rsidRDefault="00CE39FD" w:rsidP="00CE39F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Приложение к сообщению.</w:t>
      </w:r>
    </w:p>
    <w:p w:rsidR="002C2353" w:rsidRDefault="002C2353" w:rsidP="00CE39FD">
      <w:pPr>
        <w:jc w:val="both"/>
        <w:rPr>
          <w:sz w:val="28"/>
          <w:szCs w:val="28"/>
        </w:rPr>
      </w:pPr>
    </w:p>
    <w:p w:rsidR="00CE39FD" w:rsidRPr="002C2353" w:rsidRDefault="00CE39FD" w:rsidP="00CE39FD">
      <w:pPr>
        <w:jc w:val="both"/>
        <w:rPr>
          <w:b/>
          <w:sz w:val="28"/>
          <w:szCs w:val="28"/>
        </w:rPr>
      </w:pPr>
      <w:r w:rsidRPr="002C2353">
        <w:rPr>
          <w:b/>
          <w:sz w:val="28"/>
          <w:szCs w:val="28"/>
        </w:rPr>
        <w:t>«Театр и музыка».</w:t>
      </w:r>
    </w:p>
    <w:p w:rsidR="00CE39FD" w:rsidRDefault="00CE39FD" w:rsidP="00CE39F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 днях в «Лермонтовской галерее», г. Директором Минеральных вод с участием многих служащих в Управлении Кавказских Минеральных Вод, и при довольно многочисленной посторонней публике, состоялся осмотр и прием театральных декораций, изготовленных и написанных художником И.И.Крыловым. Осмотр декораций производился при электрическом свете, чтобы вернее судить о производимом ими вечером впечатлении, причем применялись эффекты красного, белого и синего света. Из осмотренных декораций, больше напоминающая картину, передняя занавесь, изображающая чудный уголок Адриатики с бело-мраморным дворцом на берегу моря, с красивой и воздушной панорамой на заднем плане.</w:t>
      </w:r>
    </w:p>
    <w:p w:rsidR="00CE39FD" w:rsidRDefault="00CE39FD" w:rsidP="00CE39F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Удивительно хороша полная жизненной природы и воздуха лесная декорация, задним планом которой служит занавесь с изображением таинственной лесной прогалины с застоявшимся прудом, местами подернувшимся зеленью с плавающими на нем водяными лилиями. Вода на этой декорации изображена с реальностью, доходящей до иллюзии. Прекрасное впечатление также оставляет декорация горной дали с воспроизведением грозно-величавой и мощно-красивой природой Кавказа. Вполне художественные вещи представляют из себя также декорации городской площади и внутренности тюрьмы. Остальные, - также не разрушают приятного впечатления, оставленного перечисленными уже декорациями. Невольно радуешься, что на долю этого театра</w:t>
      </w:r>
      <w:r w:rsidR="002C2353">
        <w:rPr>
          <w:sz w:val="28"/>
          <w:szCs w:val="28"/>
        </w:rPr>
        <w:t xml:space="preserve"> выпала возможность иметь не пачкотню ремесленников-декораторов, а декорации, более чем наполовину, представляющие чисто художественный интерес. Этим же талантливым художником выполнены декорации и в театре Железноводской галереи.</w:t>
      </w:r>
    </w:p>
    <w:p w:rsidR="002C2353" w:rsidRDefault="002C2353" w:rsidP="00CE39FD">
      <w:pPr>
        <w:jc w:val="both"/>
        <w:rPr>
          <w:sz w:val="28"/>
          <w:szCs w:val="28"/>
        </w:rPr>
      </w:pPr>
    </w:p>
    <w:p w:rsidR="002C2353" w:rsidRDefault="002C2353" w:rsidP="00CE39F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Газета «Кавказские Минеральные Воды»,</w:t>
      </w:r>
    </w:p>
    <w:p w:rsidR="002C2353" w:rsidRDefault="002C2353" w:rsidP="00CE39F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1902 г., № 15, 15 мая, с.3.</w:t>
      </w:r>
    </w:p>
    <w:p w:rsidR="002C2353" w:rsidRDefault="002C2353" w:rsidP="00CE39FD">
      <w:pPr>
        <w:jc w:val="both"/>
        <w:rPr>
          <w:sz w:val="28"/>
          <w:szCs w:val="28"/>
        </w:rPr>
      </w:pPr>
    </w:p>
    <w:p w:rsidR="002C2353" w:rsidRDefault="002C2353" w:rsidP="00CE39FD">
      <w:pPr>
        <w:jc w:val="both"/>
        <w:rPr>
          <w:sz w:val="28"/>
          <w:szCs w:val="28"/>
        </w:rPr>
      </w:pPr>
    </w:p>
    <w:p w:rsidR="002C2353" w:rsidRDefault="002C2353" w:rsidP="00CE39FD">
      <w:pPr>
        <w:jc w:val="both"/>
        <w:rPr>
          <w:b/>
          <w:sz w:val="28"/>
          <w:szCs w:val="28"/>
        </w:rPr>
      </w:pPr>
      <w:r w:rsidRPr="002C2353">
        <w:rPr>
          <w:b/>
          <w:sz w:val="28"/>
          <w:szCs w:val="28"/>
        </w:rPr>
        <w:t>«Обзор картинных выставок в Пятигорске».</w:t>
      </w:r>
    </w:p>
    <w:p w:rsidR="002C2353" w:rsidRDefault="002C2353" w:rsidP="00CE39F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К эстетическим наслаждениям кавказской природой, музыкой оркестров и театральным развлечением нынешний сезон прибавил в Пятигорске две выставки картин художников Крылова и Фетваджиана, иллюстрирующих своими произведениями красоты Кавказских гор, необозримый простор нашей матушки России и дающих своими жанровыми картинами сцены быта и нравов ее бесчисленных народностей.</w:t>
      </w:r>
    </w:p>
    <w:p w:rsidR="002C2353" w:rsidRDefault="002C2353" w:rsidP="00CE39F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Переходя к обзору каждой выставки отдельно, надо заметить, что г-н Крылов выставил по</w:t>
      </w:r>
      <w:r w:rsidR="00217F08">
        <w:rPr>
          <w:sz w:val="28"/>
          <w:szCs w:val="28"/>
        </w:rPr>
        <w:t>—преимуществу пейзажи и, как природный казак, из Петербургской академии художеств вынес искусство передавать бесконечные дали родных степей. Одна из капитальных его вещей: «Степь ковыльная», фигурировавшая на последней всемирной Парижской выставке, всего лучше передает зрителю это волнующееся море травы, переливающееся серебром, под горячими лучами летнего солнца, степные наездницы, гарцующие по-мужски в своих ярких халатах живописно оживляют киргизскую степь. «Объездчики» ранним утром приостановили своих коней и, кажется, залюбовались долиной реки тянущейся красивыми зигзагами куда-то далеко-далеко. «Пора домой» - интересный жанр: козел-вожак стада подошел к заснувшему пастуху и остановился в раздумьи, можно-ли обеспокоить своего отдыхающего повелителя. С соседнего холмика другой козлик наблюдает отважится ли старший вожак разбудить их общего хозяина, а стадо овец еще мирно пасется, предоставляя решить вопрос о возвращении на ночлег своим бравым вожакам. И снова на десятки верст расстилается травянистая степь.</w:t>
      </w:r>
    </w:p>
    <w:p w:rsidR="00217F08" w:rsidRDefault="00217F08" w:rsidP="00CE39F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Кавказ с его величавыми горными вершинами дает художнику бога</w:t>
      </w:r>
      <w:r w:rsidR="00980B93">
        <w:rPr>
          <w:sz w:val="28"/>
          <w:szCs w:val="28"/>
        </w:rPr>
        <w:t>тый материал для солидных вещей;</w:t>
      </w:r>
      <w:r>
        <w:rPr>
          <w:sz w:val="28"/>
          <w:szCs w:val="28"/>
        </w:rPr>
        <w:t xml:space="preserve"> каковы: «утренняя заря», с блистающим снежным Казбеком, или «аул в ущельи» сохраняющий живописные контуры былых времен, когда не было еще настроено «дымных келий по уступам гор», или «долина Терека у Владикавказа», рисую</w:t>
      </w:r>
      <w:r w:rsidR="00980B93">
        <w:rPr>
          <w:sz w:val="28"/>
          <w:szCs w:val="28"/>
        </w:rPr>
        <w:t>щая мирный уголок,</w:t>
      </w:r>
      <w:r>
        <w:rPr>
          <w:sz w:val="28"/>
          <w:szCs w:val="28"/>
        </w:rPr>
        <w:t xml:space="preserve"> </w:t>
      </w:r>
      <w:r w:rsidR="00980B93">
        <w:rPr>
          <w:sz w:val="28"/>
          <w:szCs w:val="28"/>
        </w:rPr>
        <w:t>о</w:t>
      </w:r>
      <w:r>
        <w:rPr>
          <w:sz w:val="28"/>
          <w:szCs w:val="28"/>
        </w:rPr>
        <w:t>круженный грандиозными скалами.</w:t>
      </w:r>
    </w:p>
    <w:p w:rsidR="004C7648" w:rsidRDefault="004C7648" w:rsidP="00CE39F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Окрестности Пятигорска, Железноводска с мирным Машуком, грациозной Бештау, дают целую серию интересных воспоминаний; не забыта и матушка Москва, то в зимнем, то в летнем наряде: ее «Воробьевы горы», ее «Бутырки», переданы художником с характерно выбранных точек, москвичам не надо и в каталог заглядывать, чтобы узнать монастырь, вагон конки, ожидающей богомольцев, и разносчика, расставившего свой лоток около самого бульвара.</w:t>
      </w:r>
    </w:p>
    <w:p w:rsidR="004C7648" w:rsidRDefault="004C7648" w:rsidP="00CE39F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Перед нами не только картины, дающие абрисы известных местностей, но передающие чарующую природу, навевающие настроение, подмеченное артистом. Взгляните № 19: «Оттаяло», и этот весенний вечер переносит вас в иной мир, где вечерние золотистые переливающиеся тона окрашивают все окружающее и заставляют ярко блистать воду между растрескавшегося мелового льда. Картина эта была на Берлинской художественной выставке. Из значущихся в каталоге 70 номеров некоторые состоят из нескольких эпизодов, но это далеко не все, что создал художник, которого вещи ежегодно появляются на картинных выставках и украшают дворцы: так у Государыни императрицы Марии Федоровны имеются «Крымские берега у Ай-Тодора», у Великой княгини Ксении Александровны – картина «Весна»; этюд к которой подарен художником в пользу Пятигорского Благотворительного общества…</w:t>
      </w:r>
    </w:p>
    <w:p w:rsidR="004C7648" w:rsidRDefault="004C7648" w:rsidP="00CE39F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Газета «Кавказские Минеральные Воды»,</w:t>
      </w:r>
    </w:p>
    <w:p w:rsidR="004C7648" w:rsidRDefault="004C7648" w:rsidP="00CE39F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1902, № 84, 23 июля, с.2-4.</w:t>
      </w:r>
    </w:p>
    <w:p w:rsidR="00112154" w:rsidRPr="002C2353" w:rsidRDefault="00112154" w:rsidP="00CE39FD">
      <w:pPr>
        <w:jc w:val="both"/>
        <w:rPr>
          <w:sz w:val="28"/>
          <w:szCs w:val="28"/>
        </w:rPr>
      </w:pPr>
    </w:p>
    <w:p w:rsidR="002C2353" w:rsidRPr="002C2353" w:rsidRDefault="002C2353" w:rsidP="00CE39FD">
      <w:pPr>
        <w:jc w:val="both"/>
        <w:rPr>
          <w:b/>
          <w:sz w:val="28"/>
          <w:szCs w:val="28"/>
        </w:rPr>
      </w:pPr>
      <w:bookmarkStart w:id="0" w:name="_GoBack"/>
      <w:bookmarkEnd w:id="0"/>
    </w:p>
    <w:sectPr w:rsidR="002C2353" w:rsidRPr="002C2353" w:rsidSect="00980B93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1F5" w:rsidRDefault="003C71F5">
      <w:r>
        <w:separator/>
      </w:r>
    </w:p>
  </w:endnote>
  <w:endnote w:type="continuationSeparator" w:id="0">
    <w:p w:rsidR="003C71F5" w:rsidRDefault="003C7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1F5" w:rsidRDefault="003C71F5">
      <w:r>
        <w:separator/>
      </w:r>
    </w:p>
  </w:footnote>
  <w:footnote w:type="continuationSeparator" w:id="0">
    <w:p w:rsidR="003C71F5" w:rsidRDefault="003C71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B93" w:rsidRDefault="00980B93" w:rsidP="00980B93">
    <w:pPr>
      <w:pStyle w:val="a3"/>
      <w:framePr w:wrap="around" w:vAnchor="text" w:hAnchor="margin" w:xAlign="right" w:y="1"/>
      <w:rPr>
        <w:rStyle w:val="a4"/>
      </w:rPr>
    </w:pPr>
  </w:p>
  <w:p w:rsidR="00980B93" w:rsidRDefault="00980B93" w:rsidP="00980B93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B93" w:rsidRDefault="00447AC0" w:rsidP="00980B93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2</w:t>
    </w:r>
  </w:p>
  <w:p w:rsidR="00980B93" w:rsidRDefault="00980B93" w:rsidP="00980B93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76C8"/>
    <w:rsid w:val="00112154"/>
    <w:rsid w:val="001C6051"/>
    <w:rsid w:val="00217F08"/>
    <w:rsid w:val="002C2353"/>
    <w:rsid w:val="003C71F5"/>
    <w:rsid w:val="003E5185"/>
    <w:rsid w:val="00447AC0"/>
    <w:rsid w:val="004C7648"/>
    <w:rsid w:val="005F0CFC"/>
    <w:rsid w:val="007433C4"/>
    <w:rsid w:val="007B76C8"/>
    <w:rsid w:val="00980B93"/>
    <w:rsid w:val="00A424F4"/>
    <w:rsid w:val="00A82DAD"/>
    <w:rsid w:val="00B94161"/>
    <w:rsid w:val="00C40B5E"/>
    <w:rsid w:val="00CE39FD"/>
    <w:rsid w:val="00E94F1D"/>
    <w:rsid w:val="00F7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3FE635-CE0A-414B-A8B6-AB4C64B45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80B9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80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1387</Words>
  <Characters>7909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</vt:lpstr>
    </vt:vector>
  </TitlesOfParts>
  <Company>Музей Лермонтова</Company>
  <LinksUpToDate>false</LinksUpToDate>
  <CharactersWithSpaces>9278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</dc:title>
  <dc:subject/>
  <dc:creator>--</dc:creator>
  <cp:keywords/>
  <dc:description/>
  <cp:lastModifiedBy>admin</cp:lastModifiedBy>
  <cp:revision>2</cp:revision>
  <cp:lastPrinted>2004-08-24T11:59:00Z</cp:lastPrinted>
  <dcterms:created xsi:type="dcterms:W3CDTF">2014-02-06T22:51:00Z</dcterms:created>
  <dcterms:modified xsi:type="dcterms:W3CDTF">2014-02-06T22:51:00Z</dcterms:modified>
</cp:coreProperties>
</file>