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0E6" w:rsidRPr="008330E6" w:rsidRDefault="008330E6" w:rsidP="008330E6">
      <w:pPr>
        <w:jc w:val="both"/>
        <w:rPr>
          <w:rFonts w:ascii="Bookman Old Style" w:hAnsi="Bookman Old Style"/>
          <w:sz w:val="28"/>
          <w:szCs w:val="28"/>
        </w:rPr>
      </w:pPr>
    </w:p>
    <w:p w:rsidR="001F644D" w:rsidRDefault="008330E6" w:rsidP="009E25D1">
      <w:pPr>
        <w:spacing w:line="360" w:lineRule="auto"/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    </w:t>
      </w:r>
    </w:p>
    <w:p w:rsidR="00D75A5C" w:rsidRPr="008330E6" w:rsidRDefault="001F644D" w:rsidP="009E25D1">
      <w:pPr>
        <w:spacing w:line="360" w:lineRule="auto"/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   </w:t>
      </w:r>
      <w:r w:rsidR="00D75A5C" w:rsidRPr="008330E6">
        <w:rPr>
          <w:rFonts w:ascii="Bookman Old Style" w:hAnsi="Bookman Old Style"/>
          <w:sz w:val="28"/>
          <w:szCs w:val="28"/>
        </w:rPr>
        <w:t>Максимилиан Александрович Кириенко-Волошин родился 16мая 1877 г. В Киеве в дворянской семье. Детство своё провёл на юге России, юношеские годы</w:t>
      </w:r>
      <w:r w:rsidR="00CB661A" w:rsidRPr="008330E6">
        <w:rPr>
          <w:rFonts w:ascii="Bookman Old Style" w:hAnsi="Bookman Old Style"/>
          <w:sz w:val="28"/>
          <w:szCs w:val="28"/>
        </w:rPr>
        <w:t xml:space="preserve"> </w:t>
      </w:r>
      <w:r w:rsidR="00D75A5C" w:rsidRPr="008330E6">
        <w:rPr>
          <w:rFonts w:ascii="Bookman Old Style" w:hAnsi="Bookman Old Style"/>
          <w:sz w:val="28"/>
          <w:szCs w:val="28"/>
        </w:rPr>
        <w:t>- в Москве. Жил с матерью, женщиной волевой, широко образованной, имеющей непосредственное отношение к литерату</w:t>
      </w:r>
      <w:r>
        <w:rPr>
          <w:rFonts w:ascii="Bookman Old Style" w:hAnsi="Bookman Old Style"/>
          <w:sz w:val="28"/>
          <w:szCs w:val="28"/>
        </w:rPr>
        <w:t>ре</w:t>
      </w:r>
      <w:r w:rsidR="008330E6">
        <w:rPr>
          <w:rFonts w:ascii="Bookman Old Style" w:hAnsi="Bookman Old Style"/>
          <w:sz w:val="28"/>
          <w:szCs w:val="28"/>
        </w:rPr>
        <w:t xml:space="preserve"> (переводила </w:t>
      </w:r>
      <w:r w:rsidR="006D772E">
        <w:rPr>
          <w:rFonts w:ascii="Bookman Old Style" w:hAnsi="Bookman Old Style"/>
          <w:sz w:val="28"/>
          <w:szCs w:val="28"/>
        </w:rPr>
        <w:t xml:space="preserve">            </w:t>
      </w:r>
      <w:r w:rsidR="00D75A5C" w:rsidRPr="008330E6">
        <w:rPr>
          <w:rFonts w:ascii="Bookman Old Style" w:hAnsi="Bookman Old Style"/>
          <w:sz w:val="28"/>
          <w:szCs w:val="28"/>
        </w:rPr>
        <w:t xml:space="preserve">Г. Гауптмана). Именно мать поэта, Елена Оттобальдовна, приобрела в Коктебеле небольшой участок, куда и переехала с сыном в 1883 г. Именно здесь и возникает тот самый коктебельский дом, раскрытый “навстречу всех дорог”, который </w:t>
      </w:r>
      <w:r w:rsidR="00D562B9" w:rsidRPr="008330E6">
        <w:rPr>
          <w:rFonts w:ascii="Bookman Old Style" w:hAnsi="Bookman Old Style"/>
          <w:sz w:val="28"/>
          <w:szCs w:val="28"/>
        </w:rPr>
        <w:t>приобретает</w:t>
      </w:r>
      <w:r w:rsidR="00D75A5C" w:rsidRPr="008330E6">
        <w:rPr>
          <w:rFonts w:ascii="Bookman Old Style" w:hAnsi="Bookman Old Style"/>
          <w:sz w:val="28"/>
          <w:szCs w:val="28"/>
        </w:rPr>
        <w:t xml:space="preserve"> столь широкую известность. Именно ему посвящено одно из лучших стихотворений М. Волошина – “Дом поэта”.</w:t>
      </w:r>
    </w:p>
    <w:p w:rsidR="00D75A5C" w:rsidRPr="008330E6" w:rsidRDefault="008330E6" w:rsidP="009E25D1">
      <w:pPr>
        <w:spacing w:line="360" w:lineRule="auto"/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   </w:t>
      </w:r>
      <w:r w:rsidR="00D75A5C" w:rsidRPr="008330E6">
        <w:rPr>
          <w:rFonts w:ascii="Bookman Old Style" w:hAnsi="Bookman Old Style"/>
          <w:sz w:val="28"/>
          <w:szCs w:val="28"/>
        </w:rPr>
        <w:t>Окончив феодосийскую гимназию, Волошин поступает на юридический факультет Московского университета и попадает в бурлящий котёл студенческого свободомыслия. За “склонность к разного рода агитациям” и участие в “беспорядках” его отчисляют, и осенью 1899 г. Начинающий поэт и художник совершает своё первое заграничное путешествие. По настоянию</w:t>
      </w:r>
      <w:r w:rsidR="00D562B9" w:rsidRPr="008330E6">
        <w:rPr>
          <w:rFonts w:ascii="Bookman Old Style" w:hAnsi="Bookman Old Style"/>
          <w:sz w:val="28"/>
          <w:szCs w:val="28"/>
        </w:rPr>
        <w:t xml:space="preserve"> матери Волошин подаёт прошение о повторном зачислении в университет, но за ним уже закрепилась репутация “неблагонадёжного”. Без каких-либо видимых оснований Волошин был задержан жандармами и две недели провёл в одиночке. Во избежание дальнейших неприятностей он принимает предложение знакомого инженера и выезжает на строительство Ташкентско-Оренбургской железной доро</w:t>
      </w:r>
      <w:r w:rsidR="000A73FD" w:rsidRPr="008330E6">
        <w:rPr>
          <w:rFonts w:ascii="Bookman Old Style" w:hAnsi="Bookman Old Style"/>
          <w:sz w:val="28"/>
          <w:szCs w:val="28"/>
        </w:rPr>
        <w:t>ги. Сре</w:t>
      </w:r>
      <w:r w:rsidR="00D562B9" w:rsidRPr="008330E6">
        <w:rPr>
          <w:rFonts w:ascii="Bookman Old Style" w:hAnsi="Bookman Old Style"/>
          <w:sz w:val="28"/>
          <w:szCs w:val="28"/>
        </w:rPr>
        <w:t>дняя Азия, Восток, пустыня, “исступленно-синее” небо, осколки древних цивилизаций - всё это оставляет в душе поэта неизгладимый след…</w:t>
      </w:r>
    </w:p>
    <w:p w:rsidR="00D562B9" w:rsidRPr="008330E6" w:rsidRDefault="00D562B9" w:rsidP="009E25D1">
      <w:pPr>
        <w:spacing w:line="360" w:lineRule="auto"/>
        <w:jc w:val="both"/>
        <w:rPr>
          <w:rFonts w:ascii="Bookman Old Style" w:hAnsi="Bookman Old Style"/>
          <w:sz w:val="28"/>
          <w:szCs w:val="28"/>
        </w:rPr>
      </w:pPr>
    </w:p>
    <w:p w:rsidR="00D562B9" w:rsidRPr="008330E6" w:rsidRDefault="008330E6" w:rsidP="009E25D1">
      <w:pPr>
        <w:spacing w:line="360" w:lineRule="auto"/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                      </w:t>
      </w:r>
      <w:r w:rsidR="00D562B9" w:rsidRPr="008330E6">
        <w:rPr>
          <w:rFonts w:ascii="Bookman Old Style" w:hAnsi="Bookman Old Style"/>
          <w:sz w:val="28"/>
          <w:szCs w:val="28"/>
        </w:rPr>
        <w:t>Застывший зной. Устал верблюд.</w:t>
      </w:r>
    </w:p>
    <w:p w:rsidR="00D562B9" w:rsidRPr="008330E6" w:rsidRDefault="008330E6" w:rsidP="009E25D1">
      <w:pPr>
        <w:spacing w:line="360" w:lineRule="auto"/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                      </w:t>
      </w:r>
      <w:r w:rsidR="00D562B9" w:rsidRPr="008330E6">
        <w:rPr>
          <w:rFonts w:ascii="Bookman Old Style" w:hAnsi="Bookman Old Style"/>
          <w:sz w:val="28"/>
          <w:szCs w:val="28"/>
        </w:rPr>
        <w:t>Пески. Извивы жёлтых линий.</w:t>
      </w:r>
    </w:p>
    <w:p w:rsidR="00D562B9" w:rsidRPr="008330E6" w:rsidRDefault="008330E6" w:rsidP="009E25D1">
      <w:pPr>
        <w:spacing w:line="360" w:lineRule="auto"/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                      </w:t>
      </w:r>
      <w:r w:rsidR="00D562B9" w:rsidRPr="008330E6">
        <w:rPr>
          <w:rFonts w:ascii="Bookman Old Style" w:hAnsi="Bookman Old Style"/>
          <w:sz w:val="28"/>
          <w:szCs w:val="28"/>
        </w:rPr>
        <w:t>Миражи бледные встают –</w:t>
      </w:r>
    </w:p>
    <w:p w:rsidR="00D562B9" w:rsidRPr="008330E6" w:rsidRDefault="008330E6" w:rsidP="009E25D1">
      <w:pPr>
        <w:spacing w:line="360" w:lineRule="auto"/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                      </w:t>
      </w:r>
      <w:r w:rsidR="00D562B9" w:rsidRPr="008330E6">
        <w:rPr>
          <w:rFonts w:ascii="Bookman Old Style" w:hAnsi="Bookman Old Style"/>
          <w:sz w:val="28"/>
          <w:szCs w:val="28"/>
        </w:rPr>
        <w:t>Галлюцинации Пустыни.</w:t>
      </w:r>
    </w:p>
    <w:p w:rsidR="00D562B9" w:rsidRPr="008330E6" w:rsidRDefault="008330E6" w:rsidP="009E25D1">
      <w:pPr>
        <w:spacing w:line="360" w:lineRule="auto"/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                      </w:t>
      </w:r>
      <w:r w:rsidR="00D562B9" w:rsidRPr="008330E6">
        <w:rPr>
          <w:rFonts w:ascii="Bookman Old Style" w:hAnsi="Bookman Old Style"/>
          <w:sz w:val="28"/>
          <w:szCs w:val="28"/>
        </w:rPr>
        <w:t>И в них мерещатся зубцы</w:t>
      </w:r>
    </w:p>
    <w:p w:rsidR="00D562B9" w:rsidRPr="008330E6" w:rsidRDefault="008330E6" w:rsidP="009E25D1">
      <w:pPr>
        <w:spacing w:line="360" w:lineRule="auto"/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                      </w:t>
      </w:r>
      <w:r w:rsidR="00D562B9" w:rsidRPr="008330E6">
        <w:rPr>
          <w:rFonts w:ascii="Bookman Old Style" w:hAnsi="Bookman Old Style"/>
          <w:sz w:val="28"/>
          <w:szCs w:val="28"/>
        </w:rPr>
        <w:t>Старинных башен. Из тумана</w:t>
      </w:r>
    </w:p>
    <w:p w:rsidR="00D562B9" w:rsidRPr="008330E6" w:rsidRDefault="008330E6" w:rsidP="009E25D1">
      <w:pPr>
        <w:spacing w:line="360" w:lineRule="auto"/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                      </w:t>
      </w:r>
      <w:r w:rsidR="00D562B9" w:rsidRPr="008330E6">
        <w:rPr>
          <w:rFonts w:ascii="Bookman Old Style" w:hAnsi="Bookman Old Style"/>
          <w:sz w:val="28"/>
          <w:szCs w:val="28"/>
        </w:rPr>
        <w:t>Горят цветные изразцы</w:t>
      </w:r>
    </w:p>
    <w:p w:rsidR="00D562B9" w:rsidRPr="008330E6" w:rsidRDefault="008330E6" w:rsidP="009E25D1">
      <w:pPr>
        <w:spacing w:line="360" w:lineRule="auto"/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                      </w:t>
      </w:r>
      <w:r w:rsidR="00D562B9" w:rsidRPr="008330E6">
        <w:rPr>
          <w:rFonts w:ascii="Bookman Old Style" w:hAnsi="Bookman Old Style"/>
          <w:sz w:val="28"/>
          <w:szCs w:val="28"/>
        </w:rPr>
        <w:t>Дворцов и храмов Тамерлана.</w:t>
      </w:r>
    </w:p>
    <w:p w:rsidR="00D562B9" w:rsidRPr="008330E6" w:rsidRDefault="008330E6" w:rsidP="009E25D1">
      <w:pPr>
        <w:spacing w:line="360" w:lineRule="auto"/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                      </w:t>
      </w:r>
      <w:r w:rsidR="00D562B9" w:rsidRPr="008330E6">
        <w:rPr>
          <w:rFonts w:ascii="Bookman Old Style" w:hAnsi="Bookman Old Style"/>
          <w:sz w:val="28"/>
          <w:szCs w:val="28"/>
        </w:rPr>
        <w:t>И тени мёртвых городов</w:t>
      </w:r>
    </w:p>
    <w:p w:rsidR="00D562B9" w:rsidRPr="008330E6" w:rsidRDefault="008330E6" w:rsidP="009E25D1">
      <w:pPr>
        <w:spacing w:line="360" w:lineRule="auto"/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                      </w:t>
      </w:r>
      <w:r w:rsidR="00D562B9" w:rsidRPr="008330E6">
        <w:rPr>
          <w:rFonts w:ascii="Bookman Old Style" w:hAnsi="Bookman Old Style"/>
          <w:sz w:val="28"/>
          <w:szCs w:val="28"/>
        </w:rPr>
        <w:t>Уныло бродят по равнине</w:t>
      </w:r>
    </w:p>
    <w:p w:rsidR="00D562B9" w:rsidRPr="008330E6" w:rsidRDefault="008330E6" w:rsidP="009E25D1">
      <w:pPr>
        <w:spacing w:line="360" w:lineRule="auto"/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                      </w:t>
      </w:r>
      <w:r w:rsidR="00D562B9" w:rsidRPr="008330E6">
        <w:rPr>
          <w:rFonts w:ascii="Bookman Old Style" w:hAnsi="Bookman Old Style"/>
          <w:sz w:val="28"/>
          <w:szCs w:val="28"/>
        </w:rPr>
        <w:t>Неостывающих</w:t>
      </w:r>
      <w:r w:rsidR="000A73FD" w:rsidRPr="008330E6">
        <w:rPr>
          <w:rFonts w:ascii="Bookman Old Style" w:hAnsi="Bookman Old Style"/>
          <w:sz w:val="28"/>
          <w:szCs w:val="28"/>
        </w:rPr>
        <w:t xml:space="preserve"> песков,</w:t>
      </w:r>
    </w:p>
    <w:p w:rsidR="000A73FD" w:rsidRPr="008330E6" w:rsidRDefault="008330E6" w:rsidP="009E25D1">
      <w:pPr>
        <w:spacing w:line="360" w:lineRule="auto"/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                      </w:t>
      </w:r>
      <w:r w:rsidR="000A73FD" w:rsidRPr="008330E6">
        <w:rPr>
          <w:rFonts w:ascii="Bookman Old Style" w:hAnsi="Bookman Old Style"/>
          <w:sz w:val="28"/>
          <w:szCs w:val="28"/>
        </w:rPr>
        <w:t>Как вечный бред больной Пустыни…</w:t>
      </w:r>
    </w:p>
    <w:p w:rsidR="000A73FD" w:rsidRPr="008330E6" w:rsidRDefault="000A73FD" w:rsidP="009E25D1">
      <w:pPr>
        <w:spacing w:line="360" w:lineRule="auto"/>
        <w:jc w:val="both"/>
        <w:rPr>
          <w:rFonts w:ascii="Bookman Old Style" w:hAnsi="Bookman Old Style"/>
          <w:sz w:val="28"/>
          <w:szCs w:val="28"/>
        </w:rPr>
      </w:pPr>
    </w:p>
    <w:p w:rsidR="000A73FD" w:rsidRPr="008330E6" w:rsidRDefault="008330E6" w:rsidP="009E25D1">
      <w:pPr>
        <w:spacing w:line="360" w:lineRule="auto"/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    </w:t>
      </w:r>
      <w:r w:rsidR="000A73FD" w:rsidRPr="008330E6">
        <w:rPr>
          <w:rFonts w:ascii="Bookman Old Style" w:hAnsi="Bookman Old Style"/>
          <w:sz w:val="28"/>
          <w:szCs w:val="28"/>
        </w:rPr>
        <w:t>Пройдут годы, и поэт вновь вернётся к этим впечатлениям своей юности, отобразив их в глобальном историко-филосовском аспекте. Восток, Азия будут ассоциироваться у него с древом исторической памяти, пракультуры, от которого тянутся её европейские ответвления.</w:t>
      </w:r>
    </w:p>
    <w:p w:rsidR="000A73FD" w:rsidRPr="008330E6" w:rsidRDefault="000A73FD" w:rsidP="009E25D1">
      <w:pPr>
        <w:spacing w:line="360" w:lineRule="auto"/>
        <w:jc w:val="both"/>
        <w:rPr>
          <w:rFonts w:ascii="Bookman Old Style" w:hAnsi="Bookman Old Style"/>
          <w:sz w:val="28"/>
          <w:szCs w:val="28"/>
        </w:rPr>
      </w:pPr>
      <w:r w:rsidRPr="008330E6">
        <w:rPr>
          <w:rFonts w:ascii="Bookman Old Style" w:hAnsi="Bookman Old Style"/>
          <w:sz w:val="28"/>
          <w:szCs w:val="28"/>
        </w:rPr>
        <w:t>М. Волошина с ранних лет захватывает французская литература и живопись. Его влечёт Париж. Уже тогда, совсем молодым человеком, Волошин наметил для себя жизненную программу, в основе которой – стремление</w:t>
      </w:r>
    </w:p>
    <w:p w:rsidR="000A73FD" w:rsidRPr="008330E6" w:rsidRDefault="000A73FD" w:rsidP="009E25D1">
      <w:pPr>
        <w:spacing w:line="360" w:lineRule="auto"/>
        <w:jc w:val="both"/>
        <w:rPr>
          <w:rFonts w:ascii="Bookman Old Style" w:hAnsi="Bookman Old Style"/>
          <w:sz w:val="28"/>
          <w:szCs w:val="28"/>
        </w:rPr>
      </w:pPr>
    </w:p>
    <w:p w:rsidR="000A73FD" w:rsidRPr="008330E6" w:rsidRDefault="008330E6" w:rsidP="009E25D1">
      <w:pPr>
        <w:spacing w:line="360" w:lineRule="auto"/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                    </w:t>
      </w:r>
      <w:r w:rsidR="000A73FD" w:rsidRPr="008330E6">
        <w:rPr>
          <w:rFonts w:ascii="Bookman Old Style" w:hAnsi="Bookman Old Style"/>
          <w:sz w:val="28"/>
          <w:szCs w:val="28"/>
        </w:rPr>
        <w:t>Всё видеть, всё понять, всё знать, всё пережить,</w:t>
      </w:r>
    </w:p>
    <w:p w:rsidR="000A73FD" w:rsidRPr="008330E6" w:rsidRDefault="008330E6" w:rsidP="009E25D1">
      <w:pPr>
        <w:spacing w:line="360" w:lineRule="auto"/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                    </w:t>
      </w:r>
      <w:r w:rsidR="000A73FD" w:rsidRPr="008330E6">
        <w:rPr>
          <w:rFonts w:ascii="Bookman Old Style" w:hAnsi="Bookman Old Style"/>
          <w:sz w:val="28"/>
          <w:szCs w:val="28"/>
        </w:rPr>
        <w:t>Все формы, все цвета вобрать в себя глазами,</w:t>
      </w:r>
    </w:p>
    <w:p w:rsidR="000A73FD" w:rsidRPr="008330E6" w:rsidRDefault="008330E6" w:rsidP="009E25D1">
      <w:pPr>
        <w:spacing w:line="360" w:lineRule="auto"/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                    </w:t>
      </w:r>
      <w:r w:rsidR="000A73FD" w:rsidRPr="008330E6">
        <w:rPr>
          <w:rFonts w:ascii="Bookman Old Style" w:hAnsi="Bookman Old Style"/>
          <w:sz w:val="28"/>
          <w:szCs w:val="28"/>
        </w:rPr>
        <w:t>Пройти по всей земле горящими ступнями,</w:t>
      </w:r>
    </w:p>
    <w:p w:rsidR="000A73FD" w:rsidRPr="008330E6" w:rsidRDefault="008330E6" w:rsidP="009E25D1">
      <w:pPr>
        <w:spacing w:line="360" w:lineRule="auto"/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                    </w:t>
      </w:r>
      <w:r w:rsidR="000A73FD" w:rsidRPr="008330E6">
        <w:rPr>
          <w:rFonts w:ascii="Bookman Old Style" w:hAnsi="Bookman Old Style"/>
          <w:sz w:val="28"/>
          <w:szCs w:val="28"/>
        </w:rPr>
        <w:t>Всё воспринять и снова воплотить.</w:t>
      </w:r>
    </w:p>
    <w:p w:rsidR="000A73FD" w:rsidRPr="008330E6" w:rsidRDefault="000A73FD" w:rsidP="009E25D1">
      <w:pPr>
        <w:spacing w:line="360" w:lineRule="auto"/>
        <w:jc w:val="both"/>
        <w:rPr>
          <w:rFonts w:ascii="Bookman Old Style" w:hAnsi="Bookman Old Style"/>
          <w:sz w:val="28"/>
          <w:szCs w:val="28"/>
        </w:rPr>
      </w:pPr>
    </w:p>
    <w:p w:rsidR="000A73FD" w:rsidRPr="008330E6" w:rsidRDefault="008330E6" w:rsidP="009E25D1">
      <w:pPr>
        <w:spacing w:line="360" w:lineRule="auto"/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    </w:t>
      </w:r>
      <w:r w:rsidR="000A73FD" w:rsidRPr="008330E6">
        <w:rPr>
          <w:rFonts w:ascii="Bookman Old Style" w:hAnsi="Bookman Old Style"/>
          <w:sz w:val="28"/>
          <w:szCs w:val="28"/>
        </w:rPr>
        <w:t>Поэт наслаждается атмосферой столицы Франции, вбирает в себя её непередаваемый дух, пишет стихи, которые вскоре составят прекрасный цикл “Париж”</w:t>
      </w:r>
      <w:r w:rsidR="00D72F8C" w:rsidRPr="008330E6">
        <w:rPr>
          <w:rFonts w:ascii="Bookman Old Style" w:hAnsi="Bookman Old Style"/>
          <w:sz w:val="28"/>
          <w:szCs w:val="28"/>
        </w:rPr>
        <w:t xml:space="preserve"> – своего рода объяснение в любви этому городу, ощущение слиянности с ним, элегическая песнь прощания с уходящей юностью.</w:t>
      </w:r>
    </w:p>
    <w:p w:rsidR="00D72F8C" w:rsidRPr="008330E6" w:rsidRDefault="00D72F8C" w:rsidP="009E25D1">
      <w:pPr>
        <w:spacing w:line="360" w:lineRule="auto"/>
        <w:jc w:val="both"/>
        <w:rPr>
          <w:rFonts w:ascii="Bookman Old Style" w:hAnsi="Bookman Old Style"/>
          <w:sz w:val="28"/>
          <w:szCs w:val="28"/>
        </w:rPr>
      </w:pPr>
      <w:r w:rsidRPr="008330E6">
        <w:rPr>
          <w:rFonts w:ascii="Bookman Old Style" w:hAnsi="Bookman Old Style"/>
          <w:sz w:val="28"/>
          <w:szCs w:val="28"/>
        </w:rPr>
        <w:t xml:space="preserve">О том, какое место занимали Париж, Франция в жизни поэта, можно прочесть в воспоминаниях о Волошине, написанных </w:t>
      </w:r>
      <w:r w:rsidR="006D772E">
        <w:rPr>
          <w:rFonts w:ascii="Bookman Old Style" w:hAnsi="Bookman Old Style"/>
          <w:sz w:val="28"/>
          <w:szCs w:val="28"/>
        </w:rPr>
        <w:t xml:space="preserve">     </w:t>
      </w:r>
      <w:r w:rsidRPr="008330E6">
        <w:rPr>
          <w:rFonts w:ascii="Bookman Old Style" w:hAnsi="Bookman Old Style"/>
          <w:sz w:val="28"/>
          <w:szCs w:val="28"/>
        </w:rPr>
        <w:t xml:space="preserve">М. Цветаевой (“Живое о живом”): “Ни одного рассказа, кроме как из жизни французов – писателей или исторических </w:t>
      </w:r>
      <w:r w:rsidR="006D772E">
        <w:rPr>
          <w:rFonts w:ascii="Bookman Old Style" w:hAnsi="Bookman Old Style"/>
          <w:sz w:val="28"/>
          <w:szCs w:val="28"/>
        </w:rPr>
        <w:t>лиц</w:t>
      </w:r>
      <w:r w:rsidRPr="008330E6">
        <w:rPr>
          <w:rFonts w:ascii="Bookman Old Style" w:hAnsi="Bookman Old Style"/>
          <w:sz w:val="28"/>
          <w:szCs w:val="28"/>
        </w:rPr>
        <w:t xml:space="preserve"> – никто из его уст тогда не слышал. Ссылка его была на Францию. Он так жил, головой, обёрнутой на Париж. Париж </w:t>
      </w:r>
      <w:r w:rsidRPr="008330E6">
        <w:rPr>
          <w:rFonts w:ascii="Bookman Old Style" w:hAnsi="Bookman Old Style"/>
          <w:sz w:val="28"/>
          <w:szCs w:val="28"/>
          <w:lang w:val="en-US"/>
        </w:rPr>
        <w:t>XII</w:t>
      </w:r>
      <w:r w:rsidRPr="008330E6">
        <w:rPr>
          <w:rFonts w:ascii="Bookman Old Style" w:hAnsi="Bookman Old Style"/>
          <w:sz w:val="28"/>
          <w:szCs w:val="28"/>
        </w:rPr>
        <w:t xml:space="preserve"> века или нашего нынешнего, Париж улиц и Париж времён был им равно исхожен. В каждом Париже он был дома и нигде, кроме Парижа, в тот час своей жизни и той частью своего существа, дома не был. Его ношение по Москве</w:t>
      </w:r>
      <w:r w:rsidR="00F95725" w:rsidRPr="008330E6">
        <w:rPr>
          <w:rFonts w:ascii="Bookman Old Style" w:hAnsi="Bookman Old Style"/>
          <w:sz w:val="28"/>
          <w:szCs w:val="28"/>
        </w:rPr>
        <w:t xml:space="preserve"> и Петербургу, его всеприсутствие и всеместность везде, где читались стихи и встречались умы, было только воссозданием Парижа…весь Париж со всей его, Парижа, вместимостью, был в него вмещён. (Вмещался ли в него весь Макс?)”</w:t>
      </w:r>
    </w:p>
    <w:p w:rsidR="00F95725" w:rsidRPr="008330E6" w:rsidRDefault="008330E6" w:rsidP="009E25D1">
      <w:pPr>
        <w:spacing w:line="360" w:lineRule="auto"/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   </w:t>
      </w:r>
      <w:r w:rsidR="00F95725" w:rsidRPr="008330E6">
        <w:rPr>
          <w:rFonts w:ascii="Bookman Old Style" w:hAnsi="Bookman Old Style"/>
          <w:sz w:val="28"/>
          <w:szCs w:val="28"/>
        </w:rPr>
        <w:t>Как явствует из этого отрывка, Волошин частенько наведывается</w:t>
      </w:r>
      <w:r w:rsidR="00646649" w:rsidRPr="008330E6">
        <w:rPr>
          <w:rFonts w:ascii="Bookman Old Style" w:hAnsi="Bookman Old Style"/>
          <w:sz w:val="28"/>
          <w:szCs w:val="28"/>
        </w:rPr>
        <w:t xml:space="preserve"> в Россию, но не только туда. “Годы странствий” – так называется первый цикл первого сборника стихотворений поэта.</w:t>
      </w:r>
      <w:r w:rsidR="00BB4541" w:rsidRPr="008330E6">
        <w:rPr>
          <w:rFonts w:ascii="Bookman Old Style" w:hAnsi="Bookman Old Style"/>
          <w:sz w:val="28"/>
          <w:szCs w:val="28"/>
        </w:rPr>
        <w:t xml:space="preserve"> Этим же словосочетанием можно определить начальный этап его жизненного пути. “В эти годы я только впитывающая губка. Я – весь глаза, весь уши. Странствуя по странам, музеям, библиотекам: Рим, Испания, Корсика, Андорра, Лувр, Прадо, Ватикан…Национальная библиотека. Кроме техники слова овладеваю техникой кисти и карандаша”,- пишет художник в своей автобиографии (1925).</w:t>
      </w:r>
    </w:p>
    <w:p w:rsidR="00BB4541" w:rsidRPr="008330E6" w:rsidRDefault="008330E6" w:rsidP="009E25D1">
      <w:pPr>
        <w:spacing w:line="360" w:lineRule="auto"/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   </w:t>
      </w:r>
      <w:r w:rsidR="00BB4541" w:rsidRPr="008330E6">
        <w:rPr>
          <w:rFonts w:ascii="Bookman Old Style" w:hAnsi="Bookman Old Style"/>
          <w:sz w:val="28"/>
          <w:szCs w:val="28"/>
        </w:rPr>
        <w:t>Один из приездов в Россию оказывается для поэта особенно памятным и горьким: он становится свидетелем расстрела мирного шествия 9 января  1905 г. Свои впечатления от этого жуткого зрелища Волошин отразил в статье “Кровавая неделя в Санкт-Петербурге”.</w:t>
      </w:r>
      <w:r w:rsidR="00DF7D29" w:rsidRPr="008330E6">
        <w:rPr>
          <w:rFonts w:ascii="Bookman Old Style" w:hAnsi="Bookman Old Style"/>
          <w:sz w:val="28"/>
          <w:szCs w:val="28"/>
        </w:rPr>
        <w:t xml:space="preserve"> Больше всего потрясло его то, что стреляли по безоружным людям, женщинам и детям, по иконам. </w:t>
      </w:r>
      <w:r w:rsidR="006C6D90" w:rsidRPr="008330E6">
        <w:rPr>
          <w:rFonts w:ascii="Bookman Old Style" w:hAnsi="Bookman Old Style"/>
          <w:sz w:val="28"/>
          <w:szCs w:val="28"/>
        </w:rPr>
        <w:t>Тема исторического возмездия, народного возмущения овладевает его творческим воображением.</w:t>
      </w:r>
    </w:p>
    <w:p w:rsidR="006C6D90" w:rsidRPr="008330E6" w:rsidRDefault="006C6D90" w:rsidP="001F644D">
      <w:pPr>
        <w:spacing w:line="360" w:lineRule="auto"/>
        <w:jc w:val="both"/>
        <w:rPr>
          <w:rFonts w:ascii="Bookman Old Style" w:hAnsi="Bookman Old Style"/>
          <w:sz w:val="28"/>
          <w:szCs w:val="28"/>
        </w:rPr>
      </w:pPr>
    </w:p>
    <w:p w:rsidR="006C6D90" w:rsidRPr="008330E6" w:rsidRDefault="008330E6" w:rsidP="001F644D">
      <w:pPr>
        <w:spacing w:line="360" w:lineRule="auto"/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                </w:t>
      </w:r>
      <w:r w:rsidR="006C6D90" w:rsidRPr="008330E6">
        <w:rPr>
          <w:rFonts w:ascii="Bookman Old Style" w:hAnsi="Bookman Old Style"/>
          <w:sz w:val="28"/>
          <w:szCs w:val="28"/>
        </w:rPr>
        <w:t>Народу русскому я скорбный Ангел Мщенья!</w:t>
      </w:r>
    </w:p>
    <w:p w:rsidR="006C6D90" w:rsidRPr="008330E6" w:rsidRDefault="008330E6" w:rsidP="001F644D">
      <w:pPr>
        <w:spacing w:line="360" w:lineRule="auto"/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                </w:t>
      </w:r>
      <w:r w:rsidR="006C6D90" w:rsidRPr="008330E6">
        <w:rPr>
          <w:rFonts w:ascii="Bookman Old Style" w:hAnsi="Bookman Old Style"/>
          <w:sz w:val="28"/>
          <w:szCs w:val="28"/>
        </w:rPr>
        <w:t>Я в раны чёрные – в распаханную новь</w:t>
      </w:r>
    </w:p>
    <w:p w:rsidR="006C6D90" w:rsidRPr="008330E6" w:rsidRDefault="008330E6" w:rsidP="001F644D">
      <w:pPr>
        <w:spacing w:line="360" w:lineRule="auto"/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                </w:t>
      </w:r>
      <w:r w:rsidR="006C6D90" w:rsidRPr="008330E6">
        <w:rPr>
          <w:rFonts w:ascii="Bookman Old Style" w:hAnsi="Bookman Old Style"/>
          <w:sz w:val="28"/>
          <w:szCs w:val="28"/>
        </w:rPr>
        <w:t>Кидаю семена. Прошли века терпенья,</w:t>
      </w:r>
    </w:p>
    <w:p w:rsidR="00BB1D6E" w:rsidRPr="008330E6" w:rsidRDefault="008330E6" w:rsidP="001F644D">
      <w:pPr>
        <w:spacing w:line="360" w:lineRule="auto"/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                </w:t>
      </w:r>
      <w:r w:rsidR="006C6D90" w:rsidRPr="008330E6">
        <w:rPr>
          <w:rFonts w:ascii="Bookman Old Style" w:hAnsi="Bookman Old Style"/>
          <w:sz w:val="28"/>
          <w:szCs w:val="28"/>
        </w:rPr>
        <w:t>И голос мой – набат. Хоругвь моя, как кровь.</w:t>
      </w:r>
    </w:p>
    <w:p w:rsidR="00BB1D6E" w:rsidRPr="008330E6" w:rsidRDefault="00BB1D6E" w:rsidP="001F644D">
      <w:pPr>
        <w:spacing w:line="360" w:lineRule="auto"/>
        <w:jc w:val="both"/>
        <w:rPr>
          <w:rFonts w:ascii="Bookman Old Style" w:hAnsi="Bookman Old Style"/>
          <w:sz w:val="28"/>
          <w:szCs w:val="28"/>
        </w:rPr>
      </w:pPr>
    </w:p>
    <w:p w:rsidR="007E0F41" w:rsidRPr="008330E6" w:rsidRDefault="008330E6" w:rsidP="001F644D">
      <w:pPr>
        <w:spacing w:line="360" w:lineRule="auto"/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   </w:t>
      </w:r>
      <w:r w:rsidR="00BB1D6E" w:rsidRPr="008330E6">
        <w:rPr>
          <w:rFonts w:ascii="Bookman Old Style" w:hAnsi="Bookman Old Style"/>
          <w:sz w:val="28"/>
          <w:szCs w:val="28"/>
        </w:rPr>
        <w:t xml:space="preserve">С 1906 по 1916 г. М. Волошин живёт в России - Москве и Петербурге, летние месяцы проводит в Коктебеле, ощущая своё духовное родство с “землёй, насыщенной эллинизмом и развалинами Генуэзских и Венецианских башен”. Начинает строиться Дом поэта, приют его творческого вдохновения, своеобразная Мекка для многочисленных служителей искусства и литературы. С 1909 г. Частым гостем поэта становиться </w:t>
      </w:r>
      <w:r w:rsidR="006D772E">
        <w:rPr>
          <w:rFonts w:ascii="Bookman Old Style" w:hAnsi="Bookman Old Style"/>
          <w:sz w:val="28"/>
          <w:szCs w:val="28"/>
        </w:rPr>
        <w:t xml:space="preserve">    </w:t>
      </w:r>
      <w:r w:rsidR="00BB1D6E" w:rsidRPr="008330E6">
        <w:rPr>
          <w:rFonts w:ascii="Bookman Old Style" w:hAnsi="Bookman Old Style"/>
          <w:sz w:val="28"/>
          <w:szCs w:val="28"/>
        </w:rPr>
        <w:t xml:space="preserve">А.Н. Толстой, а с1911г. – М.И. Цветаева. В 1912 г. Здесь снимает дачу К.А. Тренев. В 10915 г. в Коктебеле появляется </w:t>
      </w:r>
      <w:r w:rsidR="006D772E">
        <w:rPr>
          <w:rFonts w:ascii="Bookman Old Style" w:hAnsi="Bookman Old Style"/>
          <w:sz w:val="28"/>
          <w:szCs w:val="28"/>
        </w:rPr>
        <w:t xml:space="preserve">              </w:t>
      </w:r>
      <w:r w:rsidR="00BB1D6E" w:rsidRPr="008330E6">
        <w:rPr>
          <w:rFonts w:ascii="Bookman Old Style" w:hAnsi="Bookman Old Style"/>
          <w:sz w:val="28"/>
          <w:szCs w:val="28"/>
        </w:rPr>
        <w:t>О.Э. Мандельштам, а в августе 1917 – Максим Горький.</w:t>
      </w:r>
    </w:p>
    <w:p w:rsidR="007E0F41" w:rsidRPr="008330E6" w:rsidRDefault="008330E6" w:rsidP="001F644D">
      <w:pPr>
        <w:spacing w:line="360" w:lineRule="auto"/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   </w:t>
      </w:r>
      <w:r w:rsidR="007E0F41" w:rsidRPr="008330E6">
        <w:rPr>
          <w:rFonts w:ascii="Bookman Old Style" w:hAnsi="Bookman Old Style"/>
          <w:sz w:val="28"/>
          <w:szCs w:val="28"/>
        </w:rPr>
        <w:t xml:space="preserve">Когда начинается первая мировая война, М. Волошин едет в Швейцарию, в Дорнах, где представители разных стран, объединившиеся вокруг Рудольфа Штейнера, начали строительство </w:t>
      </w:r>
      <w:r w:rsidR="00897617" w:rsidRPr="008330E6">
        <w:rPr>
          <w:rFonts w:ascii="Bookman Old Style" w:hAnsi="Bookman Old Style"/>
          <w:sz w:val="28"/>
          <w:szCs w:val="28"/>
        </w:rPr>
        <w:t>Иоаннова здания (Гетеанума) – антропософского храма, символизирующего единение религий и наций. Помимо Волошина русские писатели были представлены А. Белым и               О. Форш.</w:t>
      </w:r>
    </w:p>
    <w:p w:rsidR="00897617" w:rsidRPr="008330E6" w:rsidRDefault="008330E6" w:rsidP="001F644D">
      <w:pPr>
        <w:spacing w:line="360" w:lineRule="auto"/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    </w:t>
      </w:r>
      <w:r w:rsidR="00897617" w:rsidRPr="008330E6">
        <w:rPr>
          <w:rFonts w:ascii="Bookman Old Style" w:hAnsi="Bookman Old Style"/>
          <w:sz w:val="28"/>
          <w:szCs w:val="28"/>
        </w:rPr>
        <w:t>Как ратник ополчения второго разряда М. Волошин подлежал призыву. Не желая именоваться ни дизертиром, ни эмигрантом, поэт весной 1916 г. возвращается в Россию. Он официально обращается к министру с отказом от военной службы и выражает готовность понести за это любое наказание.</w:t>
      </w:r>
    </w:p>
    <w:p w:rsidR="00897617" w:rsidRPr="008330E6" w:rsidRDefault="00897617" w:rsidP="001F644D">
      <w:pPr>
        <w:spacing w:line="360" w:lineRule="auto"/>
        <w:jc w:val="both"/>
        <w:rPr>
          <w:rFonts w:ascii="Bookman Old Style" w:hAnsi="Bookman Old Style"/>
          <w:sz w:val="28"/>
          <w:szCs w:val="28"/>
        </w:rPr>
      </w:pPr>
      <w:r w:rsidRPr="008330E6">
        <w:rPr>
          <w:rFonts w:ascii="Bookman Old Style" w:hAnsi="Bookman Old Style"/>
          <w:sz w:val="28"/>
          <w:szCs w:val="28"/>
        </w:rPr>
        <w:t xml:space="preserve">С этого момента Волошин уже никогда не покидает родину. Мучительно трудно, крайне противоречиво воспринимает Октябрьскую революцию и гражданскую войну. В печати одна за другой появляются три его книги: “Иверни” (1918), “ Верхарн (Судьба. Творчество. Переводы.)”(1919), </w:t>
      </w:r>
      <w:r w:rsidRPr="008330E6">
        <w:rPr>
          <w:rFonts w:ascii="Bookman Old Style" w:hAnsi="Bookman Old Style"/>
          <w:sz w:val="28"/>
          <w:szCs w:val="28"/>
          <w:lang w:val="en-US"/>
        </w:rPr>
        <w:t>“</w:t>
      </w:r>
      <w:r w:rsidRPr="008330E6">
        <w:rPr>
          <w:rFonts w:ascii="Bookman Old Style" w:hAnsi="Bookman Old Style"/>
          <w:sz w:val="28"/>
          <w:szCs w:val="28"/>
        </w:rPr>
        <w:t>Демоны глухонемые</w:t>
      </w:r>
      <w:r w:rsidRPr="008330E6">
        <w:rPr>
          <w:rFonts w:ascii="Bookman Old Style" w:hAnsi="Bookman Old Style"/>
          <w:sz w:val="28"/>
          <w:szCs w:val="28"/>
          <w:lang w:val="en-US"/>
        </w:rPr>
        <w:t xml:space="preserve">” </w:t>
      </w:r>
      <w:r w:rsidRPr="008330E6">
        <w:rPr>
          <w:rFonts w:ascii="Bookman Old Style" w:hAnsi="Bookman Old Style"/>
          <w:sz w:val="28"/>
          <w:szCs w:val="28"/>
        </w:rPr>
        <w:t>(1919).</w:t>
      </w:r>
    </w:p>
    <w:p w:rsidR="00897617" w:rsidRPr="008330E6" w:rsidRDefault="008330E6" w:rsidP="001F644D">
      <w:pPr>
        <w:spacing w:line="360" w:lineRule="auto"/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    </w:t>
      </w:r>
      <w:r w:rsidR="00897617" w:rsidRPr="008330E6">
        <w:rPr>
          <w:rFonts w:ascii="Bookman Old Style" w:hAnsi="Bookman Old Style"/>
          <w:sz w:val="28"/>
          <w:szCs w:val="28"/>
        </w:rPr>
        <w:t>До недавнего времени о позднем творчестве М. Волошина говорить не приходилось</w:t>
      </w:r>
      <w:r w:rsidR="00663A49" w:rsidRPr="008330E6">
        <w:rPr>
          <w:rFonts w:ascii="Bookman Old Style" w:hAnsi="Bookman Old Style"/>
          <w:sz w:val="28"/>
          <w:szCs w:val="28"/>
        </w:rPr>
        <w:t>. Для большинства читателей он оставался камерным поэтом</w:t>
      </w:r>
      <w:r w:rsidR="009140D5" w:rsidRPr="008330E6">
        <w:rPr>
          <w:rFonts w:ascii="Bookman Old Style" w:hAnsi="Bookman Old Style"/>
          <w:sz w:val="28"/>
          <w:szCs w:val="28"/>
        </w:rPr>
        <w:t xml:space="preserve">, символистом или вообще декадентом – таким, например, каким его изобразил его </w:t>
      </w:r>
      <w:r>
        <w:rPr>
          <w:rFonts w:ascii="Bookman Old Style" w:hAnsi="Bookman Old Style"/>
          <w:sz w:val="28"/>
          <w:szCs w:val="28"/>
        </w:rPr>
        <w:t xml:space="preserve">           </w:t>
      </w:r>
      <w:r w:rsidR="009140D5" w:rsidRPr="008330E6">
        <w:rPr>
          <w:rFonts w:ascii="Bookman Old Style" w:hAnsi="Bookman Old Style"/>
          <w:sz w:val="28"/>
          <w:szCs w:val="28"/>
        </w:rPr>
        <w:t>А. Толстой в романе “</w:t>
      </w:r>
      <w:r w:rsidR="00897617" w:rsidRPr="008330E6">
        <w:rPr>
          <w:rFonts w:ascii="Bookman Old Style" w:hAnsi="Bookman Old Style"/>
          <w:sz w:val="28"/>
          <w:szCs w:val="28"/>
        </w:rPr>
        <w:t xml:space="preserve"> </w:t>
      </w:r>
      <w:r w:rsidR="009140D5" w:rsidRPr="008330E6">
        <w:rPr>
          <w:rFonts w:ascii="Bookman Old Style" w:hAnsi="Bookman Old Style"/>
          <w:sz w:val="28"/>
          <w:szCs w:val="28"/>
        </w:rPr>
        <w:t>Две жизни” (1911). Когда же – для многих неожиданно – в эпоху революции и гражданской вой</w:t>
      </w:r>
      <w:r>
        <w:rPr>
          <w:rFonts w:ascii="Bookman Old Style" w:hAnsi="Bookman Old Style"/>
          <w:sz w:val="28"/>
          <w:szCs w:val="28"/>
        </w:rPr>
        <w:t>ны раздался новый голос поэта (</w:t>
      </w:r>
      <w:r w:rsidR="009140D5" w:rsidRPr="008330E6">
        <w:rPr>
          <w:rFonts w:ascii="Bookman Old Style" w:hAnsi="Bookman Old Style"/>
          <w:sz w:val="28"/>
          <w:szCs w:val="28"/>
        </w:rPr>
        <w:t>как сам он писал, “голос вопиющего в пустыне”), от Волошина отгородились, выпустив в него предварительно заряд тенденциозной критики. Страшная правда насыщенного трагическими катаклизмами времени, яростный свет волошинского гуманизма ослепляли, отпугивали, мешали объективной оценке его стихов. Особенно досталось поэту от критиков в журнале “ На посту”. Некий Д. Таль озаглавил свою статью “Контрреволюция в стихах Волошина” (1923).</w:t>
      </w:r>
    </w:p>
    <w:p w:rsidR="009140D5" w:rsidRPr="008330E6" w:rsidRDefault="008330E6" w:rsidP="001F644D">
      <w:pPr>
        <w:spacing w:line="360" w:lineRule="auto"/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    </w:t>
      </w:r>
      <w:r w:rsidR="009140D5" w:rsidRPr="008330E6">
        <w:rPr>
          <w:rFonts w:ascii="Bookman Old Style" w:hAnsi="Bookman Old Style"/>
          <w:sz w:val="28"/>
          <w:szCs w:val="28"/>
        </w:rPr>
        <w:t xml:space="preserve">В ноябре 1920 г. в Крыму окончательно установилась Советская власть. В первые же месяцы М. Волошин изъявляет желание читать лекции в открывающемся Народном университете. Поэт живёт в коктебельском доме, который вновь становится пристанищем для многих учёных, художников, литераторов и артистов. Волошин встречается здесь </w:t>
      </w:r>
      <w:r w:rsidR="006F1BDC" w:rsidRPr="008330E6">
        <w:rPr>
          <w:rFonts w:ascii="Bookman Old Style" w:hAnsi="Bookman Old Style"/>
          <w:sz w:val="28"/>
          <w:szCs w:val="28"/>
        </w:rPr>
        <w:t>с</w:t>
      </w:r>
      <w:r>
        <w:rPr>
          <w:rFonts w:ascii="Bookman Old Style" w:hAnsi="Bookman Old Style"/>
          <w:sz w:val="28"/>
          <w:szCs w:val="28"/>
        </w:rPr>
        <w:t xml:space="preserve"> </w:t>
      </w:r>
      <w:r w:rsidR="006D772E">
        <w:rPr>
          <w:rFonts w:ascii="Bookman Old Style" w:hAnsi="Bookman Old Style"/>
          <w:sz w:val="28"/>
          <w:szCs w:val="28"/>
        </w:rPr>
        <w:t xml:space="preserve">               </w:t>
      </w:r>
      <w:r>
        <w:rPr>
          <w:rFonts w:ascii="Bookman Old Style" w:hAnsi="Bookman Old Style"/>
          <w:sz w:val="28"/>
          <w:szCs w:val="28"/>
        </w:rPr>
        <w:t xml:space="preserve">В. Брюсовым, </w:t>
      </w:r>
      <w:r w:rsidR="006F1BDC" w:rsidRPr="008330E6">
        <w:rPr>
          <w:rFonts w:ascii="Bookman Old Style" w:hAnsi="Bookman Old Style"/>
          <w:sz w:val="28"/>
          <w:szCs w:val="28"/>
        </w:rPr>
        <w:t xml:space="preserve">А. Белым, М. Булгаковым, А. Грином, К. и </w:t>
      </w:r>
      <w:r w:rsidR="006D772E">
        <w:rPr>
          <w:rFonts w:ascii="Bookman Old Style" w:hAnsi="Bookman Old Style"/>
          <w:sz w:val="28"/>
          <w:szCs w:val="28"/>
        </w:rPr>
        <w:t xml:space="preserve">             </w:t>
      </w:r>
      <w:r w:rsidR="006F1BDC" w:rsidRPr="008330E6">
        <w:rPr>
          <w:rFonts w:ascii="Bookman Old Style" w:hAnsi="Bookman Old Style"/>
          <w:sz w:val="28"/>
          <w:szCs w:val="28"/>
        </w:rPr>
        <w:t>Н. Чуковс</w:t>
      </w:r>
      <w:r>
        <w:rPr>
          <w:rFonts w:ascii="Bookman Old Style" w:hAnsi="Bookman Old Style"/>
          <w:sz w:val="28"/>
          <w:szCs w:val="28"/>
        </w:rPr>
        <w:t xml:space="preserve">кими, </w:t>
      </w:r>
      <w:r w:rsidR="006F1BDC" w:rsidRPr="008330E6">
        <w:rPr>
          <w:rFonts w:ascii="Bookman Old Style" w:hAnsi="Bookman Old Style"/>
          <w:sz w:val="28"/>
          <w:szCs w:val="28"/>
        </w:rPr>
        <w:t>Вс. Рождественским…</w:t>
      </w:r>
    </w:p>
    <w:p w:rsidR="006F1BDC" w:rsidRPr="008330E6" w:rsidRDefault="008330E6" w:rsidP="001F644D">
      <w:pPr>
        <w:spacing w:line="360" w:lineRule="auto"/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    </w:t>
      </w:r>
      <w:r w:rsidR="006F1BDC" w:rsidRPr="008330E6">
        <w:rPr>
          <w:rFonts w:ascii="Bookman Old Style" w:hAnsi="Bookman Old Style"/>
          <w:sz w:val="28"/>
          <w:szCs w:val="28"/>
        </w:rPr>
        <w:t>“Моё лето было очень удачное, - писал Волошин В. Вересову в октябре 1923 г. – не в смысле работы – заниматься успевал только живописью, - а в смысле осуществления моего Дома отдыха. У меня перебывало за лето около 120 человек…”</w:t>
      </w:r>
    </w:p>
    <w:p w:rsidR="0075110E" w:rsidRPr="008330E6" w:rsidRDefault="008330E6" w:rsidP="001F644D">
      <w:pPr>
        <w:spacing w:line="360" w:lineRule="auto"/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    </w:t>
      </w:r>
      <w:r w:rsidR="0075110E" w:rsidRPr="008330E6">
        <w:rPr>
          <w:rFonts w:ascii="Bookman Old Style" w:hAnsi="Bookman Old Style"/>
          <w:sz w:val="28"/>
          <w:szCs w:val="28"/>
        </w:rPr>
        <w:t>Последние годы жизни М. Волошина, увы, не были</w:t>
      </w:r>
      <w:r w:rsidRPr="008330E6">
        <w:rPr>
          <w:rFonts w:ascii="Bookman Old Style" w:hAnsi="Bookman Old Style"/>
          <w:sz w:val="28"/>
          <w:szCs w:val="28"/>
        </w:rPr>
        <w:t xml:space="preserve"> насыщены творчеством. Поэт болезненно переживал удар, нанесённый ему “непостовцами”. Ухудшалось здоровье. Тяжёлым было материальное положение. Лишь в ноябре 1931г. по постановлению Совнаркома РСФСР писателю (вместе с А. Белым и Г. Чулковым) была назначена пожизненная персональная пенсия. Но в августе 1932 г. Максимилиана Волошина не стало.</w:t>
      </w:r>
    </w:p>
    <w:p w:rsidR="008330E6" w:rsidRPr="008330E6" w:rsidRDefault="008330E6" w:rsidP="001F644D">
      <w:pPr>
        <w:spacing w:line="360" w:lineRule="auto"/>
        <w:jc w:val="both"/>
        <w:rPr>
          <w:rFonts w:ascii="Bookman Old Style" w:hAnsi="Bookman Old Style"/>
          <w:sz w:val="28"/>
          <w:szCs w:val="28"/>
        </w:rPr>
      </w:pPr>
    </w:p>
    <w:p w:rsidR="008330E6" w:rsidRPr="008330E6" w:rsidRDefault="008330E6" w:rsidP="001F644D">
      <w:pPr>
        <w:spacing w:line="360" w:lineRule="auto"/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               </w:t>
      </w:r>
      <w:r w:rsidRPr="008330E6">
        <w:rPr>
          <w:rFonts w:ascii="Bookman Old Style" w:hAnsi="Bookman Old Style"/>
          <w:sz w:val="28"/>
          <w:szCs w:val="28"/>
        </w:rPr>
        <w:t>И на крутом холме, где мак роняет пламя,</w:t>
      </w:r>
    </w:p>
    <w:p w:rsidR="008330E6" w:rsidRPr="008330E6" w:rsidRDefault="008330E6" w:rsidP="001F644D">
      <w:pPr>
        <w:spacing w:line="360" w:lineRule="auto"/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               </w:t>
      </w:r>
      <w:r w:rsidRPr="008330E6">
        <w:rPr>
          <w:rFonts w:ascii="Bookman Old Style" w:hAnsi="Bookman Old Style"/>
          <w:sz w:val="28"/>
          <w:szCs w:val="28"/>
        </w:rPr>
        <w:t>Где свищут ласточки и рушится прибой,</w:t>
      </w:r>
    </w:p>
    <w:p w:rsidR="008330E6" w:rsidRPr="008330E6" w:rsidRDefault="008330E6" w:rsidP="001F644D">
      <w:pPr>
        <w:spacing w:line="360" w:lineRule="auto"/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               </w:t>
      </w:r>
      <w:r w:rsidRPr="008330E6">
        <w:rPr>
          <w:rFonts w:ascii="Bookman Old Style" w:hAnsi="Bookman Old Style"/>
          <w:sz w:val="28"/>
          <w:szCs w:val="28"/>
        </w:rPr>
        <w:t>Мудрец, поэт, дитя, закрыв лицо кудрями,</w:t>
      </w:r>
    </w:p>
    <w:p w:rsidR="008330E6" w:rsidRPr="008330E6" w:rsidRDefault="008330E6" w:rsidP="001F644D">
      <w:pPr>
        <w:spacing w:line="360" w:lineRule="auto"/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               </w:t>
      </w:r>
      <w:r w:rsidRPr="008330E6">
        <w:rPr>
          <w:rFonts w:ascii="Bookman Old Style" w:hAnsi="Bookman Old Style"/>
          <w:sz w:val="28"/>
          <w:szCs w:val="28"/>
        </w:rPr>
        <w:t>Свой посох положил для вечности земной…</w:t>
      </w:r>
    </w:p>
    <w:p w:rsidR="008330E6" w:rsidRPr="008330E6" w:rsidRDefault="008330E6" w:rsidP="001F644D">
      <w:pPr>
        <w:spacing w:line="360" w:lineRule="auto"/>
        <w:jc w:val="both"/>
        <w:rPr>
          <w:rFonts w:ascii="Bookman Old Style" w:hAnsi="Bookman Old Style"/>
          <w:sz w:val="28"/>
          <w:szCs w:val="28"/>
          <w:lang w:val="en-US"/>
        </w:rPr>
      </w:pPr>
      <w:r>
        <w:rPr>
          <w:rFonts w:ascii="Bookman Old Style" w:hAnsi="Bookman Old Style"/>
          <w:sz w:val="28"/>
          <w:szCs w:val="28"/>
        </w:rPr>
        <w:t xml:space="preserve">                                                          </w:t>
      </w:r>
      <w:r w:rsidRPr="008330E6">
        <w:rPr>
          <w:rFonts w:ascii="Bookman Old Style" w:hAnsi="Bookman Old Style"/>
          <w:sz w:val="28"/>
          <w:szCs w:val="28"/>
        </w:rPr>
        <w:t>(Вс. Рождественский)</w:t>
      </w:r>
    </w:p>
    <w:p w:rsidR="000A73FD" w:rsidRPr="008330E6" w:rsidRDefault="000A73FD" w:rsidP="001F644D">
      <w:pPr>
        <w:spacing w:line="360" w:lineRule="auto"/>
        <w:jc w:val="both"/>
        <w:rPr>
          <w:rFonts w:ascii="Bookman Old Style" w:hAnsi="Bookman Old Style"/>
          <w:sz w:val="28"/>
          <w:szCs w:val="28"/>
        </w:rPr>
      </w:pPr>
    </w:p>
    <w:p w:rsidR="00D562B9" w:rsidRPr="008330E6" w:rsidRDefault="00D562B9" w:rsidP="001F644D">
      <w:pPr>
        <w:spacing w:line="360" w:lineRule="auto"/>
        <w:jc w:val="both"/>
        <w:rPr>
          <w:rFonts w:ascii="Bookman Old Style" w:hAnsi="Bookman Old Style"/>
          <w:sz w:val="28"/>
          <w:szCs w:val="28"/>
        </w:rPr>
      </w:pPr>
      <w:bookmarkStart w:id="0" w:name="_GoBack"/>
      <w:bookmarkEnd w:id="0"/>
    </w:p>
    <w:sectPr w:rsidR="00D562B9" w:rsidRPr="008330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5A5C"/>
    <w:rsid w:val="000960EB"/>
    <w:rsid w:val="000A73FD"/>
    <w:rsid w:val="001F644D"/>
    <w:rsid w:val="002A7C24"/>
    <w:rsid w:val="00646649"/>
    <w:rsid w:val="00663A49"/>
    <w:rsid w:val="006C6D90"/>
    <w:rsid w:val="006D772E"/>
    <w:rsid w:val="006F1BDC"/>
    <w:rsid w:val="0075110E"/>
    <w:rsid w:val="007E0F41"/>
    <w:rsid w:val="00821BCA"/>
    <w:rsid w:val="008330E6"/>
    <w:rsid w:val="00897617"/>
    <w:rsid w:val="009140D5"/>
    <w:rsid w:val="009E25D1"/>
    <w:rsid w:val="00BB1D6E"/>
    <w:rsid w:val="00BB4541"/>
    <w:rsid w:val="00CB661A"/>
    <w:rsid w:val="00D562B9"/>
    <w:rsid w:val="00D72F8C"/>
    <w:rsid w:val="00D75A5C"/>
    <w:rsid w:val="00DF7D29"/>
    <w:rsid w:val="00F95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C7A496-59B3-435E-9478-9A5FDBE2E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1303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Максимилиан Александрович Кириенко-Волошин родился 16мая 1877 г</vt:lpstr>
    </vt:vector>
  </TitlesOfParts>
  <Company>Дом</Company>
  <LinksUpToDate>false</LinksUpToDate>
  <CharactersWithSpaces>8718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Максимилиан Александрович Кириенко-Волошин родился 16мая 1877 г</dc:title>
  <dc:subject/>
  <dc:creator>Полунина</dc:creator>
  <cp:keywords/>
  <dc:description/>
  <cp:lastModifiedBy>Irina</cp:lastModifiedBy>
  <cp:revision>2</cp:revision>
  <dcterms:created xsi:type="dcterms:W3CDTF">2014-09-22T11:15:00Z</dcterms:created>
  <dcterms:modified xsi:type="dcterms:W3CDTF">2014-09-22T11:15:00Z</dcterms:modified>
</cp:coreProperties>
</file>