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3BD" w:rsidRDefault="001B63BD">
      <w:pPr>
        <w:ind w:firstLine="567"/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</w:rPr>
        <w:t>Нравственная  проблематика рассказов Шукшина</w:t>
      </w:r>
    </w:p>
    <w:p w:rsidR="001B63BD" w:rsidRDefault="001B63BD">
      <w:pPr>
        <w:ind w:firstLine="567"/>
        <w:jc w:val="center"/>
      </w:pPr>
      <w:r>
        <w:t xml:space="preserve"> </w:t>
      </w:r>
    </w:p>
    <w:p w:rsidR="001B63BD" w:rsidRDefault="001B63BD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План реферата: </w:t>
      </w:r>
    </w:p>
    <w:p w:rsidR="001B63BD" w:rsidRDefault="001B63BD">
      <w:pPr>
        <w:ind w:firstLine="567"/>
      </w:pPr>
      <w:r>
        <w:t>1) Краткая биография В.П.Шукшина</w:t>
      </w:r>
    </w:p>
    <w:p w:rsidR="001B63BD" w:rsidRDefault="001B63BD">
      <w:pPr>
        <w:ind w:firstLine="567"/>
      </w:pPr>
      <w:r>
        <w:t>2) Нравственность рассказов Шукшина</w:t>
      </w:r>
    </w:p>
    <w:p w:rsidR="001B63BD" w:rsidRDefault="001B63BD">
      <w:pPr>
        <w:ind w:firstLine="567"/>
      </w:pPr>
      <w:r>
        <w:t>3) Его рассказы:</w:t>
      </w:r>
    </w:p>
    <w:p w:rsidR="001B63BD" w:rsidRDefault="001B63BD">
      <w:pPr>
        <w:ind w:firstLine="567"/>
      </w:pPr>
      <w:r>
        <w:t>а) "Думы" и  "Дядя Ермолай"</w:t>
      </w:r>
    </w:p>
    <w:p w:rsidR="001B63BD" w:rsidRDefault="001B63BD">
      <w:pPr>
        <w:ind w:right="88" w:firstLine="567"/>
      </w:pPr>
      <w:r>
        <w:t>б) "Микроскоп", "Забуксовал", "Космос, нервная система и шмат сала"</w:t>
      </w:r>
    </w:p>
    <w:p w:rsidR="001B63BD" w:rsidRDefault="001B63BD">
      <w:pPr>
        <w:ind w:right="88" w:firstLine="567"/>
      </w:pPr>
      <w:r>
        <w:t>в) "Осенью"</w:t>
      </w:r>
    </w:p>
    <w:p w:rsidR="001B63BD" w:rsidRDefault="001B63BD">
      <w:pPr>
        <w:ind w:right="88" w:firstLine="567"/>
      </w:pPr>
      <w:r>
        <w:t>г) И многие другие рассказы</w:t>
      </w:r>
    </w:p>
    <w:p w:rsidR="001B63BD" w:rsidRDefault="001B63BD">
      <w:pPr>
        <w:ind w:right="88" w:firstLine="567"/>
      </w:pPr>
      <w:r>
        <w:t xml:space="preserve">4) Заключение </w:t>
      </w:r>
    </w:p>
    <w:p w:rsidR="001B63BD" w:rsidRDefault="001B63BD">
      <w:pPr>
        <w:ind w:right="88" w:firstLine="567"/>
        <w:rPr>
          <w:b/>
          <w:bCs/>
        </w:rPr>
      </w:pPr>
    </w:p>
    <w:p w:rsidR="001B63BD" w:rsidRDefault="001B63BD">
      <w:pPr>
        <w:ind w:right="88" w:firstLine="567"/>
        <w:jc w:val="center"/>
        <w:rPr>
          <w:sz w:val="28"/>
          <w:szCs w:val="28"/>
          <w:u w:val="double"/>
        </w:rPr>
      </w:pPr>
      <w:r>
        <w:rPr>
          <w:b/>
          <w:bCs/>
          <w:sz w:val="28"/>
          <w:szCs w:val="28"/>
        </w:rPr>
        <w:t>1) Краткая биография В.П.Шукшина.</w:t>
      </w:r>
    </w:p>
    <w:p w:rsidR="001B63BD" w:rsidRDefault="001B63BD">
      <w:pPr>
        <w:ind w:right="88" w:firstLine="567"/>
      </w:pPr>
      <w:r>
        <w:t>Василий Макарович Шукшин родился в 1929году в селе Сростки Бийского района Алтайского края. После окончания сельской семилет</w:t>
      </w:r>
      <w:r>
        <w:softHyphen/>
        <w:t>ней школы поступил в Бийский автомобильный техникум, но закончить его не удалось, поэтому работал в колхозе. В 1946году покинул род</w:t>
      </w:r>
      <w:r>
        <w:softHyphen/>
        <w:t>ное село и переехал в Калугу.</w:t>
      </w:r>
    </w:p>
    <w:p w:rsidR="001B63BD" w:rsidRDefault="001B63BD">
      <w:pPr>
        <w:ind w:right="88" w:firstLine="567"/>
      </w:pPr>
      <w:r>
        <w:t>Вплоть до 1949года работал сначало слесарем-такелажником на турбинном заводе в Калуге, потом на тракторном заводе в городе Вла</w:t>
      </w:r>
      <w:r>
        <w:softHyphen/>
        <w:t>димере, слесарем, разнорабочим головного ремонтно-восстановительно</w:t>
      </w:r>
      <w:r>
        <w:softHyphen/>
        <w:t>го поезда.</w:t>
      </w:r>
    </w:p>
    <w:p w:rsidR="001B63BD" w:rsidRDefault="001B63BD">
      <w:pPr>
        <w:ind w:right="88" w:firstLine="567"/>
      </w:pPr>
      <w:r>
        <w:t>В 1953году вернулся в село Сростки, экстерном сдал экзамены на аттестат зрелости.</w:t>
      </w:r>
    </w:p>
    <w:p w:rsidR="001B63BD" w:rsidRDefault="001B63BD">
      <w:pPr>
        <w:ind w:right="88" w:firstLine="567"/>
      </w:pPr>
      <w:r>
        <w:t>Затем приезжает в Москву и в 1954году поступает на режиссерское отделение Всесоюзного государственного института кинемотографии. Именно во время учебы снялся в своей первой главной роли в фильме</w:t>
      </w:r>
    </w:p>
    <w:p w:rsidR="001B63BD" w:rsidRDefault="001B63BD">
      <w:pPr>
        <w:ind w:right="88" w:firstLine="567"/>
      </w:pPr>
      <w:r>
        <w:t>М.Хуциева "Два Федора", это было в 1956году. В этом же году был впервые опубликован в журнале "Смена" с рассказом "Двое на телеге".</w:t>
      </w:r>
    </w:p>
    <w:p w:rsidR="001B63BD" w:rsidRDefault="001B63BD">
      <w:pPr>
        <w:ind w:right="88" w:firstLine="567"/>
      </w:pPr>
      <w:r>
        <w:t>И вот с 1963года В.Шукшин - становится режиссером киностудии им. М.Горького. Снял по своему сценарию фильмы "Живет такой па</w:t>
      </w:r>
      <w:r>
        <w:softHyphen/>
        <w:t>рень","Ваш сын и брат".</w:t>
      </w:r>
    </w:p>
    <w:p w:rsidR="001B63BD" w:rsidRDefault="001B63BD">
      <w:pPr>
        <w:ind w:right="88" w:firstLine="567"/>
      </w:pPr>
      <w:r>
        <w:t>Шукшин за свою короткую жизнь был актером, режиссером, литера</w:t>
      </w:r>
      <w:r>
        <w:softHyphen/>
        <w:t>тором. Он снялся в 58фильмах, поставил по собственным сценариям та</w:t>
      </w:r>
      <w:r>
        <w:softHyphen/>
        <w:t>кие фильмы как "Печки-лавочки" в 1973году, "Калина красная" в 1974году.</w:t>
      </w:r>
    </w:p>
    <w:p w:rsidR="001B63BD" w:rsidRDefault="001B63BD">
      <w:pPr>
        <w:ind w:right="88" w:firstLine="567"/>
      </w:pPr>
      <w:r>
        <w:t>"Перу писателя принадлежат два романа, шесть повестей, множество рассказов и книга публицистики (сборник новелл "Сельские жители"в 1963году, "Там в дали" в 1968году, сборник рассказов "Характеры" в 1974году, в том же году "Беседы при ясной луне", и роман "Я пришел дать вам волю" и др.)."</w:t>
      </w:r>
    </w:p>
    <w:p w:rsidR="001B63BD" w:rsidRDefault="001B63BD">
      <w:pPr>
        <w:ind w:right="88" w:firstLine="567"/>
      </w:pPr>
      <w:r>
        <w:t>Но жизнь этого талантливого человека к сожалению закончилась рано - в 1974году, на 46году жизни В.М.Шукшин скоропостижно скон</w:t>
      </w:r>
      <w:r>
        <w:softHyphen/>
        <w:t>чался во время съемок кинофильма "Они сражались за Родину".</w:t>
      </w:r>
    </w:p>
    <w:p w:rsidR="001B63BD" w:rsidRDefault="001B63BD">
      <w:pPr>
        <w:ind w:right="88" w:firstLine="567"/>
      </w:pPr>
      <w:r>
        <w:t>_________________________________________________________</w:t>
      </w:r>
    </w:p>
    <w:p w:rsidR="001B63BD" w:rsidRDefault="001B63BD">
      <w:pPr>
        <w:ind w:right="88" w:firstLine="567"/>
      </w:pPr>
      <w:r>
        <w:t>1) Русская литература XX века \ Христоматия для 11класса. - М.,</w:t>
      </w:r>
      <w:r>
        <w:rPr>
          <w:lang w:val="en-US"/>
        </w:rPr>
        <w:t>c</w:t>
      </w:r>
      <w:r>
        <w:t xml:space="preserve">1993г., II часть. </w:t>
      </w:r>
    </w:p>
    <w:p w:rsidR="001B63BD" w:rsidRDefault="001B63BD">
      <w:pPr>
        <w:ind w:right="88" w:firstLine="567"/>
        <w:rPr>
          <w:b/>
          <w:bCs/>
          <w:lang w:val="en-US"/>
        </w:rPr>
      </w:pPr>
    </w:p>
    <w:p w:rsidR="001B63BD" w:rsidRDefault="001B63BD">
      <w:pPr>
        <w:ind w:right="88" w:firstLine="567"/>
        <w:jc w:val="center"/>
        <w:rPr>
          <w:sz w:val="28"/>
          <w:szCs w:val="28"/>
          <w:u w:val="double"/>
        </w:rPr>
      </w:pPr>
      <w:r>
        <w:rPr>
          <w:b/>
          <w:bCs/>
          <w:sz w:val="28"/>
          <w:szCs w:val="28"/>
          <w:lang w:val="en-US"/>
        </w:rPr>
        <w:t>2</w:t>
      </w:r>
      <w:r>
        <w:rPr>
          <w:b/>
          <w:bCs/>
          <w:sz w:val="28"/>
          <w:szCs w:val="28"/>
        </w:rPr>
        <w:t>) Нравственность рассказов Шукшина.</w:t>
      </w:r>
    </w:p>
    <w:p w:rsidR="001B63BD" w:rsidRDefault="001B63BD">
      <w:pPr>
        <w:ind w:right="88" w:firstLine="567"/>
      </w:pPr>
      <w:r>
        <w:t>В литературе 60х - 70х годов одной из главенствующих тем - была тема деревни. Обострение общественного интереса к экономическим и социально-идеологическим процессам, происходящим в сельском хозяй</w:t>
      </w:r>
      <w:r>
        <w:softHyphen/>
        <w:t>сиве вызвало в жизни ряд замечательных произведений Ф.Абрамова,</w:t>
      </w:r>
    </w:p>
    <w:p w:rsidR="001B63BD" w:rsidRDefault="001B63BD">
      <w:pPr>
        <w:ind w:right="88" w:firstLine="567"/>
      </w:pPr>
      <w:r>
        <w:t>В.Белова, В.Тендрякова и конечно же Василия Шукшина. Их произведе</w:t>
      </w:r>
      <w:r>
        <w:softHyphen/>
        <w:t>ния тем и замечательны, что не замкнуты в границы лишь деревенской темы, в них нашли выражение социальные и духовные, нравственные ин</w:t>
      </w:r>
      <w:r>
        <w:softHyphen/>
        <w:t>тересы современного общества. Писатели устремлены к познанию нравс</w:t>
      </w:r>
      <w:r>
        <w:softHyphen/>
        <w:t>твенных истоков характера деревенского человека, стремительно меня</w:t>
      </w:r>
      <w:r>
        <w:softHyphen/>
        <w:t>ющегося в то время. Преображаются социальные условия деревенского бытия.</w:t>
      </w:r>
    </w:p>
    <w:p w:rsidR="001B63BD" w:rsidRDefault="001B63BD">
      <w:pPr>
        <w:ind w:right="88" w:firstLine="567"/>
      </w:pPr>
      <w:r>
        <w:t>Среди русских современных писателей, мастеров рассказа, Шукшину отведено почетное место.  Его новеллистическое творчество - явление яркое и самобытное.</w:t>
      </w:r>
    </w:p>
    <w:p w:rsidR="001B63BD" w:rsidRDefault="001B63BD">
      <w:pPr>
        <w:ind w:right="88" w:firstLine="567"/>
      </w:pPr>
      <w:r>
        <w:t>При всем многообразии жанровых форм Шукшина - есть то, что их объединяет, - излюбленная нравственная проблематика и присущая только этому автору творческая манера, тот творческий почерк, по которому узнаешь каждую его страницу.</w:t>
      </w:r>
    </w:p>
    <w:p w:rsidR="001B63BD" w:rsidRDefault="001B63BD">
      <w:pPr>
        <w:ind w:right="88" w:firstLine="567"/>
      </w:pPr>
      <w:r>
        <w:t>Проза Василия Шукшина явление своеобычное, со своими стилевыми особенностями. Характеры увиденные в жизни, писатель додумывает, развивает, довоображает. Шукшин вглядывается в свой персонаж и исс</w:t>
      </w:r>
      <w:r>
        <w:softHyphen/>
        <w:t>ледует его как художник досконально, открывая его душевную многос</w:t>
      </w:r>
      <w:r>
        <w:softHyphen/>
        <w:t>лойность, многогранность.</w:t>
      </w:r>
    </w:p>
    <w:p w:rsidR="001B63BD" w:rsidRDefault="001B63BD">
      <w:pPr>
        <w:ind w:right="88" w:firstLine="567"/>
      </w:pPr>
      <w:r>
        <w:t>В его рассказах жизнь предстает в ее многомерности, неисчерпаи</w:t>
      </w:r>
      <w:r>
        <w:softHyphen/>
        <w:t>мости, в удивительном разнообразии. Интонация его произведений под</w:t>
      </w:r>
      <w:r>
        <w:softHyphen/>
        <w:t>вижна, богата оттенками. Шукшин на нескольких страницах создает не</w:t>
      </w:r>
      <w:r>
        <w:softHyphen/>
        <w:t>повторимый человеческий характер и через него показывает какой-то пласт жизни, какую-то сторону бытия.</w:t>
      </w:r>
    </w:p>
    <w:p w:rsidR="001B63BD" w:rsidRDefault="001B63BD">
      <w:pPr>
        <w:ind w:right="88" w:firstLine="567"/>
      </w:pPr>
      <w:r>
        <w:t>Форма у него несет в себе лаконичность, экономию средств выро</w:t>
      </w:r>
      <w:r>
        <w:softHyphen/>
        <w:t>жения и необыкновенную насыщенность. Шукшин обращается к обыденно</w:t>
      </w:r>
      <w:r>
        <w:softHyphen/>
        <w:t>му, казалось бы значительному, факту, но так раскрывает драматизм жизни, что обогащает читателя более глубоким ее пониманием.</w:t>
      </w:r>
    </w:p>
    <w:p w:rsidR="001B63BD" w:rsidRDefault="001B63BD">
      <w:pPr>
        <w:ind w:right="88" w:firstLine="567"/>
      </w:pPr>
      <w:r>
        <w:t>Его рассказы динамичны, в них нет посторонних описаний, в них обычно отсутствует экспозиция, персонажи стремительно вводятся в действие.</w:t>
      </w:r>
    </w:p>
    <w:p w:rsidR="001B63BD" w:rsidRDefault="001B63BD">
      <w:pPr>
        <w:ind w:right="88" w:firstLine="567"/>
      </w:pPr>
      <w:r>
        <w:t>Никогда не найдешь в шукшинских рассказах пусть самой занятной, но самодовлеющей детали. Детали повествования скупы, но действенны, сюжетны. Его пейзажи, отвечающие душевному состоянию персонажей, всегда предельно кратки.</w:t>
      </w:r>
    </w:p>
    <w:p w:rsidR="001B63BD" w:rsidRDefault="001B63BD">
      <w:pPr>
        <w:ind w:right="88" w:firstLine="567"/>
      </w:pPr>
      <w:r>
        <w:t>Особенно важное средство среди тех средств выразительности, к которым прибегает Шукшин, имеет диалог. Он никогда не несет функции простой информативности, в нем заключено движение повествования, в нем раскрываются характеры. Язык диалога - подвижен, современен, насыщен колоритными речениями.</w:t>
      </w:r>
    </w:p>
    <w:p w:rsidR="001B63BD" w:rsidRDefault="001B63BD">
      <w:pPr>
        <w:ind w:right="88" w:firstLine="567"/>
      </w:pPr>
      <w:r>
        <w:t>Шукшин редко ведет повествование от первого лица. Объективная форма повествования от третьего лица привлекала тем, что позволила прибегать к самым разным приемам, использовать многообразие худо</w:t>
      </w:r>
      <w:r>
        <w:softHyphen/>
        <w:t>жественных средств.</w:t>
      </w:r>
    </w:p>
    <w:p w:rsidR="001B63BD" w:rsidRDefault="001B63BD">
      <w:pPr>
        <w:ind w:right="88" w:firstLine="567"/>
      </w:pPr>
      <w:r>
        <w:t>Никогда не сталкиваемся у Шукшина с заданностью построения, от каждого рассказа веет жизненностью, эмоциональной непосредствен</w:t>
      </w:r>
      <w:r>
        <w:softHyphen/>
        <w:t>ностью, - уж тут не упрекнуть автора в рациональности. Сюжетные си</w:t>
      </w:r>
      <w:r>
        <w:softHyphen/>
        <w:t>туации, в которых показаны герои, острота и актуальность проблем - все это увлекает и волнует читателя.</w:t>
      </w:r>
    </w:p>
    <w:p w:rsidR="001B63BD" w:rsidRDefault="001B63BD">
      <w:pPr>
        <w:ind w:right="88" w:firstLine="567"/>
      </w:pPr>
      <w:r>
        <w:t>Не "рассказы настроения" влекут к себе Шукшина. Он стремится создать яркий, оригинальный характер, характер историчный, то есть несущий в себе отпечаток времени.</w:t>
      </w:r>
    </w:p>
    <w:p w:rsidR="001B63BD" w:rsidRDefault="001B63BD">
      <w:pPr>
        <w:ind w:right="88" w:firstLine="567"/>
      </w:pPr>
      <w:r>
        <w:t>Особенное пристрастие Шукшин питал к деревне, где прошли его детство и юность. Шукшин признавался, что жила в его душе боль и тревога за деревню, когда уезжает молодежь, нехватает рабочих рук в колхозах и совхозах, замолкают песни, не слышна гармонь, не видно костров рыбаков на реке. Шукшин глубоко переживал тот разрыв, кото</w:t>
      </w:r>
      <w:r>
        <w:softHyphen/>
        <w:t>рый существовал между материальными условиями жизни человека в го</w:t>
      </w:r>
      <w:r>
        <w:softHyphen/>
        <w:t>роде и в деревне, между уровнем культуры.</w:t>
      </w:r>
    </w:p>
    <w:p w:rsidR="001B63BD" w:rsidRDefault="001B63BD">
      <w:pPr>
        <w:ind w:right="88" w:firstLine="567"/>
      </w:pPr>
      <w:r>
        <w:t>Шукшин - писатель глубоко социальный. Он исследовал новые соци</w:t>
      </w:r>
      <w:r>
        <w:softHyphen/>
        <w:t>альные явления, протаптывал свою тропку в искусстве и обращаясь к неизведанным пластам жизни. Его привлекала к себе обычная жизнь обыкновенных людей, где под покровом повседневности он мог видеть особенное - те черты, которые в совокупности создавали русский на</w:t>
      </w:r>
      <w:r>
        <w:softHyphen/>
        <w:t>циональный характер. Русский национальный характер, русский народ в его историческом движении - вот что неизменно занимало творческое мышление Шукшина в годы его зрелости. Его интересует прежде всего нравственный мир человека.</w:t>
      </w:r>
    </w:p>
    <w:p w:rsidR="001B63BD" w:rsidRDefault="001B63BD">
      <w:pPr>
        <w:ind w:right="88" w:firstLine="567"/>
      </w:pPr>
      <w:r>
        <w:t>Для литературы 70х годов характерны глубокая постановка нравс</w:t>
      </w:r>
      <w:r>
        <w:softHyphen/>
        <w:t>твенных проблем, неутомимый интерес к сокровенным глубинам челове</w:t>
      </w:r>
      <w:r>
        <w:softHyphen/>
        <w:t>ческой души, смелость художественных исканий. В этом русле и разви</w:t>
      </w:r>
      <w:r>
        <w:softHyphen/>
        <w:t>вается творчество Шукшина, полные веры в неисчерпаемые возможности человеческой личности. В великом современном споре о человеке он всегда на стороне оптимизма, но и не благостен, - он беспощаден ко всему злому, темному, что пятнает человеческую душу.</w:t>
      </w:r>
    </w:p>
    <w:p w:rsidR="001B63BD" w:rsidRDefault="001B63BD">
      <w:pPr>
        <w:ind w:right="88" w:firstLine="567"/>
      </w:pPr>
      <w:r>
        <w:t>Прямая и беспощадная критика некоторых явлений, встречающихся в нравственной сфере нашего общества, нужна, необходима. Выступая против карьеризма и корыстолюбия, против хамства и невежества, Шук</w:t>
      </w:r>
      <w:r>
        <w:softHyphen/>
        <w:t>шин не только бичует их носителей, но и предостерегает. Он хочет уберечь нас от ошибок и поступков, духовно укрепить нас читателей.</w:t>
      </w:r>
    </w:p>
    <w:p w:rsidR="001B63BD" w:rsidRDefault="001B63BD">
      <w:pPr>
        <w:ind w:right="88" w:firstLine="567"/>
      </w:pPr>
      <w:r>
        <w:t>Шукшин никогда не контролирует своих героем. Он умеет обнару</w:t>
      </w:r>
      <w:r>
        <w:softHyphen/>
        <w:t>жить в обыденном характере прорастающее в нем типизирующее начало. Его правда не бывает книжной, она выстрадала, она возникла как итог его жизни.</w:t>
      </w:r>
    </w:p>
    <w:p w:rsidR="001B63BD" w:rsidRDefault="001B63BD">
      <w:pPr>
        <w:ind w:right="88" w:firstLine="567"/>
      </w:pPr>
      <w:r>
        <w:t>Исследуя как художник новые социальные явления, Шукшин протап</w:t>
      </w:r>
      <w:r>
        <w:softHyphen/>
        <w:t>тывал свою тропу в искусстве и обращался к неизведанным пластам жизни. Это - обычная жизнь обыкновенных людей. Социальные конфликты занимают Шукшина прежде всего с их нравственной стороны. Художник с глубоким интересом вглядывается в индивидуальную психологию героя.</w:t>
      </w:r>
    </w:p>
    <w:p w:rsidR="001B63BD" w:rsidRDefault="001B63BD">
      <w:pPr>
        <w:ind w:right="88" w:firstLine="567"/>
        <w:rPr>
          <w:lang w:val="en-US"/>
        </w:rPr>
      </w:pPr>
      <w:r>
        <w:t xml:space="preserve">Одна из главных его тем - тема подлинных и мнимых нравственных ценностей, тема правды и фальши в человеческих отношениях. Для его творчества характерна постановка сложных этических проблем. Что же такое счастье и как же оно достигается? Что дает человеку честный труд? Какова же та жизненная позиция, то миропонимание, тот кодекс нравственности, что помогает достигнуть высокого удовлетворения и подлинного счастья? </w:t>
      </w:r>
    </w:p>
    <w:p w:rsidR="001B63BD" w:rsidRDefault="001B63BD">
      <w:pPr>
        <w:ind w:right="88" w:firstLine="567"/>
        <w:rPr>
          <w:lang w:val="en-US"/>
        </w:rPr>
      </w:pPr>
    </w:p>
    <w:p w:rsidR="001B63BD" w:rsidRDefault="001B63BD">
      <w:pPr>
        <w:ind w:right="88" w:firstLine="567"/>
        <w:jc w:val="center"/>
        <w:rPr>
          <w:sz w:val="28"/>
          <w:szCs w:val="28"/>
          <w:u w:val="double"/>
        </w:rPr>
      </w:pPr>
      <w:r>
        <w:rPr>
          <w:b/>
          <w:bCs/>
          <w:sz w:val="28"/>
          <w:szCs w:val="28"/>
          <w:lang w:val="en-US"/>
        </w:rPr>
        <w:t>3</w:t>
      </w:r>
      <w:r>
        <w:rPr>
          <w:b/>
          <w:bCs/>
          <w:sz w:val="28"/>
          <w:szCs w:val="28"/>
        </w:rPr>
        <w:t>) Его рассказы:</w:t>
      </w:r>
    </w:p>
    <w:p w:rsidR="001B63BD" w:rsidRDefault="001B63BD">
      <w:pPr>
        <w:ind w:right="88" w:firstLine="567"/>
        <w:jc w:val="center"/>
        <w:rPr>
          <w:b/>
          <w:bCs/>
        </w:rPr>
      </w:pPr>
      <w:r>
        <w:rPr>
          <w:b/>
          <w:bCs/>
        </w:rPr>
        <w:t>а) "Думы"  и  "Дядя Ермолай".</w:t>
      </w:r>
    </w:p>
    <w:p w:rsidR="001B63BD" w:rsidRDefault="001B63BD">
      <w:pPr>
        <w:ind w:right="88" w:firstLine="567"/>
      </w:pPr>
      <w:r>
        <w:t>Основой нравственности для Шукшина всегда был труд, труд - на пользу обществу, труд - удовлетворение и радость.Для него это было то миропонимание, которое складывалось в ранние детские годы. Всю свою жизнь писатель был великим тружеником и умел ценить в людях приверженность к труду. Поэтому и хочется остановить внимание чита</w:t>
      </w:r>
      <w:r>
        <w:softHyphen/>
        <w:t>теля прежде всего на рассказах, в которых созданы образы трудолюбов.</w:t>
      </w:r>
    </w:p>
    <w:p w:rsidR="001B63BD" w:rsidRDefault="001B63BD">
      <w:pPr>
        <w:ind w:right="88" w:firstLine="567"/>
      </w:pPr>
      <w:r>
        <w:t>В рассказе "Думы" (1967) это старый крестьянин, председатель колхоза Матвей Рязанцев.</w:t>
      </w:r>
    </w:p>
    <w:p w:rsidR="001B63BD" w:rsidRDefault="001B63BD">
      <w:pPr>
        <w:ind w:right="88" w:firstLine="567"/>
      </w:pPr>
      <w:r>
        <w:t>В воспоминаниях Матвея проходит вся его жизнь неотделимая от жизни общества. Всю жизнь Матвей делал то, что надо было делать. Вступив в колхоз и выстрадал многие перемены в деревне. Началась война - пошел воевать. Перенес тяжелое ранение, а когда вернулся после госпиталя домой - избрали председателем колхоза.</w:t>
      </w:r>
    </w:p>
    <w:p w:rsidR="001B63BD" w:rsidRDefault="001B63BD">
      <w:pPr>
        <w:ind w:right="88" w:firstLine="567"/>
      </w:pPr>
      <w:r>
        <w:t>Напряженно-кризисное состояние героя рождается в момент высшей гармонии - слияния с природой. Писатель акцентирует внимание чело</w:t>
      </w:r>
      <w:r>
        <w:softHyphen/>
        <w:t>века на моментах, когда душу человека озаряют добрые и светлые чувства.</w:t>
      </w:r>
    </w:p>
    <w:p w:rsidR="001B63BD" w:rsidRDefault="001B63BD">
      <w:pPr>
        <w:ind w:right="88" w:firstLine="567"/>
      </w:pPr>
      <w:r>
        <w:t>Поиски ответов на вечные вопросы о смысле жизни и преемствен</w:t>
      </w:r>
      <w:r>
        <w:softHyphen/>
        <w:t>ности поколений требуют от писателя анализа чувств. Любовь, дружба, сыновние и отцовские чувства, материнство в беспредельности мате</w:t>
      </w:r>
      <w:r>
        <w:softHyphen/>
        <w:t>ринства и доброты - через них познается человек, а через него - время и сущность бытия. Пути постижения писателем ведут его к поз</w:t>
      </w:r>
      <w:r>
        <w:softHyphen/>
        <w:t>нанию глубин души человеческой. А в этом - ключ к решению древних и новых загадок жизни.</w:t>
      </w:r>
    </w:p>
    <w:p w:rsidR="001B63BD" w:rsidRDefault="001B63BD">
      <w:pPr>
        <w:ind w:right="88" w:firstLine="567"/>
      </w:pPr>
      <w:r>
        <w:t>Раздумья Матвея Рязанцева оптимистичны, пронизаны пониманием собственного жизненного предназначения. Рассказ "Думы" философски насыщен, здесь философия становится чувством или чувство философией.</w:t>
      </w:r>
    </w:p>
    <w:p w:rsidR="001B63BD" w:rsidRDefault="001B63BD">
      <w:pPr>
        <w:ind w:right="88" w:firstLine="567"/>
      </w:pPr>
      <w:r>
        <w:t>Рассказ "Дядя Ермолай" написан в 1917году. Рассказчик вспоминал о честном и работящем Ермолае и о его ненависти ко всем видам ижди</w:t>
      </w:r>
      <w:r>
        <w:softHyphen/>
        <w:t>венчиства, захребетничества, корыстолюбия. Он в стремлении передать душевную красоту хлебороба.</w:t>
      </w:r>
    </w:p>
    <w:p w:rsidR="001B63BD" w:rsidRDefault="001B63BD">
      <w:pPr>
        <w:ind w:right="88" w:firstLine="567"/>
      </w:pPr>
      <w:r>
        <w:t>Мать писателя, Мария Сергеевна, так говорила об этом рассказе: "знать надо деревню и людей, чтобы правда правдой стала. У Васи все получалось, потому что с измальства труд крестьянский узнал".</w:t>
      </w:r>
    </w:p>
    <w:p w:rsidR="001B63BD" w:rsidRDefault="001B63BD">
      <w:pPr>
        <w:ind w:right="88" w:firstLine="567"/>
        <w:rPr>
          <w:lang w:val="en-US"/>
        </w:rPr>
      </w:pPr>
      <w:r>
        <w:t>В рассказах "Дядя Ермолай" и "Думы" созданы типичные народные характеры, передана психологическая атмосфера современной деревни, когда сельских тружеников так же , как и всех советских людей, вол</w:t>
      </w:r>
      <w:r>
        <w:softHyphen/>
        <w:t>нуют проблемы и противоречия века.</w:t>
      </w:r>
    </w:p>
    <w:p w:rsidR="001B63BD" w:rsidRDefault="001B63BD">
      <w:pPr>
        <w:ind w:right="88" w:firstLine="567"/>
        <w:rPr>
          <w:lang w:val="en-US"/>
        </w:rPr>
      </w:pPr>
    </w:p>
    <w:p w:rsidR="001B63BD" w:rsidRDefault="001B63BD">
      <w:pPr>
        <w:ind w:right="88" w:firstLine="567"/>
        <w:jc w:val="center"/>
        <w:rPr>
          <w:b/>
          <w:bCs/>
        </w:rPr>
      </w:pPr>
      <w:r>
        <w:rPr>
          <w:b/>
          <w:bCs/>
        </w:rPr>
        <w:t>б) "Микроскоп", "Забуксовал" и "Космос, нервная система и шмат сала".</w:t>
      </w:r>
    </w:p>
    <w:p w:rsidR="001B63BD" w:rsidRDefault="001B63BD">
      <w:pPr>
        <w:ind w:right="88" w:firstLine="567"/>
      </w:pPr>
      <w:r>
        <w:t>Деревня тянется к духовным ценностям. Приобщение к культуре происходит порой причудливым путем, рождая парадоксы. Эти парадоксы привлекают внимание Шукшина, и из под его пера выходят такие расс</w:t>
      </w:r>
      <w:r>
        <w:softHyphen/>
        <w:t>казы, где герой изображает вечный двигатель или на свои трудовые рубли, что ждут в семье, покупает микроскоп, с помощью которого стремится прикоснутся к тайнам природы. Рассказ "Микроскоп" прони</w:t>
      </w:r>
      <w:r>
        <w:softHyphen/>
        <w:t>зан юмором, но в глубине его образной системы - глубокая мысль о духовности, без которой нет подлинного человека, и о разрушающей душу меркантильности, о "вещной болезни", ставшей столь распростра</w:t>
      </w:r>
      <w:r>
        <w:softHyphen/>
        <w:t>ненной в наше время.</w:t>
      </w:r>
    </w:p>
    <w:p w:rsidR="001B63BD" w:rsidRDefault="001B63BD">
      <w:pPr>
        <w:ind w:right="88" w:firstLine="567"/>
      </w:pPr>
      <w:r>
        <w:t>Шукшин радуется, когда трудовой человек вырывается из каждод</w:t>
      </w:r>
      <w:r>
        <w:softHyphen/>
        <w:t>невного круговорота ради познания, изобретательства, раздумья.</w:t>
      </w:r>
    </w:p>
    <w:p w:rsidR="001B63BD" w:rsidRDefault="001B63BD">
      <w:pPr>
        <w:ind w:right="88" w:firstLine="567"/>
      </w:pPr>
      <w:r>
        <w:t>Можно зло посмеяться над героем рассказа "Забуксовал", который вдруг задумался над тем, что чудесные строки Гоголя о Руси-тройке возникли в связи с тройкой, на которой ехал пройдоха Чичиков. Но стоит ли смеятся?</w:t>
      </w:r>
    </w:p>
    <w:p w:rsidR="001B63BD" w:rsidRDefault="001B63BD">
      <w:pPr>
        <w:ind w:right="88" w:firstLine="567"/>
      </w:pPr>
      <w:r>
        <w:t>Прекрасный образ восьмиклассника Юрки создал Шукшин в рассказе "Космос, нервная система и шмат сала" (1966). Живет мальчик на квартире старого одинокого пенсионера Наума Евстигнеича. Юрка из соседней деревни, где нет десятилетки. Мать бьется из последних сил, хочет, чтобы Юрка окончил десятилетку, а паренек, больше того, мечтает потом поступить в медицинский институт.</w:t>
      </w:r>
    </w:p>
    <w:p w:rsidR="001B63BD" w:rsidRDefault="001B63BD">
      <w:pPr>
        <w:ind w:right="88" w:firstLine="567"/>
        <w:rPr>
          <w:lang w:val="en-US"/>
        </w:rPr>
      </w:pPr>
      <w:r>
        <w:t>Юрке не хватает до конца месяца продуктов, полученных от мате</w:t>
      </w:r>
      <w:r>
        <w:softHyphen/>
        <w:t>ри, и он ест хлеб всухомятку. Старик дает ему порой в долг пшена на кашу. Наум Евстигнеич скряга отменный. Живет он зажиточно, в кла</w:t>
      </w:r>
      <w:r>
        <w:softHyphen/>
        <w:t>довке чего только у него нет. Старик удивляется: зачем учиться еще 8лет, - что бы стать хирургом и получать маленькую зарплату. Он со</w:t>
      </w:r>
      <w:r>
        <w:softHyphen/>
        <w:t>ветует Юрке учиться на шофера. Наум ругает учение и все дары циви</w:t>
      </w:r>
      <w:r>
        <w:softHyphen/>
        <w:t>лизации. И идет у него вечный спор с его пятнадцатилетним жильцом. Юрка жадно впитывает знания. У него ясное представление о будущем. В буседах школьника Юрки и деда Наума сталкиваются две жизненные позиции, два взгляда на мир. Юрка живет трудно голодновато, но мир открыт перед ним, и в будущее он смотрит с великой верой. Дед Наум зажиточен, но скуповат. Дети ушли от него. Он озлоблен, груб, язви</w:t>
      </w:r>
      <w:r>
        <w:softHyphen/>
        <w:t>телен. Но даже в его заскорузлой душе Юрка пробуждает интерес к большому миру. В нем просыпается что-то доброе.</w:t>
      </w:r>
    </w:p>
    <w:p w:rsidR="001B63BD" w:rsidRDefault="001B63BD">
      <w:pPr>
        <w:ind w:right="88" w:firstLine="567"/>
        <w:rPr>
          <w:lang w:val="en-US"/>
        </w:rPr>
      </w:pPr>
    </w:p>
    <w:p w:rsidR="001B63BD" w:rsidRDefault="001B63BD">
      <w:pPr>
        <w:ind w:right="88" w:firstLine="567"/>
        <w:jc w:val="center"/>
        <w:rPr>
          <w:b/>
          <w:bCs/>
        </w:rPr>
      </w:pPr>
      <w:r>
        <w:rPr>
          <w:b/>
          <w:bCs/>
        </w:rPr>
        <w:t>в) "Осенью".</w:t>
      </w:r>
    </w:p>
    <w:p w:rsidR="001B63BD" w:rsidRDefault="001B63BD">
      <w:pPr>
        <w:ind w:right="88" w:firstLine="567"/>
      </w:pPr>
      <w:r>
        <w:t>В рассказах Шукшина - сложная картина жизни, - за простыми реа</w:t>
      </w:r>
      <w:r>
        <w:softHyphen/>
        <w:t>лиями существования открывается второй план, углубляющий понимание философии того или иного произведения.</w:t>
      </w:r>
    </w:p>
    <w:p w:rsidR="001B63BD" w:rsidRDefault="001B63BD">
      <w:pPr>
        <w:ind w:right="88" w:firstLine="567"/>
      </w:pPr>
      <w:r>
        <w:t>Таков и рассказ "Осенью" (1973). Это один из лучших рассказов Шукшина, несущий в себе глубокое гуманистическое содержание, отли</w:t>
      </w:r>
      <w:r>
        <w:softHyphen/>
        <w:t>чающийся тонкостью психологического письма, грустно-лирической ин</w:t>
      </w:r>
      <w:r>
        <w:softHyphen/>
        <w:t>тонацией.</w:t>
      </w:r>
    </w:p>
    <w:p w:rsidR="001B63BD" w:rsidRDefault="001B63BD">
      <w:pPr>
        <w:ind w:right="88" w:firstLine="567"/>
      </w:pPr>
      <w:r>
        <w:t>Скрестились судьбы трех людей. Филипп Тюрин в юности полюбил красавицу Марью Ермилову, и Марья тоже его любила, - и дело шло к свадьбе. Убеждения Филиппа не позволяли ему венчаться в церкви, а Марья, под влиянием родителей и деревенских обычаев того времени, заупрямилась: венчаться, и все. Так и расстались. С годами боль не ушла... Уже была семья, детишки. А болело и болело по Марье сердце. Жена поняла причину постоянной печали и замкнутости Филиппа и воз</w:t>
      </w:r>
      <w:r>
        <w:softHyphen/>
        <w:t>неновидела его. Доходили до Филиппа слухи, что и в семье Марьи нет лада, что и Марья тоскует. Прошли годы. И вот на пароме встречает Филипп похоронную процессию и узнает, что везут хоронить Марью. И захотел Филипп в последний раз взглянуть на любимое лицо, да и то муж Марьи - Павел прогнал его.</w:t>
      </w:r>
    </w:p>
    <w:p w:rsidR="001B63BD" w:rsidRDefault="001B63BD">
      <w:pPr>
        <w:ind w:right="88" w:firstLine="567"/>
      </w:pPr>
      <w:r>
        <w:t>И завершается рассказ печальными мыслями Филиппа о том, что нельзя воротить прошлое и прожить жизнь по другому. Судьба всех троих исковеркана покорностью Марьи старым обычаям, юношеским мак</w:t>
      </w:r>
      <w:r>
        <w:softHyphen/>
        <w:t>симализмом Филиппа, отстаивавшего новые формы жизни и не сумевшего убедить любимую, бравадой Павла, отбившего красивую девушку. Вот так и оказалось - все трое лишили себя счастья.</w:t>
      </w:r>
    </w:p>
    <w:p w:rsidR="001B63BD" w:rsidRDefault="001B63BD">
      <w:pPr>
        <w:ind w:right="88" w:firstLine="567"/>
        <w:rPr>
          <w:lang w:val="en-US"/>
        </w:rPr>
      </w:pPr>
      <w:r>
        <w:t>Читатель этого рассказа не может не почувствовать потрясения человеческими судьбами, не может не поверить в то, что счастье дос</w:t>
      </w:r>
      <w:r>
        <w:softHyphen/>
        <w:t>тижимо, но надо уметь постоят за него, оно редко приходит без зова.</w:t>
      </w:r>
    </w:p>
    <w:p w:rsidR="001B63BD" w:rsidRDefault="001B63BD">
      <w:pPr>
        <w:ind w:right="88" w:firstLine="567"/>
        <w:rPr>
          <w:lang w:val="en-US"/>
        </w:rPr>
      </w:pPr>
    </w:p>
    <w:p w:rsidR="001B63BD" w:rsidRDefault="001B63BD">
      <w:pPr>
        <w:ind w:right="88" w:firstLine="567"/>
        <w:jc w:val="center"/>
        <w:rPr>
          <w:b/>
          <w:bCs/>
        </w:rPr>
      </w:pPr>
      <w:r>
        <w:rPr>
          <w:b/>
          <w:bCs/>
        </w:rPr>
        <w:t>г) И многие другие рассказы.</w:t>
      </w:r>
    </w:p>
    <w:p w:rsidR="001B63BD" w:rsidRDefault="001B63BD">
      <w:pPr>
        <w:ind w:right="88" w:firstLine="567"/>
      </w:pPr>
      <w:r>
        <w:t>Шукшин хотел видеть человека прекрасным во всех его проявлениях</w:t>
      </w:r>
    </w:p>
    <w:p w:rsidR="001B63BD" w:rsidRDefault="001B63BD">
      <w:pPr>
        <w:ind w:right="88" w:firstLine="567"/>
      </w:pPr>
      <w:r>
        <w:t>- в труде, в высоте духовных и нравственных запросив, в любви к женщине и уважении к старикам, в добром внимании к окружающим лю</w:t>
      </w:r>
      <w:r>
        <w:softHyphen/>
        <w:t>дям, в сопричастности к большому миру. И все свое хотение он выра</w:t>
      </w:r>
      <w:r>
        <w:softHyphen/>
        <w:t>жал в своих рассказах, и именно потому его рассказы глубоко нравс</w:t>
      </w:r>
      <w:r>
        <w:softHyphen/>
        <w:t>твенны.</w:t>
      </w:r>
    </w:p>
    <w:p w:rsidR="001B63BD" w:rsidRDefault="001B63BD">
      <w:pPr>
        <w:ind w:right="88" w:firstLine="567"/>
      </w:pPr>
      <w:r>
        <w:t>В своих рассказах автор с большим искусством воспроизводит в драме характеров и в комедии нравов исторические черты и детали, например в рассказах "Мужик Дерябин", "Непротивленец Макар Жереб</w:t>
      </w:r>
      <w:r>
        <w:softHyphen/>
        <w:t>цов", "Привет Сивому!", "Мой зять украл машину дров!", "Бессовест</w:t>
      </w:r>
      <w:r>
        <w:softHyphen/>
        <w:t>ные". Аналитическая мысль писателя, выделяя те или иные социаль</w:t>
      </w:r>
      <w:r>
        <w:softHyphen/>
        <w:t>но-психологические признаки и качества характеров, проницательно распознает в обыкновенной жизни важное и сокровенное. Рассказа соз</w:t>
      </w:r>
      <w:r>
        <w:softHyphen/>
        <w:t>даются в результате глубоких размышлений автора над конкретными вопросами бытия народа.</w:t>
      </w:r>
    </w:p>
    <w:p w:rsidR="001B63BD" w:rsidRDefault="001B63BD">
      <w:pPr>
        <w:ind w:right="88" w:firstLine="567"/>
      </w:pPr>
      <w:r>
        <w:t>"Сураз", "Раскас", "Беспалый", "Страдания молодого Ваганова" - рассказы, казалось бы, тематически близкие, убеждают нас в неповто</w:t>
      </w:r>
      <w:r>
        <w:softHyphen/>
        <w:t>римости, самоценности каждого случая и его финала. Даже курьезная история неожиданно заставляет угадывать скрытую за нею значимость случая, вызывая сочувствие герою. Поступки героев порой неожиданны, часто непредсказуемы, они заставляют нас не только удивляться чело</w:t>
      </w:r>
      <w:r>
        <w:softHyphen/>
        <w:t>веческим характерам, но и относиться к личности с уважением, счи</w:t>
      </w:r>
      <w:r>
        <w:softHyphen/>
        <w:t>таться с нею.</w:t>
      </w:r>
    </w:p>
    <w:p w:rsidR="001B63BD" w:rsidRDefault="001B63BD">
      <w:pPr>
        <w:ind w:right="88" w:firstLine="567"/>
      </w:pPr>
      <w:r>
        <w:t>Смерть наведывается к героям Шукшина,и, кажется, в ней нет ни</w:t>
      </w:r>
      <w:r>
        <w:softHyphen/>
        <w:t>чего загадочного, хотя переход от неистовой "циганочки" к вечному покою трагически противоестественен. Смерть - разрушение жизни, не</w:t>
      </w:r>
      <w:r>
        <w:softHyphen/>
        <w:t>поправимое несчастье ("Горе", "Как помирал старик", "Сураз", "За</w:t>
      </w:r>
      <w:r>
        <w:softHyphen/>
        <w:t>летный", "Охота жить", "Осенью", "Солнце, старик и девушка", "Жил человек", "Заревой дождь"). Умудренно-спокойное принятие смерти как неизбежности, завершающий путь человека, народно в своей основе.</w:t>
      </w:r>
    </w:p>
    <w:p w:rsidR="001B63BD" w:rsidRDefault="001B63BD">
      <w:pPr>
        <w:ind w:right="88" w:firstLine="567"/>
      </w:pPr>
      <w:r>
        <w:t>Ситуации рассказов менее всего поддаются "разъяснению", они требуют объемного восприятия: в шуме голосов, в цвете, в резкой смене сценических планов с неожиданным финалом. Внутреннее напряже</w:t>
      </w:r>
      <w:r>
        <w:softHyphen/>
        <w:t>ние, достигнув предельно высокой точки, может разрешится драмати</w:t>
      </w:r>
      <w:r>
        <w:softHyphen/>
        <w:t>чески или комедийно. Таковы ситуации рассказов "Страдания молодого Ваганова", "Версия", "Хахаль", "Вянет пропадает", "Бессовестные" и д.р.</w:t>
      </w:r>
    </w:p>
    <w:p w:rsidR="001B63BD" w:rsidRDefault="001B63BD">
      <w:pPr>
        <w:ind w:right="88" w:firstLine="567"/>
      </w:pPr>
      <w:r>
        <w:t>"Сатира Шукшина глубоко реалистична, ей свойственны аналитич</w:t>
      </w:r>
      <w:r>
        <w:softHyphen/>
        <w:t>ность, динамизм, конкретность. Однако специфические черты сатиры меньше всего выражены во внешним рисунке характеров. Их нужно ис</w:t>
      </w:r>
      <w:r>
        <w:softHyphen/>
        <w:t>кать в природе внутренних изменений, в сути динамики, завершающейся к удивительным метаморфозам персонажей." Созданные Шукшиным типы осознаются нами как сатирические лишь в ходе действия или в финале. Таковы, например, характеры Князева, Капустина, Шурыгина, логика развития которых заключается в саморазоблачении, обнаружения собс</w:t>
      </w:r>
      <w:r>
        <w:softHyphen/>
        <w:t>твенной несостоятельности, своей отрицательной сущности - в самооп</w:t>
      </w:r>
      <w:r>
        <w:softHyphen/>
        <w:t xml:space="preserve">равержении. </w:t>
      </w:r>
    </w:p>
    <w:p w:rsidR="001B63BD" w:rsidRDefault="001B63BD">
      <w:pPr>
        <w:ind w:right="88" w:firstLine="567"/>
      </w:pPr>
      <w:r>
        <w:t>___________________________________________________________________</w:t>
      </w:r>
    </w:p>
    <w:p w:rsidR="001B63BD" w:rsidRDefault="001B63BD">
      <w:pPr>
        <w:ind w:right="88" w:firstLine="567"/>
      </w:pPr>
      <w:r>
        <w:t xml:space="preserve">1) Апухтина В.А. Проза В.Шукшина. - М.,1981г. </w:t>
      </w:r>
    </w:p>
    <w:p w:rsidR="001B63BD" w:rsidRDefault="001B63BD">
      <w:pPr>
        <w:ind w:right="88" w:firstLine="567"/>
        <w:rPr>
          <w:b/>
          <w:bCs/>
          <w:lang w:val="en-US"/>
        </w:rPr>
      </w:pPr>
    </w:p>
    <w:p w:rsidR="001B63BD" w:rsidRDefault="001B63BD">
      <w:pPr>
        <w:ind w:right="88" w:firstLine="567"/>
        <w:jc w:val="center"/>
        <w:rPr>
          <w:sz w:val="28"/>
          <w:szCs w:val="28"/>
          <w:u w:val="double"/>
        </w:rPr>
      </w:pPr>
      <w:r>
        <w:rPr>
          <w:b/>
          <w:bCs/>
          <w:sz w:val="28"/>
          <w:szCs w:val="28"/>
        </w:rPr>
        <w:t>4) Заключение.</w:t>
      </w:r>
    </w:p>
    <w:p w:rsidR="001B63BD" w:rsidRDefault="001B63BD">
      <w:pPr>
        <w:ind w:right="88" w:firstLine="567"/>
      </w:pPr>
      <w:r>
        <w:t>Шукшинское слово, богатое интонационно, воспринимается нами как бы озвученным, оно воспроизводит смену психологических состояний действующих лиц, пластично очерчивая облик, духовный строй персоо</w:t>
      </w:r>
      <w:r>
        <w:softHyphen/>
        <w:t>нажей.</w:t>
      </w:r>
    </w:p>
    <w:p w:rsidR="001B63BD" w:rsidRDefault="001B63BD">
      <w:pPr>
        <w:ind w:right="88" w:firstLine="567"/>
      </w:pPr>
      <w:r>
        <w:t>В своих художественных исканиях Шукшин преобразовывал жанры, открывая их новые возможности и резервы. Однако новаторство Шукшина традиционно. Шукшин, изображая, поэтизируя сокровенное в реальной жизни, ориентировался на народное мироощущение, юмор, речь, опирал</w:t>
      </w:r>
      <w:r>
        <w:softHyphen/>
        <w:t>ся на традиции классики.</w:t>
      </w:r>
    </w:p>
    <w:p w:rsidR="001B63BD" w:rsidRDefault="001B63BD">
      <w:pPr>
        <w:ind w:right="88" w:firstLine="567"/>
      </w:pPr>
      <w:r>
        <w:t>Творчество В.Шукшина я попыталась представить в свободном, ес</w:t>
      </w:r>
      <w:r>
        <w:softHyphen/>
        <w:t>тейственном движении: в цельности и единстве проблематики, жанров, стилевой специфики. Цельность творчества Шукшина обусловлена нравс</w:t>
      </w:r>
      <w:r>
        <w:softHyphen/>
        <w:t>твенно-эстетической позицией художника, которая с развитием его ис</w:t>
      </w:r>
      <w:r>
        <w:softHyphen/>
        <w:t>кусства становилась все более четкой, определенной, воинствующей по отношению ко всему недоброму, отрицательному, в их разных качествах и обличиях.</w:t>
      </w:r>
    </w:p>
    <w:p w:rsidR="001B63BD" w:rsidRDefault="001B63BD">
      <w:pPr>
        <w:ind w:right="88" w:firstLine="567"/>
      </w:pPr>
      <w:r>
        <w:t>Иные циклы рассказов представляют своего рода витки усложняюще</w:t>
      </w:r>
      <w:r>
        <w:softHyphen/>
        <w:t>гося содержания, которое поднимает нас на новую ступень знания жиз</w:t>
      </w:r>
      <w:r>
        <w:softHyphen/>
        <w:t>ненных явлений и характеров, требующих от автора и читателя более совершенных качеств исследования и анализа. Тогда, на высшей ступе</w:t>
      </w:r>
      <w:r>
        <w:softHyphen/>
        <w:t>ни, наблюдается переход к сатире, цель которой не сводится, однако, к простому осмеянию. Это - сатира высокая, гражданственная, по сути своей трагедийная.</w:t>
      </w:r>
    </w:p>
    <w:p w:rsidR="001B63BD" w:rsidRDefault="001B63BD">
      <w:pPr>
        <w:ind w:right="88" w:firstLine="567"/>
        <w:rPr>
          <w:lang w:val="en-US"/>
        </w:rPr>
      </w:pPr>
      <w:r>
        <w:t>Искусство психологического портрета, речевое многообразие, ми</w:t>
      </w:r>
      <w:r>
        <w:softHyphen/>
        <w:t>ровосприятие, умудренное знание жизни, гуманизм, чувство ответс</w:t>
      </w:r>
      <w:r>
        <w:softHyphen/>
        <w:t>твенности - это и многое другое роднит творчество Шукшина с читате</w:t>
      </w:r>
      <w:r>
        <w:softHyphen/>
        <w:t xml:space="preserve">лем. </w:t>
      </w:r>
    </w:p>
    <w:p w:rsidR="001B63BD" w:rsidRDefault="001B63BD">
      <w:pPr>
        <w:ind w:right="88" w:firstLine="567"/>
        <w:rPr>
          <w:lang w:val="en-US"/>
        </w:rPr>
      </w:pPr>
    </w:p>
    <w:p w:rsidR="001B63BD" w:rsidRDefault="001B63BD">
      <w:pPr>
        <w:ind w:right="88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Используемая литература:</w:t>
      </w:r>
    </w:p>
    <w:p w:rsidR="001B63BD" w:rsidRDefault="001B63BD">
      <w:pPr>
        <w:ind w:right="88" w:firstLine="567"/>
      </w:pPr>
      <w:r>
        <w:t>1) Апухтина В.А. Проза В.Шукшина. - М.,1981г.</w:t>
      </w:r>
    </w:p>
    <w:p w:rsidR="001B63BD" w:rsidRDefault="001B63BD">
      <w:pPr>
        <w:ind w:right="88" w:firstLine="567"/>
      </w:pPr>
      <w:r>
        <w:t>2) Карпова В. Талантливая жизнь. - М., 1986г.</w:t>
      </w:r>
    </w:p>
    <w:p w:rsidR="001B63BD" w:rsidRDefault="001B63BD">
      <w:pPr>
        <w:ind w:right="88" w:firstLine="567"/>
      </w:pPr>
      <w:r>
        <w:t>3) Русская литература XX века \ Христоматия для 11класса. - М.,</w:t>
      </w:r>
      <w:r>
        <w:rPr>
          <w:lang w:val="en-US"/>
        </w:rPr>
        <w:t xml:space="preserve"> </w:t>
      </w:r>
      <w:r>
        <w:t>1993г., II часть.</w:t>
      </w:r>
    </w:p>
    <w:p w:rsidR="001B63BD" w:rsidRDefault="001B63BD">
      <w:pPr>
        <w:ind w:right="88" w:firstLine="567"/>
      </w:pPr>
      <w:r>
        <w:t xml:space="preserve">4) Шукшин В. Нравственность есть Правда. </w:t>
      </w:r>
    </w:p>
    <w:p w:rsidR="001B63BD" w:rsidRDefault="001B63BD">
      <w:pPr>
        <w:ind w:firstLine="567"/>
      </w:pPr>
      <w:bookmarkStart w:id="0" w:name="_GoBack"/>
      <w:bookmarkEnd w:id="0"/>
    </w:p>
    <w:sectPr w:rsidR="001B63BD">
      <w:pgSz w:w="12240" w:h="15840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co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7E11"/>
    <w:rsid w:val="001B63BD"/>
    <w:rsid w:val="00237867"/>
    <w:rsid w:val="00294C0A"/>
    <w:rsid w:val="00F6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381AC38-E585-417C-A60D-6B56787D6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ind w:firstLine="709"/>
      <w:jc w:val="both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 w:val="0"/>
      <w:suppressAutoHyphens/>
      <w:spacing w:before="240" w:after="120" w:line="288" w:lineRule="auto"/>
      <w:ind w:firstLine="0"/>
      <w:jc w:val="lef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widowControl w:val="0"/>
      <w:spacing w:before="240" w:after="120"/>
      <w:ind w:firstLine="0"/>
      <w:jc w:val="left"/>
    </w:pPr>
    <w:rPr>
      <w:rFonts w:ascii="Arial" w:hAnsi="Arial" w:cs="Arial"/>
      <w:b/>
      <w:bCs/>
    </w:rPr>
  </w:style>
  <w:style w:type="character" w:customStyle="1" w:styleId="a3">
    <w:name w:val="Основной шрифт"/>
    <w:uiPriority w:val="99"/>
  </w:style>
  <w:style w:type="paragraph" w:customStyle="1" w:styleId="bighead">
    <w:name w:val="big head"/>
    <w:basedOn w:val="a"/>
    <w:uiPriority w:val="99"/>
    <w:pPr>
      <w:spacing w:before="240" w:after="120"/>
      <w:jc w:val="center"/>
    </w:pPr>
    <w:rPr>
      <w:rFonts w:ascii="Decor" w:hAnsi="Decor" w:cs="Decor"/>
      <w:b/>
      <w:bCs/>
      <w:sz w:val="36"/>
      <w:szCs w:val="36"/>
    </w:rPr>
  </w:style>
  <w:style w:type="paragraph" w:customStyle="1" w:styleId="Headingeng">
    <w:name w:val="Heading eng"/>
    <w:basedOn w:val="a"/>
    <w:uiPriority w:val="99"/>
    <w:pPr>
      <w:spacing w:before="120"/>
      <w:ind w:left="340"/>
    </w:pPr>
    <w:rPr>
      <w:b/>
      <w:bCs/>
      <w:lang w:val="en-US"/>
    </w:rPr>
  </w:style>
  <w:style w:type="paragraph" w:customStyle="1" w:styleId="Headingrus">
    <w:name w:val="Heading rus"/>
    <w:basedOn w:val="a"/>
    <w:uiPriority w:val="99"/>
    <w:pPr>
      <w:spacing w:before="240"/>
      <w:ind w:left="340"/>
    </w:pPr>
    <w:rPr>
      <w:b/>
      <w:bCs/>
    </w:rPr>
  </w:style>
  <w:style w:type="paragraph" w:customStyle="1" w:styleId="Indentrus">
    <w:name w:val="Indent rus"/>
    <w:basedOn w:val="a"/>
    <w:uiPriority w:val="99"/>
    <w:pPr>
      <w:spacing w:before="120"/>
      <w:ind w:firstLine="340"/>
    </w:pPr>
    <w:rPr>
      <w:rFonts w:ascii="Peterburg" w:hAnsi="Peterburg" w:cs="Peterburg"/>
      <w:i/>
      <w:iCs/>
    </w:rPr>
  </w:style>
  <w:style w:type="paragraph" w:customStyle="1" w:styleId="jok">
    <w:name w:val="jok стиль"/>
    <w:basedOn w:val="a"/>
    <w:next w:val="a"/>
    <w:uiPriority w:val="99"/>
    <w:pPr>
      <w:ind w:left="992" w:hanging="283"/>
    </w:pPr>
    <w:rPr>
      <w:rFonts w:ascii="Symbol" w:hAnsi="Symbol" w:cs="Symbol"/>
      <w:lang w:val="nn-NO"/>
    </w:rPr>
  </w:style>
  <w:style w:type="paragraph" w:customStyle="1" w:styleId="Normaleng">
    <w:name w:val="Normal eng"/>
    <w:basedOn w:val="a"/>
    <w:uiPriority w:val="99"/>
    <w:pPr>
      <w:ind w:firstLine="340"/>
    </w:pPr>
    <w:rPr>
      <w:lang w:val="en-US"/>
    </w:rPr>
  </w:style>
  <w:style w:type="paragraph" w:customStyle="1" w:styleId="Normalrus">
    <w:name w:val="Normal rus"/>
    <w:basedOn w:val="a"/>
    <w:uiPriority w:val="99"/>
    <w:pPr>
      <w:ind w:firstLine="340"/>
    </w:pPr>
  </w:style>
  <w:style w:type="paragraph" w:customStyle="1" w:styleId="10">
    <w:name w:val="Стиль1"/>
    <w:basedOn w:val="Normaleng"/>
    <w:uiPriority w:val="99"/>
  </w:style>
  <w:style w:type="paragraph" w:customStyle="1" w:styleId="20">
    <w:name w:val="Стиль2"/>
    <w:basedOn w:val="Normaleng"/>
    <w:uiPriority w:val="99"/>
  </w:style>
  <w:style w:type="paragraph" w:customStyle="1" w:styleId="11">
    <w:name w:val="оглавление 1"/>
    <w:basedOn w:val="a"/>
    <w:next w:val="a"/>
    <w:autoRedefine/>
    <w:uiPriority w:val="99"/>
    <w:pPr>
      <w:tabs>
        <w:tab w:val="right" w:leader="dot" w:pos="8306"/>
      </w:tabs>
      <w:spacing w:before="360"/>
      <w:ind w:firstLine="0"/>
      <w:jc w:val="left"/>
    </w:pPr>
    <w:rPr>
      <w:rFonts w:ascii="Arial" w:hAnsi="Arial" w:cs="Arial"/>
      <w:b/>
      <w:bCs/>
    </w:rPr>
  </w:style>
  <w:style w:type="paragraph" w:customStyle="1" w:styleId="21">
    <w:name w:val="оглавление 2"/>
    <w:basedOn w:val="a"/>
    <w:next w:val="a"/>
    <w:autoRedefine/>
    <w:uiPriority w:val="99"/>
    <w:pPr>
      <w:tabs>
        <w:tab w:val="right" w:leader="dot" w:pos="8306"/>
      </w:tabs>
      <w:spacing w:before="240"/>
      <w:ind w:firstLine="0"/>
      <w:jc w:val="left"/>
    </w:pPr>
    <w:rPr>
      <w:rFonts w:ascii="Arial" w:hAnsi="Arial" w:cs="Arial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2865</Words>
  <Characters>16333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РУССКАЯ ЛИТЕРАТУРА XIX ВЕКА</vt:lpstr>
    </vt:vector>
  </TitlesOfParts>
  <Company>LEMON Inc.</Company>
  <LinksUpToDate>false</LinksUpToDate>
  <CharactersWithSpaces>19160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РУССКАЯ ЛИТЕРАТУРА XIX ВЕКА</dc:title>
  <dc:subject/>
  <dc:creator>Максим Рогоза</dc:creator>
  <cp:keywords/>
  <dc:description/>
  <cp:lastModifiedBy>admin</cp:lastModifiedBy>
  <cp:revision>2</cp:revision>
  <dcterms:created xsi:type="dcterms:W3CDTF">2014-01-30T21:26:00Z</dcterms:created>
  <dcterms:modified xsi:type="dcterms:W3CDTF">2014-01-30T21:26:00Z</dcterms:modified>
</cp:coreProperties>
</file>