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009A" w:rsidRDefault="0026009A">
      <w:pPr>
        <w:pStyle w:val="Z16"/>
        <w:jc w:val="center"/>
      </w:pPr>
      <w:r>
        <w:t>В. Шекспир «Гамлет»</w:t>
      </w:r>
    </w:p>
    <w:p w:rsidR="0026009A" w:rsidRDefault="0026009A">
      <w:pPr>
        <w:pStyle w:val="Mystyle"/>
      </w:pPr>
      <w:r>
        <w:t>Среди пьес Вильяма Шекспира “Гамлет” - одна из самых известных. Героем этой драмы вдохновлялись поэты и композиторы, философы и политические деятели.</w:t>
      </w:r>
    </w:p>
    <w:p w:rsidR="0026009A" w:rsidRDefault="0026009A">
      <w:pPr>
        <w:pStyle w:val="Mystyle"/>
      </w:pPr>
      <w:r>
        <w:t xml:space="preserve">Огромный круг философских и этических вопросов переплетается в трагедии с вопросами общественными и политическими, характеризующими неповторимую грань </w:t>
      </w:r>
      <w:r>
        <w:rPr>
          <w:lang w:val="en-US"/>
        </w:rPr>
        <w:t>XVI</w:t>
      </w:r>
      <w:r>
        <w:t xml:space="preserve"> и </w:t>
      </w:r>
      <w:r>
        <w:rPr>
          <w:lang w:val="en-US"/>
        </w:rPr>
        <w:t>XVII</w:t>
      </w:r>
      <w:r>
        <w:t xml:space="preserve"> веков. </w:t>
      </w:r>
    </w:p>
    <w:p w:rsidR="0026009A" w:rsidRDefault="0026009A">
      <w:pPr>
        <w:pStyle w:val="Mystyle"/>
      </w:pPr>
      <w:r>
        <w:rPr>
          <w:b/>
          <w:bCs/>
        </w:rPr>
        <w:t xml:space="preserve">       </w:t>
      </w:r>
      <w:r>
        <w:t>Гамлет - пламенный выразитель тех новых взглядов, которые принесла с собой эпоха Возрождения, когда передовые умы человечества стремились восстановить не только утраченное за тысячелетие средневековья понимание древнего искусства мира, но и  доверие человека к собственным силам без надежд на милости и помощь неба. Гамлет принадлежит той фазе эпохи, когда природу и жизнь превозносили философы, воспевали поэты, влюбленно изображали художники.</w:t>
      </w:r>
    </w:p>
    <w:p w:rsidR="0026009A" w:rsidRDefault="0026009A">
      <w:pPr>
        <w:pStyle w:val="Mystyle"/>
      </w:pPr>
      <w:r>
        <w:t>Шекспир писал о современной ему Англии. Все в его пьесе – герои, мысли, проблемы, характеры - принадлежит обществу, в котором жил Шекспир.</w:t>
      </w:r>
    </w:p>
    <w:p w:rsidR="0026009A" w:rsidRDefault="0026009A">
      <w:pPr>
        <w:pStyle w:val="Mystyle"/>
      </w:pPr>
      <w:r>
        <w:t>Гамлет – не узко-бытовой образ, но характер, наполненный огромным философским и жизненным содержанием. Он непримиримо враждебен к Клавдию. Он по-дружески расположен к актерам. Он грубоват в общении с Офелией. Он обходителен с Горацио. Он сомневается в себе. Он действует решительно и быстро. Он остроумен. Он умело владеет шпагой. Он боится божьей кары. Он богохульствует. Он  обличает свою мать и любит ее. Он равнодушен к престолонаследию. Он с гордостью вспоминает отца-короля. Он много думает. Он не может и не хочет сдержать свою ненависть. Вся эта богатейшая гамма меняющихся красок воспроизводит величие человеческой личности, подчинена раскрытию трагедии человека.</w:t>
      </w:r>
    </w:p>
    <w:p w:rsidR="0026009A" w:rsidRDefault="0026009A">
      <w:pPr>
        <w:pStyle w:val="Mystyle"/>
      </w:pPr>
      <w:r>
        <w:t>У Гамлета глубокий и подвижный ум - все схватывает на  лету.  В аристократической среде держится он непринужденно,  отлично  зная все  винтики  и  механизм  ее  этикета,  к  простым   людям    не подделывается и не  проявляет  никакого  высокомерия.  Не  только серьезным своим речам, даже каламбурам,  шуткам,  остротам  всегда придает он глубокомысленный поворот, вследствие чего они  кажутся одновременно и доходчивыми, и замысловатыми. Однако, думает Гамлет не  чужим  умом.  Физически  он  -  как  в железных тисках, во дворце ему - как в тюрьме.   Единственное, чем он может сопротивляться против всего света – независимостью своих суждений.</w:t>
      </w:r>
    </w:p>
    <w:p w:rsidR="0026009A" w:rsidRDefault="0026009A">
      <w:pPr>
        <w:pStyle w:val="Mystyle"/>
      </w:pPr>
      <w:r>
        <w:t xml:space="preserve">Гамлет знает, для чего он рожден, но найдет ли он силы исполнить свое предназначение? И вопрос этот относится не к его человеческим качествам: силен он или слаб, вял или решителен.  Всей трагедией подразумевается вопрос не о том, каков Гамлет, а о том, каково его место в мире.  Это предмет трудного раздумья,  его смутных догадок. </w:t>
      </w:r>
    </w:p>
    <w:p w:rsidR="0026009A" w:rsidRDefault="0026009A">
      <w:pPr>
        <w:pStyle w:val="Mystyle"/>
        <w:rPr>
          <w:i/>
          <w:iCs/>
        </w:rPr>
      </w:pPr>
      <w:r>
        <w:t xml:space="preserve">Гамлет выбрал мысль, сделавшись </w:t>
      </w:r>
      <w:r>
        <w:rPr>
          <w:i/>
          <w:iCs/>
        </w:rPr>
        <w:t xml:space="preserve">первым героем мировой литературы, пережившим трагедию отчуждения и одиночества, </w:t>
      </w:r>
      <w:r>
        <w:t xml:space="preserve"> погруженным в самого себя и свои мысли.</w:t>
      </w:r>
    </w:p>
    <w:p w:rsidR="0026009A" w:rsidRDefault="0026009A">
      <w:pPr>
        <w:pStyle w:val="Mystyle"/>
      </w:pPr>
      <w:r>
        <w:t>Любил ли Гамлет Офелию?  Любила ли она его? Этот вопрос постоянно возникает при прочтении трагедии, но не имеет ответа в ее сюжете, в котором отношения героев не строятся как любовные.  Они сказываются иными мотивами: отцовским запретом Офелии принимать сердечные излияния Гамлета и ее повиновением родительской воле; любовным отчаянием Гамлета, подсказанным его ролью сумасшедшего; подлинным безумием Офелии, сквозь которое словами песен прорываются воспоминания о том, что было, или о том, что не было между ними. Если любовь Офелии и Гамлета существует, то лишь прекрасная  и невоплощенная возможность, намеченная до начала сюжета и уничтоженная в нем.</w:t>
      </w:r>
    </w:p>
    <w:p w:rsidR="0026009A" w:rsidRDefault="0026009A">
      <w:pPr>
        <w:pStyle w:val="Mystyle"/>
      </w:pPr>
      <w:r>
        <w:t xml:space="preserve">     Задумываясь о смысле человеческого существования, Гамлет произносит самый волнующий и глубокий из своих монологов, первые слова которого давно уже стали крылатым выражением: “Быть или не быть, вот в чем вопрос”</w:t>
      </w:r>
    </w:p>
    <w:p w:rsidR="0026009A" w:rsidRDefault="0026009A">
      <w:pPr>
        <w:pStyle w:val="Mystyle"/>
      </w:pPr>
      <w:r>
        <w:t>Гамлет – человек философской мысли.  В страданиях мысли, правдивой, требовательной, бескомпромиссной, - судьба Гамлета. Гамлетовское “я обвиняю” передает невыносимость его положения в конкретном мире, где извращены все понятия, чувства, связи, где кажется ему, что время остановилось и так  будет вечно.</w:t>
      </w:r>
    </w:p>
    <w:p w:rsidR="0026009A" w:rsidRDefault="0026009A">
      <w:pPr>
        <w:pStyle w:val="Mystyle"/>
      </w:pPr>
      <w:r>
        <w:tab/>
        <w:t xml:space="preserve">Гамлет – герой интеллекта и совести, и этим он выделяется из всей галереи шекспировских образов. Только в Гамлете соединились блестящая цивилизованность и глубокая чувствительность, усовершенствованный образованием ум и ничем не поколебленная нравственность. Он ближе, роднее нам, чем все другие герои Шекспира, и силой своей, и слабостью. С ним гораздо легче мысленно подружиться, через него как бы сам Шекспир непосредственно общается с нами. Если Гамлета так легко полюбить, то это потому, что в нем мы чувствуем в какой-то мере себя; если иногда так трудно его понять, то это потому, что мы и себя не совсем еще хорошо поняли. </w:t>
      </w:r>
    </w:p>
    <w:p w:rsidR="0026009A" w:rsidRDefault="0026009A">
      <w:pPr>
        <w:pStyle w:val="Mystyle"/>
      </w:pPr>
      <w:r>
        <w:t>В конце пьесы Шекспир последний раз взвешивает соотношение сил. Но как измерить эти силы, если все герои мертвы? Моральную победу одерживает один Гамлет. Автор указывает, что борьба не завершена, что разрешение конфликта – в будущем. За несколько минут до смерти Гамлет завещает Горацио поведать людям о случившемся. Они должны знать о Гамлете, чтобы следовать его примеру, чтобы “сразить противоборством” зло на земле и мир-тюрьму превратить в мир свободы.</w:t>
      </w:r>
      <w:r>
        <w:tab/>
      </w:r>
      <w:r>
        <w:tab/>
      </w:r>
      <w:r>
        <w:tab/>
      </w:r>
      <w:r>
        <w:tab/>
      </w:r>
      <w:r>
        <w:tab/>
      </w:r>
      <w:r>
        <w:tab/>
      </w:r>
      <w:r>
        <w:tab/>
      </w:r>
      <w:r>
        <w:tab/>
        <w:t>Как бы не популярны были другие пьесы, ни одна не может соперничать с “Гамлетом”, в котором человек современной эпохи впервые узнавал себя и свои проблемы.</w:t>
      </w:r>
    </w:p>
    <w:p w:rsidR="0026009A" w:rsidRDefault="0026009A">
      <w:pPr>
        <w:pStyle w:val="Mystyle"/>
        <w:rPr>
          <w:sz w:val="28"/>
          <w:szCs w:val="28"/>
        </w:rPr>
      </w:pPr>
      <w:r>
        <w:rPr>
          <w:sz w:val="28"/>
          <w:szCs w:val="28"/>
        </w:rPr>
        <w:tab/>
      </w:r>
    </w:p>
    <w:p w:rsidR="0026009A" w:rsidRDefault="0026009A">
      <w:pPr>
        <w:pStyle w:val="Z14"/>
        <w:jc w:val="center"/>
      </w:pPr>
      <w:r>
        <w:t>Список литературы</w:t>
      </w:r>
    </w:p>
    <w:p w:rsidR="0026009A" w:rsidRDefault="0026009A">
      <w:pPr>
        <w:pStyle w:val="Mystyle"/>
      </w:pPr>
      <w:r>
        <w:t xml:space="preserve">Белинский В. Г.  “Гамлет”, драма Шекспира. Мочалов в роли Гамлета - М., государственное издательство художественной литературы,1948;  </w:t>
      </w:r>
    </w:p>
    <w:p w:rsidR="0026009A" w:rsidRDefault="0026009A">
      <w:pPr>
        <w:pStyle w:val="Mystyle"/>
      </w:pPr>
      <w:r>
        <w:t>Верцман И. Е. “Гамлет” Шекспира, - М., Художественная литература, 1964;</w:t>
      </w:r>
    </w:p>
    <w:p w:rsidR="0026009A" w:rsidRDefault="0026009A">
      <w:pPr>
        <w:pStyle w:val="Mystyle"/>
      </w:pPr>
      <w:r>
        <w:t>Динамов С. С. Зарубежная литература, - Л., Художественная литература, 1960;</w:t>
      </w:r>
    </w:p>
    <w:p w:rsidR="0026009A" w:rsidRDefault="0026009A">
      <w:pPr>
        <w:pStyle w:val="Mystyle"/>
      </w:pPr>
      <w:bookmarkStart w:id="0" w:name="_GoBack"/>
      <w:bookmarkEnd w:id="0"/>
    </w:p>
    <w:sectPr w:rsidR="0026009A">
      <w:pgSz w:w="11906" w:h="16838" w:code="9"/>
      <w:pgMar w:top="1134" w:right="1134"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B9617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
    <w:nsid w:val="2D3A4860"/>
    <w:multiLevelType w:val="multilevel"/>
    <w:tmpl w:val="8A6CC85A"/>
    <w:lvl w:ilvl="0">
      <w:start w:val="1"/>
      <w:numFmt w:val="decimal"/>
      <w:pStyle w:val="Referat-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nsid w:val="2E0A62A9"/>
    <w:multiLevelType w:val="singleLevel"/>
    <w:tmpl w:val="7D1ABFDA"/>
    <w:lvl w:ilvl="0">
      <w:start w:val="2"/>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3">
    <w:nsid w:val="3DFB7B17"/>
    <w:multiLevelType w:val="singleLevel"/>
    <w:tmpl w:val="E4E273B8"/>
    <w:lvl w:ilvl="0">
      <w:start w:val="1"/>
      <w:numFmt w:val="decimal"/>
      <w:lvlText w:val="%1)"/>
      <w:lvlJc w:val="left"/>
      <w:pPr>
        <w:tabs>
          <w:tab w:val="num" w:pos="585"/>
        </w:tabs>
        <w:ind w:left="585" w:hanging="435"/>
      </w:pPr>
      <w:rPr>
        <w:rFonts w:hint="default"/>
      </w:rPr>
    </w:lvl>
  </w:abstractNum>
  <w:abstractNum w:abstractNumId="4">
    <w:nsid w:val="48C32B46"/>
    <w:multiLevelType w:val="singleLevel"/>
    <w:tmpl w:val="8E62B1FE"/>
    <w:lvl w:ilvl="0">
      <w:start w:val="1"/>
      <w:numFmt w:val="upperRoman"/>
      <w:lvlText w:val="%1."/>
      <w:lvlJc w:val="left"/>
      <w:pPr>
        <w:tabs>
          <w:tab w:val="num" w:pos="795"/>
        </w:tabs>
        <w:ind w:left="795" w:hanging="720"/>
      </w:pPr>
      <w:rPr>
        <w:rFonts w:hint="default"/>
      </w:rPr>
    </w:lvl>
  </w:abstractNum>
  <w:abstractNum w:abstractNumId="5">
    <w:nsid w:val="4BEB4D0C"/>
    <w:multiLevelType w:val="singleLevel"/>
    <w:tmpl w:val="DC38C9FA"/>
    <w:lvl w:ilvl="0">
      <w:start w:val="1"/>
      <w:numFmt w:val="bullet"/>
      <w:lvlText w:val=""/>
      <w:lvlJc w:val="left"/>
      <w:pPr>
        <w:tabs>
          <w:tab w:val="num" w:pos="360"/>
        </w:tabs>
        <w:ind w:left="360" w:hanging="360"/>
      </w:pPr>
      <w:rPr>
        <w:rFonts w:ascii="Symbol" w:hAnsi="Symbol" w:cs="Symbol" w:hint="default"/>
      </w:rPr>
    </w:lvl>
  </w:abstractNum>
  <w:abstractNum w:abstractNumId="6">
    <w:nsid w:val="52C50826"/>
    <w:multiLevelType w:val="singleLevel"/>
    <w:tmpl w:val="7D1ABFDA"/>
    <w:lvl w:ilvl="0">
      <w:start w:val="2"/>
      <w:numFmt w:val="decimal"/>
      <w:lvlText w:val="%1. "/>
      <w:legacy w:legacy="1" w:legacySpace="0" w:legacyIndent="283"/>
      <w:lvlJc w:val="left"/>
      <w:pPr>
        <w:ind w:left="358" w:hanging="283"/>
      </w:pPr>
      <w:rPr>
        <w:rFonts w:ascii="Times New Roman" w:hAnsi="Times New Roman" w:cs="Times New Roman" w:hint="default"/>
        <w:b w:val="0"/>
        <w:bCs w:val="0"/>
        <w:i w:val="0"/>
        <w:iCs w:val="0"/>
        <w:sz w:val="28"/>
        <w:szCs w:val="28"/>
        <w:u w:val="none"/>
      </w:rPr>
    </w:lvl>
  </w:abstractNum>
  <w:abstractNum w:abstractNumId="7">
    <w:nsid w:val="5A897F0F"/>
    <w:multiLevelType w:val="hybridMultilevel"/>
    <w:tmpl w:val="91B8D1CA"/>
    <w:lvl w:ilvl="0" w:tplc="0419000F">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8">
    <w:nsid w:val="5DF72958"/>
    <w:multiLevelType w:val="singleLevel"/>
    <w:tmpl w:val="8C88A3F4"/>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num w:numId="1">
    <w:abstractNumId w:val="3"/>
  </w:num>
  <w:num w:numId="2">
    <w:abstractNumId w:val="0"/>
  </w:num>
  <w:num w:numId="3">
    <w:abstractNumId w:val="8"/>
  </w:num>
  <w:num w:numId="4">
    <w:abstractNumId w:val="2"/>
  </w:num>
  <w:num w:numId="5">
    <w:abstractNumId w:val="6"/>
  </w:num>
  <w:num w:numId="6">
    <w:abstractNumId w:val="5"/>
  </w:num>
  <w:num w:numId="7">
    <w:abstractNumId w:val="4"/>
  </w:num>
  <w:num w:numId="8">
    <w:abstractNumId w:val="7"/>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7A61"/>
    <w:rsid w:val="00037A61"/>
    <w:rsid w:val="0026009A"/>
    <w:rsid w:val="00D52E49"/>
    <w:rsid w:val="00DB2E2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A515017-4BA0-474F-A3CE-F7B5B25FC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pPr>
    <w:rPr>
      <w:rFonts w:ascii="Times New Roman" w:hAnsi="Times New Roman"/>
      <w:sz w:val="24"/>
      <w:szCs w:val="24"/>
      <w:lang w:val="en-US" w:eastAsia="ru-RU"/>
    </w:rPr>
  </w:style>
  <w:style w:type="paragraph" w:styleId="2">
    <w:name w:val="heading 2"/>
    <w:aliases w:val="h2"/>
    <w:basedOn w:val="a"/>
    <w:next w:val="a"/>
    <w:link w:val="20"/>
    <w:uiPriority w:val="99"/>
    <w:qFormat/>
    <w:pPr>
      <w:keepNext/>
      <w:keepLines/>
      <w:pageBreakBefore/>
      <w:widowControl/>
      <w:pBdr>
        <w:top w:val="single" w:sz="48" w:space="4" w:color="auto"/>
      </w:pBdr>
      <w:autoSpaceDE/>
      <w:autoSpaceDN/>
      <w:spacing w:before="120" w:after="120"/>
      <w:outlineLvl w:val="1"/>
    </w:pPr>
    <w:rPr>
      <w:b/>
      <w:bCs/>
      <w:sz w:val="28"/>
      <w:szCs w:val="28"/>
      <w:lang w:val="ru-RU" w:eastAsia="en-US"/>
    </w:rPr>
  </w:style>
  <w:style w:type="paragraph" w:styleId="3">
    <w:name w:val="heading 3"/>
    <w:aliases w:val="h3"/>
    <w:basedOn w:val="a"/>
    <w:next w:val="a"/>
    <w:link w:val="30"/>
    <w:uiPriority w:val="99"/>
    <w:qFormat/>
    <w:pPr>
      <w:keepNext/>
      <w:keepLines/>
      <w:widowControl/>
      <w:autoSpaceDE/>
      <w:autoSpaceDN/>
      <w:spacing w:before="120" w:after="120"/>
      <w:outlineLvl w:val="2"/>
    </w:pPr>
    <w:rPr>
      <w:b/>
      <w:bCs/>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h2 Знак"/>
    <w:link w:val="2"/>
    <w:uiPriority w:val="9"/>
    <w:semiHidden/>
    <w:rPr>
      <w:rFonts w:ascii="Cambria" w:eastAsia="Times New Roman" w:hAnsi="Cambria" w:cs="Times New Roman"/>
      <w:b/>
      <w:bCs/>
      <w:i/>
      <w:iCs/>
      <w:sz w:val="28"/>
      <w:szCs w:val="28"/>
      <w:lang w:val="en-US"/>
    </w:rPr>
  </w:style>
  <w:style w:type="character" w:customStyle="1" w:styleId="30">
    <w:name w:val="Заголовок 3 Знак"/>
    <w:aliases w:val="h3 Знак"/>
    <w:link w:val="3"/>
    <w:uiPriority w:val="9"/>
    <w:semiHidden/>
    <w:rPr>
      <w:rFonts w:ascii="Cambria" w:eastAsia="Times New Roman" w:hAnsi="Cambria" w:cs="Times New Roman"/>
      <w:b/>
      <w:bCs/>
      <w:sz w:val="26"/>
      <w:szCs w:val="26"/>
      <w:lang w:val="en-US"/>
    </w:rPr>
  </w:style>
  <w:style w:type="paragraph" w:customStyle="1" w:styleId="1">
    <w:name w:val="заголовок 1"/>
    <w:basedOn w:val="a"/>
    <w:next w:val="a"/>
    <w:uiPriority w:val="99"/>
    <w:pPr>
      <w:keepNext/>
      <w:widowControl/>
      <w:spacing w:before="240" w:after="60"/>
    </w:pPr>
    <w:rPr>
      <w:rFonts w:ascii="Arial" w:hAnsi="Arial" w:cs="Arial"/>
      <w:b/>
      <w:bCs/>
      <w:kern w:val="28"/>
      <w:sz w:val="28"/>
      <w:szCs w:val="28"/>
      <w:lang w:val="ru-RU"/>
    </w:rPr>
  </w:style>
  <w:style w:type="paragraph" w:customStyle="1" w:styleId="21">
    <w:name w:val="заголовок 2"/>
    <w:basedOn w:val="a"/>
    <w:next w:val="a"/>
    <w:uiPriority w:val="99"/>
    <w:pPr>
      <w:keepNext/>
      <w:widowControl/>
      <w:spacing w:before="240" w:after="60"/>
      <w:outlineLvl w:val="1"/>
    </w:pPr>
    <w:rPr>
      <w:rFonts w:ascii="Arial" w:hAnsi="Arial" w:cs="Arial"/>
      <w:b/>
      <w:bCs/>
      <w:i/>
      <w:iCs/>
      <w:lang w:val="ru-RU"/>
    </w:rPr>
  </w:style>
  <w:style w:type="paragraph" w:customStyle="1" w:styleId="31">
    <w:name w:val="заголовок 3"/>
    <w:basedOn w:val="a"/>
    <w:next w:val="a"/>
    <w:uiPriority w:val="99"/>
    <w:pPr>
      <w:keepNext/>
      <w:widowControl/>
      <w:jc w:val="both"/>
      <w:outlineLvl w:val="2"/>
    </w:pPr>
    <w:rPr>
      <w:sz w:val="28"/>
      <w:szCs w:val="28"/>
      <w:lang w:val="ru-RU"/>
    </w:rPr>
  </w:style>
  <w:style w:type="paragraph" w:customStyle="1" w:styleId="4">
    <w:name w:val="заголовок 4"/>
    <w:basedOn w:val="a"/>
    <w:next w:val="a"/>
    <w:uiPriority w:val="99"/>
    <w:pPr>
      <w:keepNext/>
      <w:widowControl/>
      <w:jc w:val="center"/>
      <w:outlineLvl w:val="3"/>
    </w:pPr>
    <w:rPr>
      <w:b/>
      <w:bCs/>
      <w:sz w:val="28"/>
      <w:szCs w:val="28"/>
      <w:lang w:val="ru-RU"/>
    </w:rPr>
  </w:style>
  <w:style w:type="paragraph" w:customStyle="1" w:styleId="8">
    <w:name w:val="заголовок 8"/>
    <w:basedOn w:val="a"/>
    <w:next w:val="a"/>
    <w:uiPriority w:val="99"/>
    <w:pPr>
      <w:widowControl/>
      <w:spacing w:before="240" w:after="60"/>
    </w:pPr>
    <w:rPr>
      <w:rFonts w:ascii="Arial" w:hAnsi="Arial" w:cs="Arial"/>
      <w:i/>
      <w:iCs/>
      <w:sz w:val="20"/>
      <w:szCs w:val="20"/>
      <w:lang w:val="ru-RU"/>
    </w:rPr>
  </w:style>
  <w:style w:type="character" w:customStyle="1" w:styleId="a3">
    <w:name w:val="Основной шрифт"/>
    <w:uiPriority w:val="99"/>
  </w:style>
  <w:style w:type="paragraph" w:styleId="a4">
    <w:name w:val="Body Text"/>
    <w:basedOn w:val="a"/>
    <w:link w:val="a5"/>
    <w:uiPriority w:val="99"/>
    <w:pPr>
      <w:widowControl/>
      <w:jc w:val="both"/>
    </w:pPr>
    <w:rPr>
      <w:rFonts w:ascii="Courier New" w:hAnsi="Courier New" w:cs="Courier New"/>
      <w:b/>
      <w:bCs/>
      <w:lang w:val="ru-RU"/>
    </w:rPr>
  </w:style>
  <w:style w:type="character" w:customStyle="1" w:styleId="a5">
    <w:name w:val="Основной текст Знак"/>
    <w:link w:val="a4"/>
    <w:uiPriority w:val="99"/>
    <w:semiHidden/>
    <w:rPr>
      <w:rFonts w:ascii="Times New Roman" w:hAnsi="Times New Roman" w:cs="Times New Roman"/>
      <w:sz w:val="24"/>
      <w:szCs w:val="24"/>
      <w:lang w:val="en-US"/>
    </w:rPr>
  </w:style>
  <w:style w:type="paragraph" w:styleId="22">
    <w:name w:val="Body Text 2"/>
    <w:basedOn w:val="a"/>
    <w:link w:val="23"/>
    <w:uiPriority w:val="99"/>
    <w:pPr>
      <w:widowControl/>
      <w:jc w:val="both"/>
    </w:pPr>
    <w:rPr>
      <w:lang w:val="ru-RU"/>
    </w:rPr>
  </w:style>
  <w:style w:type="character" w:customStyle="1" w:styleId="23">
    <w:name w:val="Основной текст 2 Знак"/>
    <w:link w:val="22"/>
    <w:uiPriority w:val="99"/>
    <w:semiHidden/>
    <w:rPr>
      <w:rFonts w:ascii="Times New Roman" w:hAnsi="Times New Roman" w:cs="Times New Roman"/>
      <w:sz w:val="24"/>
      <w:szCs w:val="24"/>
      <w:lang w:val="en-US"/>
    </w:rPr>
  </w:style>
  <w:style w:type="paragraph" w:customStyle="1" w:styleId="Mystyle">
    <w:name w:val="Mystyle"/>
    <w:basedOn w:val="a4"/>
    <w:uiPriority w:val="99"/>
    <w:pPr>
      <w:spacing w:before="120"/>
      <w:ind w:firstLine="567"/>
    </w:pPr>
    <w:rPr>
      <w:rFonts w:ascii="Times New Roman" w:hAnsi="Times New Roman" w:cs="Times New Roman"/>
      <w:b w:val="0"/>
      <w:bCs w:val="0"/>
    </w:rPr>
  </w:style>
  <w:style w:type="paragraph" w:styleId="24">
    <w:name w:val="Body Text Indent 2"/>
    <w:basedOn w:val="a"/>
    <w:link w:val="25"/>
    <w:uiPriority w:val="99"/>
    <w:pPr>
      <w:widowControl/>
      <w:spacing w:line="240" w:lineRule="atLeast"/>
      <w:ind w:right="-2812" w:firstLine="320"/>
    </w:pPr>
    <w:rPr>
      <w:lang w:val="ru-RU"/>
    </w:rPr>
  </w:style>
  <w:style w:type="character" w:customStyle="1" w:styleId="25">
    <w:name w:val="Основной текст с отступом 2 Знак"/>
    <w:link w:val="24"/>
    <w:uiPriority w:val="99"/>
    <w:semiHidden/>
    <w:rPr>
      <w:rFonts w:ascii="Times New Roman" w:hAnsi="Times New Roman" w:cs="Times New Roman"/>
      <w:sz w:val="24"/>
      <w:szCs w:val="24"/>
      <w:lang w:val="en-US"/>
    </w:rPr>
  </w:style>
  <w:style w:type="paragraph" w:styleId="32">
    <w:name w:val="Body Text Indent 3"/>
    <w:basedOn w:val="a"/>
    <w:link w:val="33"/>
    <w:uiPriority w:val="99"/>
    <w:pPr>
      <w:widowControl/>
      <w:spacing w:before="40" w:line="240" w:lineRule="atLeast"/>
      <w:ind w:right="-2812" w:firstLine="360"/>
    </w:pPr>
    <w:rPr>
      <w:lang w:val="ru-RU"/>
    </w:rPr>
  </w:style>
  <w:style w:type="character" w:customStyle="1" w:styleId="33">
    <w:name w:val="Основной текст с отступом 3 Знак"/>
    <w:link w:val="32"/>
    <w:uiPriority w:val="99"/>
    <w:semiHidden/>
    <w:rPr>
      <w:rFonts w:ascii="Times New Roman" w:hAnsi="Times New Roman" w:cs="Times New Roman"/>
      <w:sz w:val="16"/>
      <w:szCs w:val="16"/>
      <w:lang w:val="en-US"/>
    </w:rPr>
  </w:style>
  <w:style w:type="paragraph" w:styleId="a6">
    <w:name w:val="footer"/>
    <w:basedOn w:val="a"/>
    <w:link w:val="a7"/>
    <w:uiPriority w:val="99"/>
    <w:pPr>
      <w:widowControl/>
      <w:tabs>
        <w:tab w:val="center" w:pos="4153"/>
        <w:tab w:val="right" w:pos="8306"/>
      </w:tabs>
    </w:pPr>
    <w:rPr>
      <w:sz w:val="20"/>
      <w:szCs w:val="20"/>
      <w:lang w:val="ru-RU"/>
    </w:rPr>
  </w:style>
  <w:style w:type="character" w:customStyle="1" w:styleId="a7">
    <w:name w:val="Нижний колонтитул Знак"/>
    <w:link w:val="a6"/>
    <w:uiPriority w:val="99"/>
    <w:semiHidden/>
    <w:rPr>
      <w:rFonts w:ascii="Times New Roman" w:hAnsi="Times New Roman" w:cs="Times New Roman"/>
      <w:sz w:val="24"/>
      <w:szCs w:val="24"/>
      <w:lang w:val="en-US"/>
    </w:rPr>
  </w:style>
  <w:style w:type="character" w:customStyle="1" w:styleId="a8">
    <w:name w:val="номер страницы"/>
    <w:uiPriority w:val="99"/>
  </w:style>
  <w:style w:type="paragraph" w:customStyle="1" w:styleId="10">
    <w:name w:val="оглавление 1"/>
    <w:basedOn w:val="a"/>
    <w:next w:val="a"/>
    <w:autoRedefine/>
    <w:uiPriority w:val="99"/>
    <w:pPr>
      <w:widowControl/>
    </w:pPr>
    <w:rPr>
      <w:sz w:val="20"/>
      <w:szCs w:val="20"/>
      <w:lang w:val="ru-RU"/>
    </w:rPr>
  </w:style>
  <w:style w:type="paragraph" w:customStyle="1" w:styleId="26">
    <w:name w:val="оглавление 2"/>
    <w:basedOn w:val="a"/>
    <w:next w:val="a"/>
    <w:autoRedefine/>
    <w:uiPriority w:val="99"/>
    <w:pPr>
      <w:widowControl/>
      <w:tabs>
        <w:tab w:val="right" w:leader="dot" w:pos="4536"/>
      </w:tabs>
      <w:ind w:left="142"/>
    </w:pPr>
    <w:rPr>
      <w:noProof/>
      <w:sz w:val="10"/>
      <w:szCs w:val="10"/>
    </w:rPr>
  </w:style>
  <w:style w:type="paragraph" w:customStyle="1" w:styleId="34">
    <w:name w:val="оглавление 3"/>
    <w:basedOn w:val="a"/>
    <w:next w:val="a"/>
    <w:autoRedefine/>
    <w:uiPriority w:val="99"/>
    <w:pPr>
      <w:widowControl/>
      <w:ind w:left="400"/>
    </w:pPr>
    <w:rPr>
      <w:sz w:val="20"/>
      <w:szCs w:val="20"/>
      <w:lang w:val="ru-RU"/>
    </w:rPr>
  </w:style>
  <w:style w:type="paragraph" w:customStyle="1" w:styleId="40">
    <w:name w:val="оглавление 4"/>
    <w:basedOn w:val="a"/>
    <w:next w:val="a"/>
    <w:autoRedefine/>
    <w:uiPriority w:val="99"/>
    <w:pPr>
      <w:widowControl/>
      <w:ind w:left="600"/>
    </w:pPr>
    <w:rPr>
      <w:sz w:val="20"/>
      <w:szCs w:val="20"/>
      <w:lang w:val="ru-RU"/>
    </w:rPr>
  </w:style>
  <w:style w:type="paragraph" w:customStyle="1" w:styleId="5">
    <w:name w:val="оглавление 5"/>
    <w:basedOn w:val="a"/>
    <w:next w:val="a"/>
    <w:autoRedefine/>
    <w:uiPriority w:val="99"/>
    <w:pPr>
      <w:widowControl/>
      <w:ind w:left="800"/>
    </w:pPr>
    <w:rPr>
      <w:sz w:val="20"/>
      <w:szCs w:val="20"/>
      <w:lang w:val="ru-RU"/>
    </w:rPr>
  </w:style>
  <w:style w:type="paragraph" w:customStyle="1" w:styleId="6">
    <w:name w:val="оглавление 6"/>
    <w:basedOn w:val="a"/>
    <w:next w:val="a"/>
    <w:autoRedefine/>
    <w:uiPriority w:val="99"/>
    <w:pPr>
      <w:widowControl/>
      <w:ind w:left="1000"/>
    </w:pPr>
    <w:rPr>
      <w:sz w:val="20"/>
      <w:szCs w:val="20"/>
      <w:lang w:val="ru-RU"/>
    </w:rPr>
  </w:style>
  <w:style w:type="paragraph" w:customStyle="1" w:styleId="7">
    <w:name w:val="оглавление 7"/>
    <w:basedOn w:val="a"/>
    <w:next w:val="a"/>
    <w:autoRedefine/>
    <w:uiPriority w:val="99"/>
    <w:pPr>
      <w:widowControl/>
      <w:ind w:left="1200"/>
    </w:pPr>
    <w:rPr>
      <w:sz w:val="20"/>
      <w:szCs w:val="20"/>
      <w:lang w:val="ru-RU"/>
    </w:rPr>
  </w:style>
  <w:style w:type="paragraph" w:customStyle="1" w:styleId="80">
    <w:name w:val="оглавление 8"/>
    <w:basedOn w:val="a"/>
    <w:next w:val="a"/>
    <w:autoRedefine/>
    <w:uiPriority w:val="99"/>
    <w:pPr>
      <w:widowControl/>
      <w:ind w:left="1400"/>
    </w:pPr>
    <w:rPr>
      <w:sz w:val="20"/>
      <w:szCs w:val="20"/>
      <w:lang w:val="ru-RU"/>
    </w:rPr>
  </w:style>
  <w:style w:type="paragraph" w:customStyle="1" w:styleId="9">
    <w:name w:val="оглавление 9"/>
    <w:basedOn w:val="a"/>
    <w:next w:val="a"/>
    <w:autoRedefine/>
    <w:uiPriority w:val="99"/>
    <w:pPr>
      <w:widowControl/>
      <w:ind w:left="1600"/>
    </w:pPr>
    <w:rPr>
      <w:sz w:val="20"/>
      <w:szCs w:val="20"/>
      <w:lang w:val="ru-RU"/>
    </w:rPr>
  </w:style>
  <w:style w:type="paragraph" w:styleId="a9">
    <w:name w:val="header"/>
    <w:basedOn w:val="a"/>
    <w:link w:val="aa"/>
    <w:uiPriority w:val="99"/>
    <w:pPr>
      <w:widowControl/>
      <w:tabs>
        <w:tab w:val="center" w:pos="4153"/>
        <w:tab w:val="right" w:pos="8306"/>
      </w:tabs>
    </w:pPr>
    <w:rPr>
      <w:sz w:val="20"/>
      <w:szCs w:val="20"/>
      <w:lang w:val="ru-RU"/>
    </w:rPr>
  </w:style>
  <w:style w:type="character" w:customStyle="1" w:styleId="aa">
    <w:name w:val="Верхний колонтитул Знак"/>
    <w:link w:val="a9"/>
    <w:uiPriority w:val="99"/>
    <w:semiHidden/>
    <w:rPr>
      <w:rFonts w:ascii="Times New Roman" w:hAnsi="Times New Roman" w:cs="Times New Roman"/>
      <w:sz w:val="24"/>
      <w:szCs w:val="24"/>
      <w:lang w:val="en-US"/>
    </w:rPr>
  </w:style>
  <w:style w:type="character" w:styleId="ab">
    <w:name w:val="Hyperlink"/>
    <w:uiPriority w:val="99"/>
    <w:rPr>
      <w:color w:val="0000FF"/>
      <w:u w:val="single"/>
    </w:rPr>
  </w:style>
  <w:style w:type="paragraph" w:customStyle="1" w:styleId="HeadingBar">
    <w:name w:val="Heading Bar"/>
    <w:basedOn w:val="a"/>
    <w:next w:val="3"/>
    <w:uiPriority w:val="99"/>
    <w:pPr>
      <w:keepNext/>
      <w:keepLines/>
      <w:widowControl/>
      <w:shd w:val="solid" w:color="auto" w:fill="auto"/>
      <w:autoSpaceDE/>
      <w:autoSpaceDN/>
      <w:spacing w:before="240"/>
      <w:ind w:right="7689"/>
    </w:pPr>
    <w:rPr>
      <w:color w:val="FFFFFF"/>
      <w:sz w:val="8"/>
      <w:szCs w:val="8"/>
      <w:lang w:val="ru-RU" w:eastAsia="en-US"/>
    </w:rPr>
  </w:style>
  <w:style w:type="paragraph" w:customStyle="1" w:styleId="Referat-Body">
    <w:name w:val="Referat-Body"/>
    <w:basedOn w:val="a"/>
    <w:uiPriority w:val="99"/>
    <w:pPr>
      <w:widowControl/>
      <w:autoSpaceDE/>
      <w:autoSpaceDN/>
      <w:spacing w:line="360" w:lineRule="auto"/>
      <w:ind w:firstLine="561"/>
      <w:jc w:val="both"/>
    </w:pPr>
    <w:rPr>
      <w:lang w:val="ru-RU" w:eastAsia="en-US"/>
    </w:rPr>
  </w:style>
  <w:style w:type="paragraph" w:customStyle="1" w:styleId="Referat-Bullet">
    <w:name w:val="Referat-Bullet"/>
    <w:basedOn w:val="a"/>
    <w:uiPriority w:val="99"/>
    <w:pPr>
      <w:widowControl/>
      <w:numPr>
        <w:numId w:val="9"/>
      </w:numPr>
      <w:tabs>
        <w:tab w:val="num" w:pos="927"/>
      </w:tabs>
      <w:autoSpaceDE/>
      <w:autoSpaceDN/>
      <w:spacing w:line="360" w:lineRule="auto"/>
      <w:ind w:left="918" w:hanging="357"/>
    </w:pPr>
    <w:rPr>
      <w:lang w:val="ru-RU" w:eastAsia="en-US"/>
    </w:rPr>
  </w:style>
  <w:style w:type="paragraph" w:customStyle="1" w:styleId="Z16">
    <w:name w:val="Z_16"/>
    <w:basedOn w:val="a"/>
    <w:uiPriority w:val="99"/>
    <w:pPr>
      <w:widowControl/>
    </w:pPr>
    <w:rPr>
      <w:b/>
      <w:bCs/>
      <w:sz w:val="32"/>
      <w:szCs w:val="32"/>
      <w:lang w:val="ru-RU"/>
    </w:rPr>
  </w:style>
  <w:style w:type="paragraph" w:customStyle="1" w:styleId="Z14">
    <w:name w:val="Z_14"/>
    <w:basedOn w:val="a"/>
    <w:uiPriority w:val="99"/>
    <w:pPr>
      <w:widowControl/>
    </w:pPr>
    <w:rPr>
      <w:b/>
      <w:bCs/>
      <w:sz w:val="28"/>
      <w:szCs w:val="28"/>
      <w:lang w:val="ru-RU"/>
    </w:rPr>
  </w:style>
  <w:style w:type="paragraph" w:styleId="35">
    <w:name w:val="Body Text 3"/>
    <w:basedOn w:val="a"/>
    <w:link w:val="36"/>
    <w:uiPriority w:val="99"/>
    <w:pPr>
      <w:widowControl/>
      <w:spacing w:line="360" w:lineRule="auto"/>
      <w:jc w:val="both"/>
    </w:pPr>
    <w:rPr>
      <w:lang w:val="ru-RU"/>
    </w:rPr>
  </w:style>
  <w:style w:type="character" w:customStyle="1" w:styleId="36">
    <w:name w:val="Основной текст 3 Знак"/>
    <w:link w:val="35"/>
    <w:uiPriority w:val="99"/>
    <w:semiHidden/>
    <w:rPr>
      <w:rFonts w:ascii="Times New Roman" w:hAnsi="Times New Roman" w:cs="Times New Roman"/>
      <w:sz w:val="16"/>
      <w:szCs w:val="16"/>
      <w:lang w:val="en-US"/>
    </w:rPr>
  </w:style>
  <w:style w:type="character" w:styleId="ac">
    <w:name w:val="FollowedHyperlink"/>
    <w:uiPriority w:val="99"/>
    <w:rPr>
      <w:color w:val="800080"/>
      <w:u w:val="single"/>
    </w:rPr>
  </w:style>
  <w:style w:type="paragraph" w:styleId="ad">
    <w:name w:val="Plain Text"/>
    <w:basedOn w:val="a"/>
    <w:link w:val="ae"/>
    <w:uiPriority w:val="99"/>
    <w:pPr>
      <w:widowControl/>
      <w:autoSpaceDE/>
      <w:autoSpaceDN/>
    </w:pPr>
    <w:rPr>
      <w:rFonts w:ascii="Courier New" w:hAnsi="Courier New" w:cs="Courier New"/>
      <w:sz w:val="20"/>
      <w:szCs w:val="20"/>
      <w:lang w:val="ru-RU"/>
    </w:rPr>
  </w:style>
  <w:style w:type="character" w:customStyle="1" w:styleId="ae">
    <w:name w:val="Текст Знак"/>
    <w:link w:val="ad"/>
    <w:uiPriority w:val="99"/>
    <w:semiHidden/>
    <w:rPr>
      <w:rFonts w:ascii="Courier New" w:hAnsi="Courier New" w:cs="Courier New"/>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3485</Words>
  <Characters>1987</Characters>
  <Application>Microsoft Office Word</Application>
  <DocSecurity>0</DocSecurity>
  <Lines>16</Lines>
  <Paragraphs>10</Paragraphs>
  <ScaleCrop>false</ScaleCrop>
  <HeadingPairs>
    <vt:vector size="2" baseType="variant">
      <vt:variant>
        <vt:lpstr>Название</vt:lpstr>
      </vt:variant>
      <vt:variant>
        <vt:i4>1</vt:i4>
      </vt:variant>
    </vt:vector>
  </HeadingPairs>
  <TitlesOfParts>
    <vt:vector size="1" baseType="lpstr">
      <vt:lpstr>Государство и право Англии в период сословно-представительной монархии</vt:lpstr>
    </vt:vector>
  </TitlesOfParts>
  <Company>ГУУ</Company>
  <LinksUpToDate>false</LinksUpToDate>
  <CharactersWithSpaces>5462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Государство и право Англии в период сословно-представительной монархии</dc:title>
  <dc:subject/>
  <dc:creator>Севостьянов Иван Олегович</dc:creator>
  <cp:keywords/>
  <dc:description/>
  <cp:lastModifiedBy>admin</cp:lastModifiedBy>
  <cp:revision>2</cp:revision>
  <dcterms:created xsi:type="dcterms:W3CDTF">2014-01-27T20:45:00Z</dcterms:created>
  <dcterms:modified xsi:type="dcterms:W3CDTF">2014-01-27T20:45:00Z</dcterms:modified>
</cp:coreProperties>
</file>