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18" w:rsidRPr="0028313F" w:rsidRDefault="00352C1B" w:rsidP="0060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b/>
          <w:color w:val="000000"/>
          <w:sz w:val="28"/>
          <w:szCs w:val="28"/>
        </w:rPr>
        <w:t>План</w:t>
      </w:r>
    </w:p>
    <w:p w:rsidR="00352C1B" w:rsidRPr="0028313F" w:rsidRDefault="00352C1B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Введение</w:t>
      </w: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1. Оперативно-розыскные аппараты ОВД как субъекты ОРД, их задачи и компетенция</w:t>
      </w: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2. Классификация субъектов ОРД ОВД и их компетенция</w:t>
      </w: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3. Правовая и социальная защита должностных лиц осуществляющих оперативно-розыскную деятельность</w:t>
      </w: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4. Объекты ОРД ОВД</w:t>
      </w:r>
    </w:p>
    <w:p w:rsidR="00601613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Заключение</w:t>
      </w:r>
    </w:p>
    <w:p w:rsidR="00B75DAB" w:rsidRPr="0028313F" w:rsidRDefault="00601613" w:rsidP="00601613">
      <w:pPr>
        <w:suppressAutoHyphens/>
        <w:spacing w:line="360" w:lineRule="auto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Список использованной литературы</w:t>
      </w:r>
    </w:p>
    <w:p w:rsidR="00352C1B" w:rsidRPr="0028313F" w:rsidRDefault="00352C1B" w:rsidP="00601613">
      <w:pPr>
        <w:suppressAutoHyphens/>
        <w:spacing w:line="360" w:lineRule="auto"/>
        <w:rPr>
          <w:color w:val="000000"/>
          <w:sz w:val="28"/>
          <w:szCs w:val="28"/>
        </w:rPr>
      </w:pPr>
    </w:p>
    <w:p w:rsidR="00984F68" w:rsidRPr="0028313F" w:rsidRDefault="008F11E4" w:rsidP="008F11E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br w:type="page"/>
      </w:r>
      <w:r w:rsidR="00984F68" w:rsidRPr="0028313F">
        <w:rPr>
          <w:b/>
          <w:color w:val="000000"/>
          <w:sz w:val="28"/>
          <w:szCs w:val="28"/>
        </w:rPr>
        <w:t>Введение</w:t>
      </w:r>
    </w:p>
    <w:p w:rsidR="003D7A4F" w:rsidRPr="0028313F" w:rsidRDefault="003D7A4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4F68" w:rsidRPr="0028313F" w:rsidRDefault="00352C1B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</w:t>
      </w:r>
      <w:r w:rsidR="00984F68" w:rsidRPr="0028313F">
        <w:rPr>
          <w:color w:val="000000"/>
          <w:sz w:val="28"/>
          <w:szCs w:val="28"/>
        </w:rPr>
        <w:t>перативно-розыскная деятельность преследует решение следующих основных задач, таких как выявление, предупреждение, пресечение и раскрытие преступлений, а также выявление и установление лиц, их подготавливающих, совершающих или совершивших;</w:t>
      </w:r>
    </w:p>
    <w:p w:rsidR="00984F68" w:rsidRPr="0028313F" w:rsidRDefault="00984F68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-осуществление розыска лиц, скрывающихся от органов дознания, следствия и суда, уклоняющихся от уголовного наказания, а также розыска без вести пропавших;</w:t>
      </w:r>
    </w:p>
    <w:p w:rsidR="00984F68" w:rsidRPr="0028313F" w:rsidRDefault="00984F68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-добывание информации о событиях или действиях (бездействии), создающих угрозу государственной, военной, экономической или экологической безопасности Российской Федерации</w:t>
      </w:r>
      <w:r w:rsidR="000433AD" w:rsidRPr="0028313F">
        <w:rPr>
          <w:color w:val="000000"/>
          <w:sz w:val="28"/>
          <w:szCs w:val="28"/>
        </w:rPr>
        <w:t xml:space="preserve"> и осуществляется в целях защиты жизни, здоровья, прав и свобод человека и гражданина, собственности, безопасности общества и государства от преступных посягательств.</w:t>
      </w:r>
    </w:p>
    <w:p w:rsidR="00AD199B" w:rsidRPr="0028313F" w:rsidRDefault="008B3F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ОРД </w:t>
      </w:r>
      <w:r w:rsidR="00AD199B" w:rsidRPr="0028313F">
        <w:rPr>
          <w:color w:val="000000"/>
          <w:sz w:val="28"/>
          <w:szCs w:val="28"/>
        </w:rPr>
        <w:t>осуществляется на основе общих принципов, присущих и другим видам правоохранительной деятельности, так и специальных, являющихся сугубо оперативно-розыскными.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При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соблюдении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проведения оперативно-розыскных мероприятий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принципов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сотрудники ФСИН</w:t>
      </w:r>
      <w:r w:rsidR="00601613" w:rsidRPr="0028313F">
        <w:rPr>
          <w:color w:val="000000"/>
          <w:sz w:val="28"/>
          <w:szCs w:val="28"/>
        </w:rPr>
        <w:t xml:space="preserve"> </w:t>
      </w:r>
      <w:r w:rsidR="00AD199B" w:rsidRPr="0028313F">
        <w:rPr>
          <w:color w:val="000000"/>
          <w:sz w:val="28"/>
          <w:szCs w:val="28"/>
        </w:rPr>
        <w:t>могут достичь наиболее эффективных результатов по выявлению, предупреждению, пресечению и раскрытию преступлений, что является главной задачей, стоящей перед данными органами.</w:t>
      </w:r>
    </w:p>
    <w:p w:rsidR="000433AD" w:rsidRPr="0028313F" w:rsidRDefault="008B3F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Осуществление ОРД невозможно без участия</w:t>
      </w:r>
      <w:r w:rsidR="00601613" w:rsidRPr="0028313F">
        <w:rPr>
          <w:color w:val="000000"/>
          <w:sz w:val="28"/>
          <w:szCs w:val="28"/>
        </w:rPr>
        <w:t xml:space="preserve"> </w:t>
      </w:r>
      <w:r w:rsidR="00007D8F" w:rsidRPr="0028313F">
        <w:rPr>
          <w:color w:val="000000"/>
          <w:sz w:val="28"/>
          <w:szCs w:val="28"/>
        </w:rPr>
        <w:t>конкретных</w:t>
      </w:r>
      <w:r w:rsidRPr="0028313F">
        <w:rPr>
          <w:color w:val="000000"/>
          <w:sz w:val="28"/>
          <w:szCs w:val="28"/>
        </w:rPr>
        <w:t xml:space="preserve"> субъектов,</w:t>
      </w:r>
      <w:r w:rsidR="00352C1B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которые наделены определенными обязанностями и правами</w:t>
      </w:r>
      <w:r w:rsidR="00352C1B" w:rsidRPr="0028313F">
        <w:rPr>
          <w:color w:val="000000"/>
          <w:sz w:val="28"/>
          <w:szCs w:val="28"/>
        </w:rPr>
        <w:t>.</w:t>
      </w:r>
    </w:p>
    <w:p w:rsidR="008B3FC7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Целью работы является рассмотрение субъектов и объектов оперативно-розыскной деятельности органов внутренних дел.</w:t>
      </w:r>
    </w:p>
    <w:p w:rsidR="00AE131A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Для достижения указанной цели необходимо решить следующие задачи:</w:t>
      </w:r>
    </w:p>
    <w:p w:rsidR="00AE131A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рассмотреть задачи и компетенцию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оперативно-розыскных аппаратов ОВД как субъектов ОРД;</w:t>
      </w:r>
    </w:p>
    <w:p w:rsidR="00AE131A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классифицировать субъектов ОРД ОВД;</w:t>
      </w:r>
    </w:p>
    <w:p w:rsidR="00AE131A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проанализировать основания и формы правовой и социальной защиты должностных лиц</w:t>
      </w:r>
      <w:r w:rsidR="007403E7" w:rsidRPr="0028313F">
        <w:rPr>
          <w:color w:val="000000"/>
          <w:sz w:val="28"/>
          <w:szCs w:val="28"/>
        </w:rPr>
        <w:t>,</w:t>
      </w:r>
      <w:r w:rsidRPr="0028313F">
        <w:rPr>
          <w:color w:val="000000"/>
          <w:sz w:val="28"/>
          <w:szCs w:val="28"/>
        </w:rPr>
        <w:t xml:space="preserve"> осуществляющих оперативно-розыскную деятельность;</w:t>
      </w:r>
    </w:p>
    <w:p w:rsidR="00601613" w:rsidRPr="0028313F" w:rsidRDefault="00AE131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проанализировать положения об объекта ОРД.</w:t>
      </w:r>
    </w:p>
    <w:p w:rsidR="00352C1B" w:rsidRPr="0028313F" w:rsidRDefault="00352C1B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2CC7" w:rsidRPr="0028313F" w:rsidRDefault="008F11E4" w:rsidP="008F11E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br w:type="page"/>
      </w:r>
      <w:r w:rsidR="00BB2CC7" w:rsidRPr="0028313F">
        <w:rPr>
          <w:b/>
          <w:color w:val="000000"/>
          <w:sz w:val="28"/>
          <w:szCs w:val="28"/>
        </w:rPr>
        <w:t xml:space="preserve">1. Оперативно-розыскные аппараты </w:t>
      </w:r>
      <w:r w:rsidR="00A9736C" w:rsidRPr="0028313F">
        <w:rPr>
          <w:b/>
          <w:color w:val="000000"/>
          <w:sz w:val="28"/>
          <w:szCs w:val="28"/>
        </w:rPr>
        <w:t>органов внутренних дел как субъекты оперативно-розыскной деятельности</w:t>
      </w:r>
      <w:r w:rsidR="00B75DAB" w:rsidRPr="0028313F">
        <w:rPr>
          <w:b/>
          <w:color w:val="000000"/>
          <w:sz w:val="28"/>
          <w:szCs w:val="28"/>
        </w:rPr>
        <w:t>, их задачи и компетенция</w:t>
      </w:r>
    </w:p>
    <w:p w:rsidR="00BB2CC7" w:rsidRPr="0028313F" w:rsidRDefault="00BB2C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1802" w:rsidRPr="0028313F" w:rsidRDefault="00BB2C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</w:t>
      </w:r>
      <w:r w:rsidR="00841802" w:rsidRPr="0028313F">
        <w:rPr>
          <w:color w:val="000000"/>
          <w:sz w:val="28"/>
          <w:szCs w:val="28"/>
        </w:rPr>
        <w:t>убъект</w:t>
      </w:r>
      <w:r w:rsidRPr="0028313F">
        <w:rPr>
          <w:color w:val="000000"/>
          <w:sz w:val="28"/>
          <w:szCs w:val="28"/>
        </w:rPr>
        <w:t>ом</w:t>
      </w:r>
      <w:r w:rsidR="00841802" w:rsidRPr="0028313F">
        <w:rPr>
          <w:color w:val="000000"/>
          <w:sz w:val="28"/>
          <w:szCs w:val="28"/>
        </w:rPr>
        <w:t xml:space="preserve"> оперативно-розыскной деятельности выступает участник этой деятельности, на которого законодатель возложил соответствующие обязанности, предоставил для их выполнения соответствующие права и возложил ответственность в случае их ненадлежащего исполнения.</w:t>
      </w:r>
    </w:p>
    <w:p w:rsidR="003D7A4F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Субъектами являются оперативно-розыскные органы, их должностные лица, а также иные физические и юридические лица, наделенные государственно-властными полномочиями на принятие соответствующих юридически значимых решений в ОРД и (или) проведение ОРМ либо участие в них.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Субъекты ОРД находятся под защитой государства. </w:t>
      </w:r>
      <w:r w:rsidR="004569EF" w:rsidRPr="0028313F">
        <w:rPr>
          <w:color w:val="000000"/>
          <w:sz w:val="28"/>
          <w:szCs w:val="28"/>
        </w:rPr>
        <w:t>П</w:t>
      </w:r>
      <w:r w:rsidRPr="0028313F">
        <w:rPr>
          <w:color w:val="000000"/>
          <w:sz w:val="28"/>
          <w:szCs w:val="28"/>
        </w:rPr>
        <w:t>ри возникновении реальной угрозы противоправного посягательства на жизнь, здоровье или имущество любого субъекта (участника) ОРО обязаны принять необходимые меры по предотвращению противоправных действий, установлению виновных и привлечению их к ответственности, предусмотренной законодательством России.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целях обеспечения безопасности ряда субъектов ОРД и членов их семей допускается проведение специальных мероприятий по их защите в порядке, определяемом федеральным законом о государственной защите, а результаты ОРД не представляются в суд (следователю), если невозможно обеспечить безопасность их участников.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1"/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Система субъектов ОРД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система может быть представлена с учетом трех основных критериев: функционального, относимости к государству и деления на физических и юридических лиц.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зависимости от основных функций, исполняемых субъектами ОРД, их классифицируют на следующие основные группы:</w:t>
      </w:r>
    </w:p>
    <w:p w:rsidR="004569EF" w:rsidRPr="0028313F" w:rsidRDefault="00F341A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1.</w:t>
      </w:r>
      <w:r w:rsidR="00841802" w:rsidRPr="0028313F">
        <w:rPr>
          <w:color w:val="000000"/>
          <w:sz w:val="28"/>
          <w:szCs w:val="28"/>
        </w:rPr>
        <w:t>непосредственно осуществляющие ОРД</w:t>
      </w:r>
      <w:r w:rsidRPr="0028313F">
        <w:rPr>
          <w:color w:val="000000"/>
          <w:sz w:val="28"/>
          <w:szCs w:val="28"/>
        </w:rPr>
        <w:t xml:space="preserve"> (оперативно-розыскные органы, оперативники, лица, и оказывающие содействие ит.д.)</w:t>
      </w:r>
    </w:p>
    <w:p w:rsidR="00F341A0" w:rsidRPr="0028313F" w:rsidRDefault="00F341A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2.защищаемые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лица</w:t>
      </w:r>
    </w:p>
    <w:p w:rsidR="00F341A0" w:rsidRPr="0028313F" w:rsidRDefault="00F341A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3.изучаемые лица</w:t>
      </w:r>
    </w:p>
    <w:p w:rsidR="00601613" w:rsidRPr="0028313F" w:rsidRDefault="00F341A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4.лица,</w:t>
      </w:r>
      <w:r w:rsidR="00007D8F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осуществляющие контроль над ОРД</w:t>
      </w:r>
      <w:r w:rsidR="00A9736C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(судьи и др.)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В </w:t>
      </w:r>
      <w:r w:rsidR="00F341A0" w:rsidRPr="0028313F">
        <w:rPr>
          <w:color w:val="000000"/>
          <w:sz w:val="28"/>
          <w:szCs w:val="28"/>
        </w:rPr>
        <w:t>1</w:t>
      </w:r>
      <w:r w:rsidRPr="0028313F">
        <w:rPr>
          <w:color w:val="000000"/>
          <w:sz w:val="28"/>
          <w:szCs w:val="28"/>
        </w:rPr>
        <w:t xml:space="preserve"> группе выделяют несколько подгрупп. Первую составляют те, которые проводят ОРД согласно ФЗ об ОРД: оперативные подразделения, опер</w:t>
      </w:r>
      <w:r w:rsidR="00A9736C" w:rsidRPr="0028313F">
        <w:rPr>
          <w:color w:val="000000"/>
          <w:sz w:val="28"/>
          <w:szCs w:val="28"/>
        </w:rPr>
        <w:t>ативники</w:t>
      </w:r>
      <w:r w:rsidR="004569EF" w:rsidRPr="0028313F">
        <w:rPr>
          <w:color w:val="000000"/>
          <w:sz w:val="28"/>
          <w:szCs w:val="28"/>
        </w:rPr>
        <w:footnoteReference w:id="2"/>
      </w:r>
      <w:r w:rsidRPr="0028313F">
        <w:rPr>
          <w:color w:val="000000"/>
          <w:sz w:val="28"/>
          <w:szCs w:val="28"/>
        </w:rPr>
        <w:t>.</w:t>
      </w:r>
      <w:r w:rsidR="00BB2CC7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Вторую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те, которые полномочны совершать оперативно-розыскные мероприятия или иным образом участвовать в сыскной работе в соответствии с иными федеральными законами. Прежде всего</w:t>
      </w:r>
      <w:r w:rsidR="00297749" w:rsidRPr="0028313F">
        <w:rPr>
          <w:color w:val="000000"/>
          <w:sz w:val="28"/>
          <w:szCs w:val="28"/>
        </w:rPr>
        <w:t>,</w:t>
      </w:r>
      <w:r w:rsidRPr="0028313F">
        <w:rPr>
          <w:color w:val="000000"/>
          <w:sz w:val="28"/>
          <w:szCs w:val="28"/>
        </w:rPr>
        <w:t xml:space="preserve"> к ним относятся</w:t>
      </w:r>
      <w:r w:rsidR="00A9736C" w:rsidRPr="0028313F">
        <w:rPr>
          <w:color w:val="000000"/>
          <w:sz w:val="28"/>
          <w:szCs w:val="28"/>
        </w:rPr>
        <w:t>,</w:t>
      </w:r>
      <w:r w:rsidRPr="0028313F">
        <w:rPr>
          <w:color w:val="000000"/>
          <w:sz w:val="28"/>
          <w:szCs w:val="28"/>
        </w:rPr>
        <w:t xml:space="preserve"> согласно уголовно-процессуальному закону</w:t>
      </w:r>
      <w:r w:rsidR="00A9736C" w:rsidRPr="0028313F">
        <w:rPr>
          <w:color w:val="000000"/>
          <w:sz w:val="28"/>
          <w:szCs w:val="28"/>
        </w:rPr>
        <w:t>,</w:t>
      </w:r>
      <w:r w:rsidRPr="0028313F">
        <w:rPr>
          <w:color w:val="000000"/>
          <w:sz w:val="28"/>
          <w:szCs w:val="28"/>
        </w:rPr>
        <w:t xml:space="preserve"> органы дознания (капитаны морских судов и др.), обязанные принимать оперативно-розыскные меры, и следователи.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Субъектов различают также в зависимости от того, полностью или частично они осуществляют ОРД.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Согласно действующему в России законодательству полномочны полностью проводить ОРМ только оперативные подразделения органов, перечисленных в ч. 1 ст. 13 ФЗ об ОРД. Эти субъекты правомочны проводить указанные мероприятия без каких-либо изъятий, т.е., они осуществляют ОРД в полном объеме. </w:t>
      </w:r>
      <w:r w:rsidR="00AC5E18" w:rsidRPr="0028313F">
        <w:rPr>
          <w:color w:val="000000"/>
          <w:sz w:val="28"/>
          <w:szCs w:val="28"/>
        </w:rPr>
        <w:t>С</w:t>
      </w:r>
      <w:r w:rsidRPr="0028313F">
        <w:rPr>
          <w:color w:val="000000"/>
          <w:sz w:val="28"/>
          <w:szCs w:val="28"/>
        </w:rPr>
        <w:t>убъектами данной подгруппы безусловно являются оперативники, т.е. должностные лица указанных оперативных подразделений.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Частично осуществляют ОРД следующие субъекты:</w:t>
      </w:r>
    </w:p>
    <w:p w:rsidR="00841802" w:rsidRPr="0028313F" w:rsidRDefault="00AC5E18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C411B4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оперативные подразделения органов</w:t>
      </w:r>
      <w:r w:rsidRPr="0028313F">
        <w:rPr>
          <w:color w:val="000000"/>
          <w:sz w:val="28"/>
          <w:szCs w:val="28"/>
        </w:rPr>
        <w:footnoteReference w:id="3"/>
      </w:r>
      <w:r w:rsidRPr="0028313F">
        <w:rPr>
          <w:color w:val="000000"/>
          <w:sz w:val="28"/>
          <w:szCs w:val="28"/>
        </w:rPr>
        <w:t>, которые</w:t>
      </w:r>
      <w:r w:rsidR="00841802" w:rsidRPr="0028313F">
        <w:rPr>
          <w:color w:val="000000"/>
          <w:sz w:val="28"/>
          <w:szCs w:val="28"/>
        </w:rPr>
        <w:t xml:space="preserve"> полномочны проводить все ОРМ, но с определенными ограничениями;</w:t>
      </w:r>
    </w:p>
    <w:p w:rsidR="00AC5E18" w:rsidRPr="0028313F" w:rsidRDefault="00AC5E18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C411B4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органы дознания, перечисленные в ст. 117 УПК</w:t>
      </w:r>
      <w:r w:rsidRPr="0028313F">
        <w:rPr>
          <w:color w:val="000000"/>
          <w:sz w:val="28"/>
          <w:szCs w:val="28"/>
        </w:rPr>
        <w:t xml:space="preserve"> на которые возлагается принятие необходимых оперативно-розыскных мер в целях обнаружения преступлений и лиц, их совершивших (перечень и пределы проводимых ими ОРМ (мер) законодателем в УПК не определены, а в ФЗ об ОРД о них вообще не упоминается)</w:t>
      </w:r>
      <w:r w:rsidRPr="0028313F">
        <w:rPr>
          <w:color w:val="000000"/>
          <w:sz w:val="28"/>
          <w:szCs w:val="28"/>
        </w:rPr>
        <w:footnoteReference w:id="4"/>
      </w:r>
      <w:r w:rsidRPr="0028313F">
        <w:rPr>
          <w:color w:val="000000"/>
          <w:sz w:val="28"/>
          <w:szCs w:val="28"/>
        </w:rPr>
        <w:t>;</w:t>
      </w:r>
    </w:p>
    <w:p w:rsidR="00BB2CC7" w:rsidRPr="0028313F" w:rsidRDefault="00C411B4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предприятия и операторы связи.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Они обязаны: предоставлять оперативно-розыскным органам возможность проводить ОРМ на сетях связи; принимать меры к недопущению раскрытия организационных и тактических приемов проведения указанных мероприятий,</w:t>
      </w:r>
    </w:p>
    <w:p w:rsidR="00841802" w:rsidRPr="0028313F" w:rsidRDefault="00B045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лица, осуществляющие контроль и надзор за ОРД (Президент РФ и Правительство РФ, судьи, уполномоченные прокуроры, уполномоченные представители Минфина России и др.).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5"/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 отношению к государству различают две основные группы субъектов: являющиеся его представителями (область собственно ОРД) и таковыми не являющиеся (область частной сыскной деятельности).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Все субъекты ОРД могут быть классифицированы на две группы с учетом их деления на юридических лиц (например, ОРО,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и др.) и физических лиц (например, оперативник, прокурор, лицо, оказывающее содействие в осуществлении ОРД, и др.).</w:t>
      </w:r>
    </w:p>
    <w:p w:rsidR="00B04566" w:rsidRPr="0028313F" w:rsidRDefault="00B045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</w:t>
      </w:r>
      <w:r w:rsidR="00841802" w:rsidRPr="0028313F">
        <w:rPr>
          <w:color w:val="000000"/>
          <w:sz w:val="28"/>
          <w:szCs w:val="28"/>
        </w:rPr>
        <w:t>омпетенци</w:t>
      </w:r>
      <w:r w:rsidRPr="0028313F">
        <w:rPr>
          <w:color w:val="000000"/>
          <w:sz w:val="28"/>
          <w:szCs w:val="28"/>
        </w:rPr>
        <w:t>ей</w:t>
      </w:r>
      <w:r w:rsidR="00841802" w:rsidRPr="0028313F">
        <w:rPr>
          <w:color w:val="000000"/>
          <w:sz w:val="28"/>
          <w:szCs w:val="28"/>
        </w:rPr>
        <w:t xml:space="preserve"> субъектов ОРД</w:t>
      </w:r>
      <w:r w:rsidR="00601613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является единство следующих элементов:</w:t>
      </w:r>
    </w:p>
    <w:p w:rsidR="00B04566" w:rsidRPr="0028313F" w:rsidRDefault="00B045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п</w:t>
      </w:r>
      <w:r w:rsidR="00841802" w:rsidRPr="0028313F">
        <w:rPr>
          <w:color w:val="000000"/>
          <w:sz w:val="28"/>
          <w:szCs w:val="28"/>
        </w:rPr>
        <w:t>редмета оперативно-розыскного ведения, обязанностей, возлагаемых на субъектов ОРД</w:t>
      </w:r>
      <w:r w:rsidR="00007D8F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footnoteReference w:id="6"/>
      </w:r>
      <w:r w:rsidR="00841802" w:rsidRPr="0028313F">
        <w:rPr>
          <w:color w:val="000000"/>
          <w:sz w:val="28"/>
          <w:szCs w:val="28"/>
        </w:rPr>
        <w:t>,</w:t>
      </w:r>
    </w:p>
    <w:p w:rsidR="00601613" w:rsidRPr="0028313F" w:rsidRDefault="00B045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601613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предоставляемых им прав для реализации этих обязанностей</w:t>
      </w:r>
      <w:r w:rsidR="00007D8F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footnoteReference w:id="7"/>
      </w:r>
      <w:r w:rsidRPr="0028313F">
        <w:rPr>
          <w:color w:val="000000"/>
          <w:sz w:val="28"/>
          <w:szCs w:val="28"/>
        </w:rPr>
        <w:t>,</w:t>
      </w:r>
    </w:p>
    <w:p w:rsidR="00601613" w:rsidRPr="0028313F" w:rsidRDefault="00EA4F8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841802" w:rsidRPr="0028313F">
        <w:rPr>
          <w:color w:val="000000"/>
          <w:sz w:val="28"/>
          <w:szCs w:val="28"/>
        </w:rPr>
        <w:t xml:space="preserve"> возможность их привлечения к ответственности в случае нарушений законных предписаний</w:t>
      </w:r>
      <w:r w:rsidR="00B04566" w:rsidRPr="0028313F">
        <w:rPr>
          <w:color w:val="000000"/>
          <w:sz w:val="28"/>
          <w:szCs w:val="28"/>
        </w:rPr>
        <w:t>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Предмет оперативно-розыскного ведения — это совокупность целей ОРД и ее задач</w:t>
      </w:r>
      <w:r w:rsidR="00EA4F86" w:rsidRPr="0028313F">
        <w:rPr>
          <w:color w:val="000000"/>
          <w:sz w:val="28"/>
          <w:szCs w:val="28"/>
        </w:rPr>
        <w:t>.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Именно для достижения целей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и решения задач ОРД на субъектов возлагаются определенные обязанности и им предоставляются корреспондирующие обязанностям права.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Обязанности субъектов ОРД — это круг возложенных законодателем на них действий и (или) решений для выполнения задач ОРД и безусловных для исполнения.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Права субъектов ОРД — это круг предоставленных им законодателем возможностей для надлежащего исполнения обязанностей с целью решения задач ОРД.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Компетенцию субъектов ОРД не следует путать с полномочиями этих субъектов. Под полномочиями в оперативно-розыскной практике понимают элемент компетенции и одновременно правового статуса оперативного подразделения (его должностных лиц), предусмотренных ФЗ об ОРД и в соответствии с ним другими законодательными актами России.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Полномочие означает предоставление ОРО (оперативному подразделению) право осуществлять ОРМ и принимать соответствующие юридически значимые решения (например, прерывать предоставление услуг связи согласно п. 1 ч. 1 ст. 15), устанавливать запреты (например, использовать специальные средства, предназначенные для негласного получения информации не уполномоченными на то ФЗ об ОРД лицами согласно ч. 6 ст. 6), разрешать или поощрять ту или иную деятельность (например, субсидировать лиц, оказавших помощь в раскрытии преступлений, согласно ч. 5 ст. 18), издавать обязательные к исполнению в сфере ОРД нормативные предписания (см. ч. 2 ст. 4) и др.</w:t>
      </w:r>
    </w:p>
    <w:p w:rsidR="00841802" w:rsidRPr="0028313F" w:rsidRDefault="00EA4F8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Под юридической ответственностью субъектов </w:t>
      </w:r>
      <w:r w:rsidR="00841802" w:rsidRPr="0028313F">
        <w:rPr>
          <w:color w:val="000000"/>
          <w:sz w:val="28"/>
          <w:szCs w:val="28"/>
        </w:rPr>
        <w:t>ОРД понимается последствие неисполнения или ненадлежащего исполнения субъектом (физическим или юридическим лицом) возложенных на него ФЗ об ОРД и другими законодательными актами в области ОРД обязанностей.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соответствии с ч. 10 ст. 5 ФЗ об ОРД нарушения этого Закона при осуществлении ОРД влекут ответственность, предусмотренную законодательством России. Следовательно, для наступления юридической ответственности субъекта ОРД требуется наличие двух условий — какое-либо нарушение ФЗ об ОРД (т.е. противоправное действие или бездействие лица, которое посягает на установленный порядок) и предусмотренность ответственности законодательством России.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Субъектами, подлежащими ответственности, согласно требованиям ФЗ об ОРД могут быть:</w:t>
      </w:r>
    </w:p>
    <w:p w:rsidR="00841802" w:rsidRPr="0028313F" w:rsidRDefault="00A529FD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государственные органы, осуществляющие ОРД</w:t>
      </w:r>
      <w:r w:rsidR="003016CA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footnoteReference w:id="8"/>
      </w:r>
      <w:r w:rsidR="00841802" w:rsidRPr="0028313F">
        <w:rPr>
          <w:color w:val="000000"/>
          <w:sz w:val="28"/>
          <w:szCs w:val="28"/>
        </w:rPr>
        <w:t xml:space="preserve"> </w:t>
      </w:r>
      <w:r w:rsidR="005B1781" w:rsidRPr="0028313F">
        <w:rPr>
          <w:color w:val="000000"/>
          <w:sz w:val="28"/>
          <w:szCs w:val="28"/>
        </w:rPr>
        <w:t>;</w:t>
      </w:r>
    </w:p>
    <w:p w:rsidR="00601613" w:rsidRPr="0028313F" w:rsidRDefault="00A529FD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должностные лица этих органов, непосредственно осуществляющие ОРМ, а равно руководящие их осуществлением или контролирующие их</w:t>
      </w:r>
      <w:r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footnoteReference w:id="9"/>
      </w:r>
      <w:r w:rsidRPr="0028313F">
        <w:rPr>
          <w:color w:val="000000"/>
          <w:sz w:val="28"/>
          <w:szCs w:val="28"/>
        </w:rPr>
        <w:t>;</w:t>
      </w:r>
    </w:p>
    <w:p w:rsidR="00841802" w:rsidRPr="0028313F" w:rsidRDefault="00A529FD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должностные лица, санкционирующие осуществление отдельных</w:t>
      </w:r>
      <w:r w:rsidR="00601613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ОРМ ил</w:t>
      </w:r>
      <w:r w:rsidR="00297749" w:rsidRPr="0028313F">
        <w:rPr>
          <w:color w:val="000000"/>
          <w:sz w:val="28"/>
          <w:szCs w:val="28"/>
        </w:rPr>
        <w:t>и надзирающие за их законностью</w:t>
      </w:r>
      <w:r w:rsidRPr="0028313F">
        <w:rPr>
          <w:color w:val="000000"/>
          <w:sz w:val="28"/>
          <w:szCs w:val="28"/>
        </w:rPr>
        <w:footnoteReference w:id="10"/>
      </w:r>
      <w:r w:rsidR="00841802" w:rsidRPr="0028313F">
        <w:rPr>
          <w:color w:val="000000"/>
          <w:sz w:val="28"/>
          <w:szCs w:val="28"/>
        </w:rPr>
        <w:t>;</w:t>
      </w:r>
    </w:p>
    <w:p w:rsidR="00841802" w:rsidRPr="0028313F" w:rsidRDefault="00A529FD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841802" w:rsidRPr="0028313F">
        <w:rPr>
          <w:color w:val="000000"/>
          <w:sz w:val="28"/>
          <w:szCs w:val="28"/>
        </w:rPr>
        <w:t xml:space="preserve"> отдельные граждане, привлеченные к сотрудничеству с ОРО</w:t>
      </w:r>
      <w:r w:rsidRPr="0028313F">
        <w:rPr>
          <w:color w:val="000000"/>
          <w:sz w:val="28"/>
          <w:szCs w:val="28"/>
        </w:rPr>
        <w:footnoteReference w:id="11"/>
      </w:r>
      <w:r w:rsidR="00841802" w:rsidRPr="0028313F">
        <w:rPr>
          <w:color w:val="000000"/>
          <w:sz w:val="28"/>
          <w:szCs w:val="28"/>
        </w:rPr>
        <w:t xml:space="preserve"> ;</w:t>
      </w:r>
    </w:p>
    <w:p w:rsidR="00841802" w:rsidRPr="0028313F" w:rsidRDefault="008166E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иные физические и юридические лица, нарушающие предписания ФЗ об ОРД 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Основные виды ответственности субъектов ОРД: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дисциплинарная, административная, материальная, гражданско-правовая и уголовная.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Дисциплинарная ответственность — это разновидность воздействия на нарушителей служебной или трудовой дисциплины путем наложения на таких лиц различных дисциплинарных взысканий. В частности, для оперативников (как государственных служащих) этот вид ответственности наступает за должностной проступок — неисполнение или ненадлежащее исполнение возложенных на него обязанностей. Обязанности оперативника установлены в ФЗ об ОРД, соответствующем законе, который регламентирует деятельность того или иного ОРО, в должностной инструкции.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ОРО применяют различные виды дисциплинарных взысканий.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Согласно ст. 29 Федерального закона от 21 июля 1997 г № 114-ФЗ «О службе в таможенных органах Российской Федерации» за нарушение служебной дисциплины в таможенных органах могут налагаться, замечание, выговор, строгий выговор, предупреждение о неполном служебном соответствии по результатам аттестации, увольнение, а в соответствии с п. «л» ч. 6 ст.19 Закона о милиции сотрудник милиции может быть уволен со службы «за грубое либо систематическое нарушение дисциплины»</w:t>
      </w:r>
      <w:r w:rsidR="00586A51" w:rsidRPr="0028313F">
        <w:rPr>
          <w:color w:val="000000"/>
          <w:sz w:val="28"/>
          <w:szCs w:val="28"/>
        </w:rPr>
        <w:t>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Административная ответственность наступает для должностных лиц и граждан за совершение ими административного правонарушения. Важнейшим актом, которым регулируется порядок привлечения к этому виду ответственности, является КоАП РФ. Отметим, что военнослужащие, сотрудники оперативных подразделений (ФСО России, ФПС России, ФСБ России и др.) несут административную ответственность по дисциплинарным уставам. За совершение административных правонарушений применяются административные взыскания.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Материальная ответственность — в трудовом праве ответственность работников за ущерб, причиненный предприятию, учреждению, организации. Отношения, связанные с материальной ответственностью, урегулированы КЗоТ РФ и некоторыми другими законодательными и иными нормативными правовыми актами.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Гражданско-правовая ответственность наступает при рассмотрении судом жалобы гражданина и признании незаконными действий (решений) ОРО</w:t>
      </w:r>
      <w:r w:rsidR="003016CA" w:rsidRPr="0028313F">
        <w:rPr>
          <w:color w:val="000000"/>
          <w:sz w:val="28"/>
          <w:szCs w:val="28"/>
        </w:rPr>
        <w:t>.</w:t>
      </w:r>
      <w:r w:rsidRPr="0028313F">
        <w:rPr>
          <w:color w:val="000000"/>
          <w:sz w:val="28"/>
          <w:szCs w:val="28"/>
        </w:rPr>
        <w:t xml:space="preserve"> Государственные органы, осуществляющие ОРД, могут подвергаться исключительно гражданско-правовой (гражданской) ответственности. Она состоит в применении к правонарушителю (государственному органу) установленных законом или договором (включая контракт в ОРД) определенных мер воздействия. Такие меры могут повлечь для государственного органа невыгодные последствия имущественного характера (возмещение убытков), а также последствия морального свойства (возмещение морального вреда).</w:t>
      </w:r>
    </w:p>
    <w:p w:rsidR="00601613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Требование о возмещении морального вреда может предъявляться гражданином, в частности, при распространении не соответствующих действительности сведений, порочащих честь и достоинство и его деловую репутацию (см., например, ст. 62 Закона о средствах массовой информации). Все остальные субъекты (физические лица) несут не только гражданскую, но и иные виды ответственности.</w:t>
      </w:r>
    </w:p>
    <w:p w:rsidR="00841802" w:rsidRPr="0028313F" w:rsidRDefault="003016CA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К </w:t>
      </w:r>
      <w:r w:rsidR="00841802" w:rsidRPr="0028313F">
        <w:rPr>
          <w:color w:val="000000"/>
          <w:sz w:val="28"/>
          <w:szCs w:val="28"/>
        </w:rPr>
        <w:t>уголовной ответственности могут быть привлечены:</w:t>
      </w:r>
    </w:p>
    <w:p w:rsidR="00D940F7" w:rsidRPr="0028313F" w:rsidRDefault="00D940F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д</w:t>
      </w:r>
      <w:r w:rsidR="00841802" w:rsidRPr="0028313F">
        <w:rPr>
          <w:color w:val="000000"/>
          <w:sz w:val="28"/>
          <w:szCs w:val="28"/>
        </w:rPr>
        <w:t>олжностные лица: непосредственно осуществляющие ОРД — руководители и оперативники</w:t>
      </w:r>
      <w:r w:rsidR="004A0E1A" w:rsidRPr="0028313F">
        <w:rPr>
          <w:color w:val="000000"/>
          <w:sz w:val="28"/>
          <w:szCs w:val="28"/>
        </w:rPr>
        <w:t xml:space="preserve"> </w:t>
      </w:r>
      <w:r w:rsidR="0055141B" w:rsidRPr="0028313F">
        <w:rPr>
          <w:color w:val="000000"/>
          <w:sz w:val="28"/>
          <w:szCs w:val="28"/>
        </w:rPr>
        <w:footnoteReference w:id="12"/>
      </w:r>
      <w:r w:rsidR="004A0E1A" w:rsidRPr="0028313F">
        <w:rPr>
          <w:color w:val="000000"/>
          <w:sz w:val="28"/>
          <w:szCs w:val="28"/>
        </w:rPr>
        <w:t>,</w:t>
      </w:r>
    </w:p>
    <w:p w:rsidR="00601613" w:rsidRPr="0028313F" w:rsidRDefault="00D940F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601613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принимающие юридически значимые решения в области ОРД — судьи (в связи с нарушением правил санкционирования ОРМ),</w:t>
      </w:r>
    </w:p>
    <w:p w:rsidR="00841802" w:rsidRPr="0028313F" w:rsidRDefault="00D940F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 xml:space="preserve">прокуроры и следователи. </w:t>
      </w:r>
      <w:r w:rsidR="0055141B" w:rsidRPr="0028313F">
        <w:rPr>
          <w:color w:val="000000"/>
          <w:sz w:val="28"/>
          <w:szCs w:val="28"/>
        </w:rPr>
        <w:t>Они</w:t>
      </w:r>
      <w:r w:rsidR="00841802" w:rsidRPr="0028313F">
        <w:rPr>
          <w:color w:val="000000"/>
          <w:sz w:val="28"/>
          <w:szCs w:val="28"/>
        </w:rPr>
        <w:t xml:space="preserve"> могут привлекаться к уголовной ответственности за совершение ряда должностных преступлений (см., например, ст. 285 и 286 УК РФ) и некоторых иных, составы которых предусмотрены, в частности, ст. 283, 284 и 303 УК РФ;</w:t>
      </w:r>
    </w:p>
    <w:p w:rsidR="00841802" w:rsidRPr="0028313F" w:rsidRDefault="00D940F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агенты, в частности, за заведомо ложный донос</w:t>
      </w:r>
      <w:r w:rsidR="0055141B" w:rsidRPr="0028313F">
        <w:rPr>
          <w:color w:val="000000"/>
          <w:sz w:val="28"/>
          <w:szCs w:val="28"/>
        </w:rPr>
        <w:footnoteReference w:id="13"/>
      </w:r>
      <w:r w:rsidR="007E78D1" w:rsidRPr="0028313F">
        <w:rPr>
          <w:color w:val="000000"/>
          <w:sz w:val="28"/>
          <w:szCs w:val="28"/>
        </w:rPr>
        <w:t>,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иные лица, оказывающие содействие в осуществлении ОРД —</w:t>
      </w:r>
    </w:p>
    <w:p w:rsidR="00841802" w:rsidRPr="0028313F" w:rsidRDefault="007E78D1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специалисты, операторы связи, переводчики и др</w:t>
      </w:r>
      <w:r w:rsidR="00007D8F" w:rsidRPr="0028313F">
        <w:rPr>
          <w:color w:val="000000"/>
          <w:sz w:val="28"/>
          <w:szCs w:val="28"/>
        </w:rPr>
        <w:t xml:space="preserve">. </w:t>
      </w:r>
      <w:r w:rsidR="0055141B" w:rsidRPr="0028313F">
        <w:rPr>
          <w:color w:val="000000"/>
          <w:sz w:val="28"/>
          <w:szCs w:val="28"/>
        </w:rPr>
        <w:footnoteReference w:id="14"/>
      </w:r>
      <w:r w:rsidR="00841802" w:rsidRPr="0028313F">
        <w:rPr>
          <w:color w:val="000000"/>
          <w:sz w:val="28"/>
          <w:szCs w:val="28"/>
        </w:rPr>
        <w:t>;</w:t>
      </w:r>
    </w:p>
    <w:p w:rsidR="00601613" w:rsidRPr="0028313F" w:rsidRDefault="00007D8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Из данного вопроса следует, что оперативно-розыскную деятельность осуществляют </w:t>
      </w:r>
      <w:r w:rsidR="00233178" w:rsidRPr="0028313F">
        <w:rPr>
          <w:color w:val="000000"/>
          <w:sz w:val="28"/>
          <w:szCs w:val="28"/>
        </w:rPr>
        <w:t>субъекты</w:t>
      </w:r>
      <w:r w:rsidR="008F11E4" w:rsidRPr="0028313F">
        <w:rPr>
          <w:color w:val="000000"/>
          <w:sz w:val="28"/>
          <w:szCs w:val="28"/>
        </w:rPr>
        <w:t>,</w:t>
      </w:r>
      <w:r w:rsidR="00601613" w:rsidRPr="0028313F">
        <w:rPr>
          <w:color w:val="000000"/>
          <w:sz w:val="28"/>
          <w:szCs w:val="28"/>
        </w:rPr>
        <w:t xml:space="preserve"> </w:t>
      </w:r>
      <w:r w:rsidR="00233178" w:rsidRPr="0028313F">
        <w:rPr>
          <w:color w:val="000000"/>
          <w:sz w:val="28"/>
          <w:szCs w:val="28"/>
        </w:rPr>
        <w:t>к которым относятся в первую очередь оперативно-розыскные органы</w:t>
      </w:r>
      <w:r w:rsidR="004A0E1A" w:rsidRPr="0028313F">
        <w:rPr>
          <w:color w:val="000000"/>
          <w:sz w:val="28"/>
          <w:szCs w:val="28"/>
        </w:rPr>
        <w:t xml:space="preserve"> и оперативно-розыскные подразделения</w:t>
      </w:r>
      <w:r w:rsidRPr="0028313F">
        <w:rPr>
          <w:color w:val="000000"/>
          <w:sz w:val="28"/>
          <w:szCs w:val="28"/>
        </w:rPr>
        <w:t>, наделенные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соответствующими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обязанностями и определенными правами, которые несут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юридическую ответственность в случае их ненадлежащего исполнения.</w:t>
      </w:r>
    </w:p>
    <w:p w:rsidR="005B1781" w:rsidRPr="0028313F" w:rsidRDefault="009D1A36" w:rsidP="009D1A3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br w:type="page"/>
      </w:r>
      <w:r w:rsidR="00BB2CC7" w:rsidRPr="0028313F">
        <w:rPr>
          <w:b/>
          <w:color w:val="000000"/>
          <w:sz w:val="28"/>
          <w:szCs w:val="28"/>
        </w:rPr>
        <w:t xml:space="preserve">2. Классификация субъектов </w:t>
      </w:r>
      <w:r w:rsidR="00586A51" w:rsidRPr="0028313F">
        <w:rPr>
          <w:b/>
          <w:color w:val="000000"/>
          <w:sz w:val="28"/>
          <w:szCs w:val="28"/>
        </w:rPr>
        <w:t>оперативно-розыскной деятельности органов внутренних дел</w:t>
      </w:r>
      <w:r w:rsidR="00B75DAB" w:rsidRPr="0028313F">
        <w:rPr>
          <w:b/>
          <w:color w:val="000000"/>
          <w:sz w:val="28"/>
          <w:szCs w:val="28"/>
        </w:rPr>
        <w:t xml:space="preserve"> </w:t>
      </w:r>
      <w:r w:rsidR="00BB2CC7" w:rsidRPr="0028313F">
        <w:rPr>
          <w:b/>
          <w:color w:val="000000"/>
          <w:sz w:val="28"/>
          <w:szCs w:val="28"/>
        </w:rPr>
        <w:t>и их компетенция</w:t>
      </w:r>
    </w:p>
    <w:p w:rsidR="00BB2CC7" w:rsidRPr="0028313F" w:rsidRDefault="00BB2C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1802" w:rsidRPr="0028313F" w:rsidRDefault="007E78D1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</w:t>
      </w:r>
      <w:r w:rsidR="00841802" w:rsidRPr="0028313F">
        <w:rPr>
          <w:color w:val="000000"/>
          <w:sz w:val="28"/>
          <w:szCs w:val="28"/>
        </w:rPr>
        <w:t>осударственн</w:t>
      </w:r>
      <w:r w:rsidRPr="0028313F">
        <w:rPr>
          <w:color w:val="000000"/>
          <w:sz w:val="28"/>
          <w:szCs w:val="28"/>
        </w:rPr>
        <w:t>ым</w:t>
      </w:r>
      <w:r w:rsidR="00841802" w:rsidRPr="0028313F">
        <w:rPr>
          <w:color w:val="000000"/>
          <w:sz w:val="28"/>
          <w:szCs w:val="28"/>
        </w:rPr>
        <w:t xml:space="preserve"> орган</w:t>
      </w:r>
      <w:r w:rsidRPr="0028313F">
        <w:rPr>
          <w:color w:val="000000"/>
          <w:sz w:val="28"/>
          <w:szCs w:val="28"/>
        </w:rPr>
        <w:t>ом</w:t>
      </w:r>
      <w:r w:rsidR="00601613" w:rsidRPr="0028313F">
        <w:rPr>
          <w:color w:val="000000"/>
          <w:sz w:val="28"/>
          <w:szCs w:val="28"/>
        </w:rPr>
        <w:t xml:space="preserve"> </w:t>
      </w:r>
      <w:r w:rsidR="00841802" w:rsidRPr="0028313F">
        <w:rPr>
          <w:color w:val="000000"/>
          <w:sz w:val="28"/>
          <w:szCs w:val="28"/>
        </w:rPr>
        <w:t>полномочн</w:t>
      </w:r>
      <w:r w:rsidRPr="0028313F">
        <w:rPr>
          <w:color w:val="000000"/>
          <w:sz w:val="28"/>
          <w:szCs w:val="28"/>
        </w:rPr>
        <w:t>ым</w:t>
      </w:r>
      <w:r w:rsidR="00841802" w:rsidRPr="0028313F">
        <w:rPr>
          <w:color w:val="000000"/>
          <w:sz w:val="28"/>
          <w:szCs w:val="28"/>
        </w:rPr>
        <w:t xml:space="preserve"> осуществлять ОРД выступает оперативно-розыскной орган — функционирующая в соответствии с оперативно-розыскным законодательством в рамках определенного правоохранительного органа (МВД России и др.) или специальной службы России (СВР России и др.) система его оперативных подразделений и должностных лиц, включая первых руководителей, предназначенная непосредственно полностью или частично осуществлять ОРД или ее контролировать (оперативно-розыскной орган в ФЗ об ОРД назван как «орган, осуществляющий оперативно-розыскную деятельность»).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ОРО решают определенные ФЗ об ОРД задачи исключительно в пределах своих полномочий, установленных соответствующими законодательными актами России</w:t>
      </w:r>
      <w:r w:rsidR="008166E2" w:rsidRPr="0028313F">
        <w:rPr>
          <w:color w:val="000000"/>
          <w:sz w:val="28"/>
          <w:szCs w:val="28"/>
        </w:rPr>
        <w:footnoteReference w:id="15"/>
      </w:r>
      <w:r w:rsidRPr="0028313F">
        <w:rPr>
          <w:color w:val="000000"/>
          <w:sz w:val="28"/>
          <w:szCs w:val="28"/>
        </w:rPr>
        <w:t>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Законодатель особо обратил внимание правоприменителей на то, что в России никто, кроме указанных в ч. 1 ст. 13 ФЗ об ОРД подразделений государственных органов, не вправе осуществлять ОРД комплексно, с применением всего арсенала специфических средств и методов (однако это не означает, что отдельные ОРМ не вправе осуществлять иные субъекты, которым это право предоставлено законодателем). Кроме того, согласно ч. 2 ст. 13 ФЗ об ОРД право на частичное осуществление ОРД предоставлено оперативным подразделениям органа внешней разведки Минобороны России.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Законодатель поставил специальные условия для проведения ОРМ этими ОРО.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Во-первых, ОРМ ими проводятся только в целях обеспечения безопасности этих органов.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Под безопасностью (как органов внешней разведки, так и всех органов, осуществляющих ОРД) понимается степень защищенности данного органа от внешних и внутренних угроз (в частности, от преступных посягательств извне и коррупции внутри), минимальный уровень которых позволяет этому органу функционировать как элементу системы обеспечения безопасности России и решать возложенные на него законодателем задачи.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Обеспечение безопасности (ОРО) — это организация и реализация системы мер различного характера с целью нейтрализации или локализации потенциальных или реальных угроз нормальному функционированию государственного органа:</w:t>
      </w:r>
      <w:r w:rsidR="002178C6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возникающих в деятельности самого органа: обнаружение среди сотрудников отдельных коррумпированных лиц, а также лиц, замышляющих, готовящих или совершающих должностные преступления; недопущение наступления последствий возможных правонарушений сотрудников органов внешней разведки, могущих повлечь ущерб безопасности государственного органа;</w:t>
      </w:r>
    </w:p>
    <w:p w:rsidR="00601613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Оперативно-розыскные органы следует отличать от некоторых других государственных и негосударственных субъектов.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w4"/>
      <w:bookmarkStart w:id="1" w:name="w6"/>
      <w:bookmarkEnd w:id="0"/>
      <w:bookmarkEnd w:id="1"/>
      <w:r w:rsidRPr="0028313F">
        <w:rPr>
          <w:color w:val="000000"/>
          <w:sz w:val="28"/>
          <w:szCs w:val="28"/>
        </w:rPr>
        <w:t xml:space="preserve">Оперативное подразделение — это организационно-штатное звено, входящее в структуру соответствующего российского правоохранительного органа или спецслужбы, в функциональные обязанности которого </w:t>
      </w:r>
      <w:r w:rsidR="00096D66" w:rsidRPr="0028313F">
        <w:rPr>
          <w:color w:val="000000"/>
          <w:sz w:val="28"/>
          <w:szCs w:val="28"/>
        </w:rPr>
        <w:t>входит</w:t>
      </w:r>
      <w:r w:rsidR="00601613" w:rsidRPr="0028313F">
        <w:rPr>
          <w:color w:val="000000"/>
          <w:sz w:val="28"/>
          <w:szCs w:val="28"/>
        </w:rPr>
        <w:t xml:space="preserve"> </w:t>
      </w:r>
      <w:r w:rsidR="00096D66" w:rsidRPr="0028313F">
        <w:rPr>
          <w:color w:val="000000"/>
          <w:sz w:val="28"/>
          <w:szCs w:val="28"/>
        </w:rPr>
        <w:t>осуществление ОРД.</w:t>
      </w:r>
    </w:p>
    <w:p w:rsidR="00096D66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Оперативные подразделения отличают следующие признаки:</w:t>
      </w:r>
    </w:p>
    <w:p w:rsidR="00601613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создаются в составе правоохранительных органов (органы внутренних дел,</w:t>
      </w:r>
      <w:r w:rsidR="00BB2CC7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таможенные органы) и органов государства, обеспечивающих его безопасность, — спецслужб (ФСБ, Государственная охрана, пограничная служба, внешняя разведка);</w:t>
      </w:r>
    </w:p>
    <w:p w:rsidR="00601613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выполняют задачи, предусмотренные оперативно - розыскным законодательством, адекватно своей компетенции;</w:t>
      </w:r>
    </w:p>
    <w:p w:rsidR="00601613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могут выполнять оперативно-розыскную функцию в полном объеме либо частично или работу оперативно-розыскного назначения вспомогательного характера;</w:t>
      </w:r>
    </w:p>
    <w:p w:rsidR="005C5CE6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-используют в своей деятельности методы, обусловленные разведывательным характером оперативно-розыскной деятельности</w:t>
      </w:r>
      <w:r w:rsidR="005C5CE6" w:rsidRPr="0028313F">
        <w:rPr>
          <w:color w:val="000000"/>
          <w:sz w:val="28"/>
          <w:szCs w:val="28"/>
        </w:rPr>
        <w:t>.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На основании ч. 3 ст. 13 Федерального Закона об ОРД руководители органов, осуществляющих оперативно-розыскную деятельность, определяют в составе этих органов перечень оперативных подразделений, правомочных осуществлять оперативно-розыскную деятельность, их полномочия, структуру и основные направления работы по обеспечению деятельности оперативных аппаратов. Как правило, эти проблемы решаются путем издания нормативных актов, устанавливающих правовое положение и функциональные обязанности оперативных подразделений, их штаты, объемы решаемых задач, права и служебные обязанности руководителей и сотрудников подразделений и т. п.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8313F">
        <w:rPr>
          <w:b/>
          <w:color w:val="000000"/>
          <w:sz w:val="28"/>
          <w:szCs w:val="28"/>
        </w:rPr>
        <w:t>Виды оперативных подразделений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зависимости от осуществления оперативно-розыскных мероприятий различают два основных вида этих подразделений:</w:t>
      </w:r>
    </w:p>
    <w:p w:rsidR="00E82BB1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1) осуществляющих оперативно – розыскную деятельность полностью (так, в соответствии с правовыми документами, издаваемыми министерством внутренних дел РФ, оперативно - розыскные мероприятия в полном объеме, установленном Федеральным законом об ОРД, имеют право осуществлять оперативные подразделения уголовного розыска (Главк, управления, отделы, отделения); по борьбе с экономической преступностью; по борьбе с незаконным оборотом наркотиков; по борьбе с преступными посягательствами на грузы ОВД на транспорте; оперативные подразделения уголовно-исполнительной системы; подразделения по собственной безопасности</w:t>
      </w:r>
      <w:r w:rsidR="00E82BB1" w:rsidRPr="0028313F">
        <w:rPr>
          <w:color w:val="000000"/>
          <w:sz w:val="28"/>
          <w:szCs w:val="28"/>
        </w:rPr>
        <w:t>.</w:t>
      </w:r>
      <w:r w:rsidR="00E82BB1" w:rsidRPr="0028313F">
        <w:rPr>
          <w:color w:val="000000"/>
          <w:sz w:val="28"/>
          <w:szCs w:val="28"/>
        </w:rPr>
        <w:footnoteReference w:id="16"/>
      </w:r>
    </w:p>
    <w:p w:rsidR="00E82BB1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2) проводящие только часть оперативно – розыскных мероприятий (в свою очередь, в составе МВД России к числу оперативных подразделений, правомочных осуществлять ОРД в ограниченном объеме, исходя из задач борьбы с преступностью, относятся: подразделения системы Национального центра бюро Интерпола в России (они вправе проводить ОРМ по запросам международных правоохранительных органов и правоохранительных органов иностранных государств; направлять запросы в международные правоохранительные органы и органы иностранных государств на проведение мероприятий по розыску граждан РФ, скрывающихся за рубежом от суда и следствия, без вести пропавших, а также по борьбе с преступностью; осуществлять постоянное взаимодействие с правоохранительными органами РФ и иностранных государств по исполнению указанных запросов; осуществлять оперативные проверки); оперативные подразделения милиции общественной безопасности (местной милиции)</w:t>
      </w:r>
      <w:r w:rsidR="00943FE1" w:rsidRPr="0028313F">
        <w:rPr>
          <w:rStyle w:val="ad"/>
          <w:color w:val="000000"/>
          <w:sz w:val="28"/>
          <w:szCs w:val="28"/>
          <w:vertAlign w:val="baseline"/>
        </w:rPr>
        <w:footnoteReference w:id="17"/>
      </w:r>
      <w:r w:rsidRPr="0028313F">
        <w:rPr>
          <w:color w:val="000000"/>
          <w:sz w:val="28"/>
          <w:szCs w:val="28"/>
        </w:rPr>
        <w:t>, компетенцией которых является организация раскрытия преступлений и розыск лиц, скрывающихся от органов дознания, без вести пропавших (они вправе осуществлять оперативно-розыскные мероприятия, исключая “контроль почтовых отправлений, телеграфных и иных сообщений”, “прослушивание телефонных переговоров”, “снятие информации с технических каналов связи”, “оперативное внедрение”, “контролируемую поставку”; вести дела предварительной оперативной проверки, оперативно - поисковые и розыскные дела; использовать конфиденциальное содействие граждан они вправе в минимальных объемах);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3) ряд оперативных подразделений внутренних дел осуществляют вспомогательную функцию для способствования иным оперативным подразделениям в решении их полномасштабных задач ОРД. Это подразделения: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• оперативно-поисковые (в их функции входит проведение отдельных оперативно-поисковых мероприятии);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• оперативно-технические (их функции по проведению ОРМ определены в области только оперативно-технических мероприятий);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4) Ряд служб органов внутренних дел создается для обеспечения проведения различных оперативно-розыскных мероприятий за счет своей информационной, криминалистической, финансовой, материальной деятельности (финансово-экономические, материально-технические, экспертно-криминалистические, технические, информационные и иные службы).</w:t>
      </w:r>
    </w:p>
    <w:p w:rsidR="005C5CE6" w:rsidRPr="0028313F" w:rsidRDefault="005C5CE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Закономерным является то, что как основная, так и вспомогательные функции оперативно-розыскных органов находят свое структурное обеспечение в виде создания в их составе вышеуказанных управлений, отделов, отделений, групп.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Оперативные подразделения конкретного ОРО структурированы в соответствующие организационно-административные единицы. Это может быть оперативно-розыскное, оперативно-поисковое, оперативно-техническое, контрразведывательное, разведывательное или информационно-аналитическое отделение (группа), отдел, служба, управление, главное управление, а равно подразделение собственной безопасности и др. В различных ОРО неодинаково определены структура оперативных подразделений и их названия, что вызвано спецификой решения конкретных задач ОРД.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Перечень оперативных подразделений определяется нормативными правовыми актами соответствующих ОРО, перечисленных в ст. 13 ФЗ об ОРД.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зависимости от полноты осуществления ОРМ различают два основных вида этих подразделений:</w:t>
      </w:r>
    </w:p>
    <w:p w:rsidR="00601613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осуществляющие ОРД полностью (как правило, оперативный состав этих оперативных подразделений работает с агентами и др.)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проводящие только часть ОРМ (оперативно-технические и оперативно-поисковые). Данные оперативные подразделения провод</w:t>
      </w:r>
      <w:r w:rsidR="0055141B" w:rsidRPr="0028313F">
        <w:rPr>
          <w:color w:val="000000"/>
          <w:sz w:val="28"/>
          <w:szCs w:val="28"/>
        </w:rPr>
        <w:t>ят</w:t>
      </w:r>
      <w:r w:rsidRPr="0028313F">
        <w:rPr>
          <w:color w:val="000000"/>
          <w:sz w:val="28"/>
          <w:szCs w:val="28"/>
        </w:rPr>
        <w:t xml:space="preserve"> ОРМ по заданиям оперативников, которые полностью осуществляют ОРД.</w:t>
      </w:r>
    </w:p>
    <w:p w:rsidR="00841802" w:rsidRPr="0028313F" w:rsidRDefault="00096D6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 субъектам осуществляющими ОРД, помимо вышеизложенных, относятся так же должностные лица оперативно-розыскного органа и оперативник, который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является основным лицом, непосредственно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осуществляющим ОРД.</w:t>
      </w:r>
    </w:p>
    <w:p w:rsidR="00841802" w:rsidRPr="0028313F" w:rsidRDefault="002F043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</w:t>
      </w:r>
      <w:r w:rsidR="00841802" w:rsidRPr="0028313F">
        <w:rPr>
          <w:color w:val="000000"/>
          <w:sz w:val="28"/>
          <w:szCs w:val="28"/>
        </w:rPr>
        <w:t>олжностно</w:t>
      </w:r>
      <w:r w:rsidRPr="0028313F">
        <w:rPr>
          <w:color w:val="000000"/>
          <w:sz w:val="28"/>
          <w:szCs w:val="28"/>
        </w:rPr>
        <w:t>е</w:t>
      </w:r>
      <w:r w:rsidR="00841802" w:rsidRPr="0028313F">
        <w:rPr>
          <w:color w:val="000000"/>
          <w:sz w:val="28"/>
          <w:szCs w:val="28"/>
        </w:rPr>
        <w:t xml:space="preserve"> лиц</w:t>
      </w:r>
      <w:r w:rsidRPr="0028313F">
        <w:rPr>
          <w:color w:val="000000"/>
          <w:sz w:val="28"/>
          <w:szCs w:val="28"/>
        </w:rPr>
        <w:t>о</w:t>
      </w:r>
      <w:r w:rsidR="00841802" w:rsidRPr="0028313F">
        <w:rPr>
          <w:color w:val="000000"/>
          <w:sz w:val="28"/>
          <w:szCs w:val="28"/>
        </w:rPr>
        <w:t xml:space="preserve"> — </w:t>
      </w:r>
      <w:r w:rsidRPr="0028313F">
        <w:rPr>
          <w:color w:val="000000"/>
          <w:sz w:val="28"/>
          <w:szCs w:val="28"/>
        </w:rPr>
        <w:t>это</w:t>
      </w:r>
      <w:r w:rsidR="00841802" w:rsidRPr="0028313F">
        <w:rPr>
          <w:color w:val="000000"/>
          <w:sz w:val="28"/>
          <w:szCs w:val="28"/>
        </w:rPr>
        <w:t xml:space="preserve"> лицо, которое постоянно, временно или по специальному полномочию реализует функции представителя власти в области непосредственного осуществления ОРД или контроля и надзора за ней.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Должностное лицо, участник ОРД, при исполнении своих служебных обязанностей является представителем власти и находится под защитой государства, а его деятельность носит публичный характер, так как он защищает человека, общество и государство от преступных посягательств (как непосредственно, например оперативник, так и опосредованно, в частности судья, который дает санкцию на проведение ОРМ, ограничивающих конституционные права граждан).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Под представителем власти в ОРД понимают человека, который наделен властными полномочиями, включая право принимать решения и совершать действия, обязательные для физических и юридических лиц, в том числе не находящихся в его непосредственном или прямом подчинении.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Эти властные полномочия могут применяться как постоянно (например, кадровым оперативникам сотрудником уголовного розыска), так и временно либо по специальному полномочию. Последнее означает, что лицо исполняет определенные функции, возложенные на него федеральным законом (например, стажеры органов милиции, и т.п.), нормативным актом, приказом или распоряжением вышестоящего должностного лица, а равно правомочным на то государственным органом или должностным лицом.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18"/>
      </w:r>
    </w:p>
    <w:p w:rsidR="00601613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Все должностные лица, являясь участниками ОРД, обладают соответствующими правами и несут вполне определенные обязанности, которыми они наделены для выполнения своих функций</w:t>
      </w:r>
      <w:r w:rsidR="00D9481B" w:rsidRPr="0028313F">
        <w:rPr>
          <w:color w:val="000000"/>
          <w:sz w:val="28"/>
          <w:szCs w:val="28"/>
        </w:rPr>
        <w:t>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Наиболее общая</w:t>
      </w:r>
      <w:r w:rsidR="00D22030" w:rsidRPr="0028313F">
        <w:rPr>
          <w:color w:val="000000"/>
          <w:sz w:val="28"/>
          <w:szCs w:val="28"/>
        </w:rPr>
        <w:t xml:space="preserve"> классификация</w:t>
      </w:r>
      <w:r w:rsidRPr="0028313F">
        <w:rPr>
          <w:color w:val="000000"/>
          <w:sz w:val="28"/>
          <w:szCs w:val="28"/>
        </w:rPr>
        <w:t xml:space="preserve"> предусматривает их градацию на две группы: осуществляющих ОРД и контролирующих либо надзирающих за ней.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первой группе различают должностных лиц, которые полномочны осуществлять ОРД: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а) в полной мере. Прежде всего ими являются штатные (кадровые) оперативники, которые работают с лицами, оказывающими содействие ОРО;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б) не в полной мере, или частично. К ним относятся: штатные (кадровые) сотрудники оперативно-поисковых и оперативно-технических подразделений ОРО; внештатные оперативники; следователи; должностные лица — органы дознания; операторы связи.</w:t>
      </w:r>
    </w:p>
    <w:p w:rsidR="00601613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Следователь — должностное лицо, на которое уголовно-процессуальным законом возложено производство предварительного следствия, которое проводят следователи прокур</w:t>
      </w:r>
      <w:r w:rsidR="00D9481B" w:rsidRPr="0028313F">
        <w:rPr>
          <w:color w:val="000000"/>
          <w:sz w:val="28"/>
          <w:szCs w:val="28"/>
        </w:rPr>
        <w:t>атуры, ОВД, органов ФСБ России</w:t>
      </w:r>
      <w:r w:rsidR="00F856AE" w:rsidRPr="0028313F">
        <w:rPr>
          <w:color w:val="000000"/>
          <w:sz w:val="28"/>
          <w:szCs w:val="28"/>
        </w:rPr>
        <w:t>.</w:t>
      </w:r>
      <w:r w:rsidR="00F856AE" w:rsidRPr="0028313F">
        <w:rPr>
          <w:color w:val="000000"/>
          <w:sz w:val="28"/>
          <w:szCs w:val="28"/>
        </w:rPr>
        <w:footnoteReference w:id="19"/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ОРД следователь полномочен: давать ОРО поручения, которые могут выступать в качестве юридического основания для проведения ОРМ (при условии, если они даны по уголовным делам, находящимся в производстве следователя); руководить следственно-оперативной группой (участвовать в ней); давать уголовно-правовую оценку оперативной информации, и др.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Должностные лица — органы дознания — перечисленные в ст. 117 УПК должностные лица, осуществляющие в предусмотренном уголовно-процессуальным законодательством порядке дознание, т.е. одну из двух форм предварительного расследования уголовных дел (кроме предварительного следствия).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Оперативник — это состоящее в штате оперативного подразделения правоохранительного органа или специальной службы России должностное лицо, непосредственно полностью или частично осуществляющее ОРД на основании и в соответствии с действующим федеральным законодательством.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Оперативник обладает соответствующим юридическим статусом, т.е. совокупностью прав и свобод, гарантированных государством, а также обязанностями и ответственностью, установленными ФЗ об ОРД, законодательными и иными нормативными правовыми актами России.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Известны различные критерии для классификации этих должностных лиц. Назовем основные: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1) по принадлежности к соответствующему ОРО различают оперативников: ОВД (сотрудников уголовного розыска, экономическими преступлениями и т.п.); органов ФСБ России (контрразведчиков территориальных органов, органов безопасности в войсках и др.) и т.д.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Вне зависимости от ведомственной принадлежности все оперативники согласно нормам ФЗ об ОРД обладают равными полномочиями в ОРД;</w:t>
      </w:r>
    </w:p>
    <w:p w:rsidR="00601613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2) по тому, состоят в штате конкретного ОРО или нет, различают оперативников: состоящих в штате (на соответствующей должности, как гласной, так и негласной);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3) по характеру проведения ОРМ различают оперативников так называемых агентуристов, т.е. работающих в основном с агентами; осуществляющих личный сыск, т.е. непосредственно (как гласно, так и конфиденциально) ищущих и выявляющих преступления и лиц, их совершивших;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сотрудников подразделений наружного наблюдения;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сотрудников оперативно-технических подразделений;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оперативников-аналитиков (новая специализация).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4) по объему предоставленных полномочий различают: оперативников (исполнителей) и руководителей.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20"/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ОРД на оперативников возлагаются соответствующие обязанности и им предоставляются права для достижения целей ОРД и решения ее задач. Эти обязанности и права во многом идентичны обязанностям и правам ОРО.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Вместе с тем в ФЗ об ОРД выделены и специфические полномочия оперативников. Так, должностные лица, осуществляющие ОРД:</w:t>
      </w:r>
    </w:p>
    <w:p w:rsidR="00702A86" w:rsidRPr="0028313F" w:rsidRDefault="00702A8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при проведении ОРМ должны обеспечивать соблюдение прав человека и гражданина на неприкосновенность частной жизни, личную и семейную тайну, неприкосновенность жилища и тайну корреспонденции (ч. 1 ст. 5);</w:t>
      </w:r>
    </w:p>
    <w:p w:rsidR="00841802" w:rsidRPr="0028313F" w:rsidRDefault="00702A8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не вправе: проводить ОРМ в интересах какой-либо политической партии, общественного и религиозного объединения; принимать негласное участие в работе федеральных органов государственной власти, органов государственной власти субъектов Федерации и органов местного самоуправления, а также в деятельности зарегистрированных в установленном порядке и незапрещенных политических партий, общественных и религиозных объединений в целях оказания влияния на характер их деятельности; разглашать сведения, которые затрагивают неприкосновенность частной жизни, личную и семейную тайну, честь и доброе имя граждан и которые стали известными в процессе проведения ОРМ, без согласия граждан, за исключением случаев, предусмотренных федеральными законами (ч. 8 ст. 5);</w:t>
      </w:r>
    </w:p>
    <w:p w:rsidR="00841802" w:rsidRPr="0028313F" w:rsidRDefault="00702A86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решают ее задачи посредством личного участия в организации и проведении ОРМ, используя помощь должностных лиц и специалистов, обладающих научными, техническими и иными специальными знаниями, а также отдельных граждан с их согласия на гласной и негласной основе (ч. 5 ст. 6). Причем никто не вправе вмешиваться в их, законные действия, за исключением лиц, прямо уполномоченных на то федеральным законом (ч. 2 ст. 16). В частности, должностное лицо, уполномоченное на осуществление ОРД, в ходе проведения ОРМ подчиняется только непосредственному и прямому начальнику. При получении приказа или указания, противоречащего закону, должностное лицо обязано руководствоваться законом (ч. 3 ст. 16);</w:t>
      </w:r>
    </w:p>
    <w:p w:rsidR="00841802" w:rsidRPr="0028313F" w:rsidRDefault="0034532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</w:t>
      </w:r>
      <w:r w:rsidR="00841802" w:rsidRPr="0028313F">
        <w:rPr>
          <w:color w:val="000000"/>
          <w:sz w:val="28"/>
          <w:szCs w:val="28"/>
        </w:rPr>
        <w:t>негласно внедряются в интересующий их объект только на основании постановления, утвержденного руководителем ОРО (ч. 5 ст. 8);</w:t>
      </w:r>
    </w:p>
    <w:p w:rsidR="00841802" w:rsidRPr="0028313F" w:rsidRDefault="0034532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используют в целях конспирации документы, зашифровывающие их личность (п. 4 ст. 15);</w:t>
      </w:r>
    </w:p>
    <w:p w:rsidR="00841802" w:rsidRPr="0028313F" w:rsidRDefault="0034532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- </w:t>
      </w:r>
      <w:r w:rsidR="00841802" w:rsidRPr="0028313F">
        <w:rPr>
          <w:color w:val="000000"/>
          <w:sz w:val="28"/>
          <w:szCs w:val="28"/>
        </w:rPr>
        <w:t>полномочны вынужденно причинять вред правоохраняемым интересам при защите жизни и здоровья граждан, их конституционных прав и законных интересов, а также для обеспечения безопасности общества и государства от преступных посягательств (ч. 4 ст. 16).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21"/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Кроме того, в ст. 15 ФЗ об ОРД предусмотрено, что законные требования должностных лиц ОРО обязательны для исполнения физическими и юридическими лицами, к которым такие требования предъявлены (ч. 2), а неисполнение их законных требований либо воспрепятствование законному осуществлению ОРД влекут ответственность, предусмотренную законодательством России (ч. 3).</w:t>
      </w:r>
    </w:p>
    <w:p w:rsidR="00BB2CC7" w:rsidRPr="0028313F" w:rsidRDefault="00BB2CC7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1802" w:rsidRPr="0028313F" w:rsidRDefault="00BB2CC7" w:rsidP="008D25E9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b/>
          <w:color w:val="000000"/>
          <w:sz w:val="28"/>
          <w:szCs w:val="28"/>
        </w:rPr>
        <w:t xml:space="preserve">3. Правовая и социальная защита </w:t>
      </w:r>
      <w:r w:rsidR="00352C1B" w:rsidRPr="0028313F">
        <w:rPr>
          <w:b/>
          <w:color w:val="000000"/>
          <w:sz w:val="28"/>
          <w:szCs w:val="28"/>
        </w:rPr>
        <w:t>должностных лиц осуществляющих оперативно-розыскную деятельность</w:t>
      </w:r>
    </w:p>
    <w:p w:rsidR="00601613" w:rsidRPr="0028313F" w:rsidRDefault="00601613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1613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Защита это </w:t>
      </w:r>
      <w:r w:rsidR="001118DB" w:rsidRPr="0028313F">
        <w:rPr>
          <w:color w:val="000000"/>
          <w:sz w:val="28"/>
          <w:szCs w:val="28"/>
        </w:rPr>
        <w:t>п</w:t>
      </w:r>
      <w:r w:rsidRPr="0028313F">
        <w:rPr>
          <w:color w:val="000000"/>
          <w:sz w:val="28"/>
          <w:szCs w:val="28"/>
        </w:rPr>
        <w:t>редусмотренная оперативно-розыскным законодательством и некоторыми иными нормативными правовыми актами система правовых норм, которая призвана обеспечить безопасность и эффективность деятельности оперативников и иных участников ОРД по решению поставленных задач, а также законность решений и ОРМ в отношении лиц, объектов оперативной заинтересованности; их социальную защищенность, а в случае совершения правонарушения – возмещения вреда.</w:t>
      </w:r>
    </w:p>
    <w:p w:rsidR="002426EE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 учетом различных критериев выделяют несколько оснований для классификации мер такой защиты.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22"/>
      </w:r>
    </w:p>
    <w:p w:rsidR="00F94129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Во-первых, в зависимости от сферы реализации норм известно два блока мер:</w:t>
      </w:r>
    </w:p>
    <w:p w:rsidR="00D47144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1) их социальной защиты (право на денежное содержание, обеспечение жилой площадью, телефоном, бесплатный проезд, государственное страхование, отдых, пенсию, возмещение причиненного им вреда и др.);</w:t>
      </w:r>
    </w:p>
    <w:p w:rsidR="00F94129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2) защиты юридического статуса (правовой защиты).На должностных лиц органов, осуществляющих оперативно-розыскную деятельность, распространяются гарантии правовой и социальной защиты сотрудников тех органов, в штаты которых они входят.</w:t>
      </w:r>
    </w:p>
    <w:p w:rsidR="00601613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соответствии с Конституцией Российской Федерации (ст. 2) правовая защита должностных лиц оперативно-розыскных органов является функцией государства и предусматривает закрепление в законах и иных нормативных правовых актах льгот, гарантий и компенсаций этим лицам и иных мер их социальной защиты, а также правовой механизм их реализации.</w:t>
      </w:r>
    </w:p>
    <w:p w:rsidR="002426EE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Социальная защита субъектов ОРД, также является функцией государства и предусматривает: реализацию их прав, льгот, гарантий и компенсаций органами государственной власти и местного самоуправления; совершенствование механизмов и институтов социальной защиты должностных лиц; охрану их жизни и здоровья, а также иные меры, направленные на создание условий жизни и деятельности, соответствующие характеру оперативно-розыскной работы и ее роли в защите человека, общества и государства от преступных посягательств.</w:t>
      </w:r>
    </w:p>
    <w:p w:rsidR="002426EE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Во-вторых, в зависимости от фиксации в том или ином нормативном правовом акте различают две группы предписаний, содержащих гарантии социальной и правовой защиты должностных лиц оперативно-розыскных органов:</w:t>
      </w:r>
    </w:p>
    <w:p w:rsidR="002C263F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1)группа социальной защиты, изложенные в Федеральном Законе об ОРД;</w:t>
      </w:r>
    </w:p>
    <w:p w:rsidR="002426EE" w:rsidRPr="0028313F" w:rsidRDefault="002426E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2) группа правовой защиты,</w:t>
      </w:r>
      <w:r w:rsidR="00F94129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включенные в некоторые законодательные и иные нормативные правовые акты согласно отсылочных (бланкетных) норм Федерального Закона об ОРД.</w:t>
      </w:r>
    </w:p>
    <w:p w:rsidR="00841802" w:rsidRPr="0028313F" w:rsidRDefault="00841802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Непосредственно в ФЗ об ОРД меры правовой защиты оперативников зафиксированы прежде всего в ст. 16, а также в некоторых других (ч. 5 и 7 ст. 5, ч. 5 ст. 8, ч. 3, 7 ст. 9, ч. 1—4 ст. 12, п. 6 ст. 14, ч. 2, 3 ст 15, ч. 3 ст. 19 и ч. 3, 4 ст. 21), социальной — например, в ч. 5 ст. 16 и п 16 ст. 14.</w:t>
      </w:r>
      <w:r w:rsidR="00D22030" w:rsidRPr="0028313F">
        <w:rPr>
          <w:rStyle w:val="ad"/>
          <w:color w:val="000000"/>
          <w:sz w:val="28"/>
          <w:szCs w:val="28"/>
          <w:vertAlign w:val="baseline"/>
        </w:rPr>
        <w:footnoteReference w:id="23"/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Гарантии социальной и правовой защиты должностных лиц органов внутренних дел, осуществляющих оперативно-розыскную деятельность, призваны обеспечить эффективность выполнения ими задач по борьбе с преступностью. На них распространяются положения раздела VI Закона РСФСР “О милиции”, устанавливающие гарантии социальной и правовой защиты работников милиции, а также отдельные положения уголовного и административного законодательства. Как самостоятельный вид правовой защиты сотрудников ОВД, осуществляющих оперативно-розыскную деятельность, следует расценивать их право на обеспечение личной безопасности в соответствии с Федеральным законом “О государственной защите судей, должностных лиц правоохранительных и контролирующих органов”.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Рассмотрим основные виды и формы реализации этих гарантий, учитывая специфический характер оперативно-розыскной деятельности.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Оперативные подразделения ОВД и представляющие их сотрудники при решении стоящих перед ними задач руководствуются Конституцией РФ, Законом об ОРД, другими законами и ведомственными нормативными актами. Они самостоятельно принимают решения о заведении дел оперативного учета и производстве по ним; планируют ОРМ, определяют основания, организацию и тактику их проведения; принимают другие решения и несут за это ответственность. При исполнении служебных обязанностей, являясь представителями власти, они находятся под защитой государства. Их деятельность носит публичный характер. Такое положение подразделений и лиц, осуществляющих оперативно-розыскную деятельность, определяет, что никто не вправе вмешиваться в законные действия должностных лиц и органов, осуществляющих оперативно-розыскную деятельность, за исключением лиц, прямо уполномоченных на то федеральным законом (ч.2 ст.16 Закона об ОРД).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Законные требования должностных лиц органов, осуществляющих оперативно-розыскную деятельность, обязательны для исполнения физическими и юридическими лицами, к которым такие требования предъявлены, а их неисполнение либо воспрепятствование законному осуществлению ОРД влекут ответственность, предусмотренную законодательством Российской Федерации (ст.15 Закона об ОРД).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Должностное лицо ОВД, осуществляющее оперативно-розыскную деятельность, в ходе проведения оперативно-розыскных мероприятий подчиняется только непосредственному и прямому начальнику. Указанное положение Закона об ОРД подчеркивает самостоятельность подразделений ОВД и их должностных лиц, осуществляющих оперативно-розыскную деятельность, и подчиненность только непосредственному и прямому начальству. В законные действия органов и сотрудников, осуществляющих оперативно-розыскную деятельность, не вправе вмешиваться (давать указания, препятствовать выполнению действий и др.) ни должностные лица, ни какие-либо органы государства, прямо не уполномоченные на то федеральным законом. Например, следователь при даче поручений и указаний органам, осуществляющим ОРД, о производстве оперативно-розыскных действий (в порядке ст.127 УПК РСФСР) должен ставить только задачу, а способы, организацию и тактику ее решения определяют органы и должностные лица, осуществляющие оперативно-розыскную деятельность. Следователь вправе также установить сроки выполнения его поручений и указаний, однако не вправе требовать конкретных данных о характере применяемых оперативно-розыскных мер, их организации и тактике проведения.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И хотя оперативно-розыскная деятельность - деятельность творческая, которую еще ее основоположники относили к величайшему из искусств, следует помнить, что она строится на основе единоначалия и подчиненности.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процессе оперативно-служебной деятельности взаимоотношения между начальником и подчиненным строятся на основе таких определенных в законе принципов, как взаимоуважение, доверие, разделение компетенции, персональная ответственность за правомерность принимаемых решений и совершаемых действий. Вместе с тем оперативно-розыскная деятельность немыслима без управления, которое осуществляется, в частности, методом приказа. В ходе оперативно-розыскной деятельности наряду с приказами издаются предписания, распоряжения, указания и др. Различие между ними заключается в характере разрешаемых вопросов и правовом положении лиц, имеющих право на их принятие. Основная черта приказов - обязательность исполнения лицами, которым они адресованы.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Пределы выполнения приказа об оперативно-розыскной деятельности определяются рамками ее соответствия закону. Поэтому, в случае получения должностным лицом приказа или указания, противоречащего закону, указанный сотрудник обязан руководствоваться законом (ч.3 ст.16 Закона об ОРД). Причем не имеет значения, в какой форме - устной или письменной - получен приказ (указание).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Законе “О милиции” определен порядок реагирования на приказы, которые противоречат закону. При сомнении в законности полученного для исполнения распоряжения лицо, наделенное правом осуществлять оперативно-розыскную деятельность, должно незамедлительно сообщать об этом в письменной форме своему непосредственному руководителю и руководителю, давшему распоряжение. В случае, если вышестоящий по должности начальник письменно подтверждает данное распоряжение, оперативный сотрудник обязан его исполнить. Ответственность за последствия исполнения незаконного распоряжения несет подтвердивший это распоряжение руководитель.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то же время следует помнить, что оценка законности получаемых приказов возлагается на исполнителей.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Определенные обстоятельства осуществления оперативно-розыскной деятельности допускают вынужденное причинение вреда правоохраняемым интересам должностным лицом органа, осуществляющего оперативно-розыскную деятельность, либо лицом, оказывающим ему содействие, совершаемое при правомерном выполнении указанным лицом своего служебного или общественного долга (ч.4 ст.16 Закона об ОРД).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Такое причинение вреда признается правомерным при наличии следующих условий: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общественной признанности и допустимости конкретных действий в рамках социально необходимой и полезной деятельности;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действии закона или иного нормативного акта, регламентирующего этот вид профессиональной или иной общественно значимой деятельности и содержащего указание на возможность совершения конкретных действий при определенных обстоятельствах;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невозможности иными, без причинения ущерба правоохраняемым отношениям, средствами выполнить служебные обязанности или общественный долг в конкретной обстановке;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выполнении действий, составляющих должностную функцию или общественную обязанность, в конкретной обстановке специально уполномоченным на то законом или иным нормативным актом лицом;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соблюдении всех необходимых для конкретного случая правил, закрепленных в нормативном акте, регулирующем данный вид служебных обязанностей, деятельности или общественного долга;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- причинении вреда значительно менее важным интересам, чем те, которые бы пострадали при невыполнении профессиональной функции или иной другой юридической обязанности.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Так, ст.23 Закона РСФСР “О милиции” указывает, что сотрудники милиции не несут ответственности за моральный, материальный и физический вред, причиненный нарушителю применением, в предусмотренных законодательством случаях, физической силы, специальных средств и огнестрельного оружия, если причиненный вред соразмерен силе оказываемого противодействия; а ст.24 напоминает, что на деятельность работника милиции распространяются действия института о необходимой обороне и крайней необходимости (ст.37, 38 УК РФ).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Следует полагать, что указанная норма Закона об ОРД распространяется и на те объективно противоправные действия лиц, осуществляющих оперативно-розыскную деятельность (должностных лиц ОВД и лиц, оказывающих им содействие), которые заключаются в имитации преступной деятельности либо совершения административных правонарушений.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Как форму правовой защиты рассматриваемой категории сотрудников ОВД следует рассматривать условия правовой оценки сведений, сообщаемых ими в административном и уголовном процессе. Ст.26 Закона РСФСР “О милиции” оценивает показания сотрудника милиции по делу о преступлении или административном правонарушении наравне с другими доказательствами, полученными в установленном законом порядке.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Правовая защита сотрудников ОВД, осуществляющих оперативно-розыскную деятельность, обеспечивается и целым рядом норм уголовного кодекса, защищающих их как лиц, производящих дознание, работников правоохранительных органов, а также представителей власти (см. ч.2 ст.294, ст.295, ч.2 ст.296, ч.2 ст.298, ст.317, 318 УК РФ).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Самостоятельным видом социальной защиты органов и лиц, осуществляющих оперативно-розыскную деятельность, следует рассматривать возможность зачета времени выполнения должностными лицами органов, осуществляющих оперативно-розыскную деятельность, специальных заданий в организованных преступных группах, а также время их службы в должностях штатных негласных сотрудников указанных органов подлежит зачету в выслугу лет для назначения пенсии в льготном исчислении в порядке, определяемом Правительством Российской Федерации (ч.5 ст.16 Закона об ОРД).</w:t>
      </w:r>
    </w:p>
    <w:p w:rsidR="002C263F" w:rsidRPr="0028313F" w:rsidRDefault="002C263F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Основанием этому являются служебные документы о выполнении специальных заданий в названных преступных формированиях и прохождении службы в соответствующих должностях (приказы, постановления руководителя органа, осуществляющего оперативно-розыскную деятельность), а также постановления Правительства, определяющие конкретный порядок исчисления выслуги лет сотрудникам, выполняющим специальные задания указанного характера. В целях закрепления кадров в определенных регионах, дополнительного стимулирования их работы, создания надлежащих условий для выполнения ими функциональных обязанностей органы власти субъектов Российской Федерации и органы местного самоуправления вправе устанавливать дополнительные виды социальной защиты должностных лиц органов, осуществляющих оперативно-розыскную деятельность.</w:t>
      </w:r>
    </w:p>
    <w:p w:rsidR="003A4539" w:rsidRPr="0028313F" w:rsidRDefault="003A4539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5DAB" w:rsidRPr="0028313F" w:rsidRDefault="00B75DAB" w:rsidP="003A4539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b/>
          <w:color w:val="000000"/>
          <w:sz w:val="28"/>
          <w:szCs w:val="28"/>
        </w:rPr>
        <w:t>4. Объекты ОРД ОВД</w:t>
      </w:r>
    </w:p>
    <w:p w:rsidR="00DE0A04" w:rsidRPr="0028313F" w:rsidRDefault="00DE0A04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4"/>
      <w:bookmarkEnd w:id="2"/>
      <w:r w:rsidRPr="0028313F">
        <w:rPr>
          <w:color w:val="000000"/>
          <w:sz w:val="28"/>
          <w:szCs w:val="28"/>
        </w:rPr>
        <w:t>Объекты оперативно-розыскной деятельности – лица, предметы и события. Они могут быть известны, а могут существовать как бы гипотетически, т.е. предположительно. В основе классификации объектов оперативно-розыскной деятельности (сыска) лежат их природные признаки. Это, прежде всего: живые люди; трупы; животные и их трупы; вещи; предметы; события.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Живые люди. К этой категории относятся физические лица, так или иначе имеющие отношение к преступлению. Их, в свою очередь, можно разделить на несколько групп: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лица, предположительно избравшие преступный образ жизни;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неустановленные лица,</w:t>
      </w:r>
      <w:r w:rsidR="00403ADD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совершившие конкретные преступления;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известные лица, совершившие преступления, местонахождение которых требуется установить (скрывшиеся от следствия и суда подозреваемые, обвиняемые; совершившие побег из-под стражи преступники и т.п.);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свидетели, очевидцы преступления;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потерпевшие;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без вести пропавшие лица.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4"/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Остановимся подробнее на установлении личности отдельных субъектов, попавших в поле зрения оперативного работника.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Лица, ведущие преступный образ жизни. Это может быть и житель данного района, города, и случайно оказавшийся здесь человек, попавший в сложную жизненную ситуацию, и заезжий гастролер–профессионал. Оперативный работник должен сделать правильные выводы и в зависимости от этого избрать соответствующую тактику взятия преступника, пресечения его деятельности.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Неустановленные лица, совершившие преступления. Чтобы раскрыть любое преступление, нужно, по крайней мере, установить лицо (лиц), его совершившее, найти и привлечь к ответственности. Практически эти задачи решаются одновременно.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… на протяжении нескольких месяцев в реке находили трупы мужчин, зашитые в большие мешки. Никаких документов при этом не обнаруживалось. Да и сведений о пропаже людей не поступало. Правда, потом появились сообщения: то из Костромской губернии, то из Рязанской уехал отец семейства в Москву покупать лошадь и … сгинул. Трупы, извлеченные из реки, были обычно разложившиеся, и предъявлять их кому-либо для опознания было бессмысленно.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5"/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Зацепка была только одна. Почти в каждом мешке обнаруживались зерна овса. Возникло предположение, что раньше в них находился овес, и принадлежать они могли только человеку, имевшему лошадь, вероятнее всего – извозчику. Правда, последних в Москве в то время было очень много. Но постепенно круг подозревавшихся лиц сужался, и, в конце концов, остались несколько извозчиков, за которыми установили наблюдение. Все это, естественно, делалось тайно. Не подозревавший слежки убийца заманил очередную жертву, которую ждала смерть от удара молотком по голове и последующее “ затаривание ” в мешок из-под овса. Однако был взят с поличным: на его счету оказалось несколько десятков жертв.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Это тот самый случай, когда с самого начала о лице, совершившем преступления, не было никаких данных, кроме способа совершения преступления.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На месте преступления обычно удается собрать некоторые данные о личности преступника: приметы внешности, отпечатки пальцев, следы ног. Могут возникать подозрения в отношении конкретного лица, но требуется большая работа по обнаружению и изобличению.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Установленные лица, скрывшиеся от следствия, суда либо совершившие побег. Установленными принято считать конкретных лиц, когда известны их установочные данные: фамилия, имя, отчество, год рождения, место рождения, место постоянного или временного проживания (если оно есть). Искать их приходится потому, что они скрываются от следствия и суда, неизвестно где находятся либо вообще перешли на нелегальный образ жизни. Это, прежде всего подозреваемые и обвиняемые, то есть лица, которым в соответствии с уголовно-процессуальным законодательством предъявлено обвинение либо в отношении их избрана мера пресечения. Сюда же можно отнести осужденных, совершивших побег из-под стражи.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Произошедшее в стране преобразования облегчили существование “ нелегалов ”, скрывающихся от правосудия: паспортный режим стал значительно мягче; отменена уголовная ответственность за целый ряд проступков; открылись пути бегства не только в ближнее зарубежье, но и дальнее.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Потерпевшие и свидетели. Не так уж редко приходится искать и потерпевших. В последнее время участились случаи похищения людей, особенно детей, с целью получения выкупа. Бывают и недобросовестные потерпевшие, которые в силу различных причин уклоняются от явки в органы дознания и следствия, а также суд. Но есть преступления, которые невозможно рассматривать без участия потерпевших. Особенно это касается преступлений на сексуальной почве. Если потерпевшая не является, приходится откладывать судебное заседание, а то и прекращать дело за “ недосказанностью ”. Усугубляется ситуация тем, что закон не знает такого института, как розыск потерпевшего.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 менее важным в оперативной работе является установление личности потерпевшего в ситуации, когда потерпевший налицо, но не совсем ясно, кем он является.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… в городском парке милиционер, несший службу, услышал доносившиеся из зарослей дикие вопли и бросились туда. Подбегая, увидел выскочившего из кустов мужчину, который на ходу выбросил какой-то предмет. Постовой догнал убегающего, привел к месту происшествия: кто-то из граждан передал милиционеру выброшенный предмет, который оказался финским ножом (на лицо утрата материальных следов – следов пальцев, рук, лица, выбросившего орудие преступления – этого делать постороннему гражданину нельзя было. Предмет, в данном случае нож, должен был бы изъят с места происшествия, с соблюдением всех правил изъятия, упаковки и обеспечения сохранности вещественного доказательства. Это “ прямая ” улика.). А в это время в кустах умирал человек от ранения в область легкого. Доставленный в больницу, он к утру скончался, не приходя в сознание. При нем из документов имелась лишь справка, выданная главой администрации по месту жительства. Однако вызванные родственники человека, на чье имя выдавалась справка, погибшего не опознали. Мало того, вскоре появился и сам владелец справки, но и он убитого не опознал. А на вопрос, как же его справка попала к погибшему, отвечал: “ Ничего не помню ”. Задержанный же отрицал все – и знакомство с потерпевшим, и нанесение ему удара ножом, и само ношение холодного оружия. Все усилия установить личность убитого ни к чему не привели. Дело пришлось прекратить за недостаточностью улик, главным образом из-за неустановленной причинной связи между действиями подозреваемого и смертью неизвестного лица, ставшего жертвой какого-то конфликта.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6"/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Приблизительно в таких же ситуациях оперативные работники вынуждены искать и свидетеля. Только работать при этом приходится в еще более сложных условиях, поскольку граждане сегодня не стремятся к сотрудничеству с органами милиции. И все-таки по некоторым делам обращения к населению дают результат – находятся не только свидетели, но и новые потерпевшие от преступлений.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Животные нередко выступают объектами оперативного розыска.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Приходится искать самых различных домашних животных: коров, овец, коз, ослов, быков. В регионах Северного Кавказа угон скота – нередкое явление. Воруют с пастбищ, со скотных дворов, у фермеров. Угнанную скотину забивают, а затем торгуют мясом на базарах и в палатках.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Один из примеров розыска пропавшей собаки, ценной породы: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… в городском парке у немолодой супружеской пары была похищена, неизвестным мужчиной, собачонка японской породы, за которую хозяйка в свое время выложила тысячу долларов. Разъяренная женщина требовала у начальника ОВД немедленно найти и вернуть ее сокровище, а неизвестного мужчину наказать по всей строгости закона. Возбуждать уголовное дело, разумеется, не стали, но собачонку объявили в розыск.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Наконец, кто-то сообразил, что нужно обратиться в ветеринарную службу, где не только лечат, но и учитывают собак и кошек. Выяснилось, что вскоре после пропажи породистой собаки в кожно-венерический диспансер обратился некий гражданин, купивший такую же собаку по случаю на Птичьем рынке. Пропавшая собака была обнаружена у нового хозяина и возвращена прежним.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7"/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Предметы и документы как орудия непосредственного совершения преступления (например, нож, пистолет, и т.д.); различные приспособления, которые облегчают подготовку к совершению преступления (отмычки, ключи, орудия взлома, клеше, поддельные документы, денежные “ куклы ”). Сюда же можно отнести одежду и обувь, в которых находился виновный в момент совершения преступления и многое другое. Практика показывает, что, как правило, их выбрасывают. Однако предметы, облегчившие доступ к объекту посягательства (взламывающие приспособления, ключи, отмычки) выбрасываются редко. Обычно их прячут недалеко от места жительства. При розыске таких предметов тайники можно обнаружить на чердаках, в подвалах, на территории приусадебного участка. Следует отметить также близлежащий лесной массив, овраги, хозяйственные постройки и т.п. разумеется, при этом нужно использовать имеющиеся данные об индивидуальных признаках разыскиваемых предметов.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8"/>
      </w:r>
    </w:p>
    <w:p w:rsidR="00601613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Предметы преступного посягательства. Сюда относится все, чем завладевает преступник, совершая преступление, а также одежда потерпевшего со следами преступления и т.п. предметы (оружие, ядовитые и отравляющие вещества, наркотики). Это – наиболее распространенная категория объектов розыска. Характерной особенностью их является индивидуальная определенность, позволяющая организовать целенаправленный розыск. Похищенные носимые вещи могут находится в жилище виновного, специальных тайниках, у его родственников и знакомых, а также в камерах хранения вокзалов, в ломбардах, скупочных и комиссионных магазинах.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Розыск транспортных средств (в том числе автотранспорта), принадлежащих государственным организациям и гражданам, необходим в следующих случаях: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автомобиль или мотоцикл использовался для совершения преступления;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лицо, виновное в совершение дорожно-транспортного происшествия, скрылось на транспортном средстве с места происшествия;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автомобиль (мотоцикл) подвергся угону или похищению.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Несмотря на существенные различия в характере выделенных объектов, розыск осуществляется преимущественно через работников ГИБДД. При этом следует учитывать, по крайне мере, два обстоятельства. Лица, виновные в серьезных дорожно-транспортных происшествиях, прибегают к такой уловке: скрывшись с места происшествия, водитель бросает где-либо автомобиль и тут же заявляет, что его у него угнали. Злоумышленники, использующие автотранспорт для совершения таких преступлений, как кража, грабежи, разбои, могут прибегать к маскировке, заменяя на автомашинах номерные знаки, изменяя цифры на бортах грузовых автомобилей, что может ввести в заблуждение оперативных работников.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Транспортные средства, снабженные двигателями (автомобили, мотоциклы, мопеды, моторные лодки, катера и т.д.), регистрируются в органах милиции. Но могут встречаться случаи оформления их на подставных лиц, владения незарегистрированными транспортными средствами. В связи с этим необходимо, исходя из обстоятельств дела, применять весь комплекс оперативно-розыскных мер.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Документы, не являющиеся вещественными доказательствами. Нередко среди объектов оперативного розыска встречаются различного рода бухгалтерские документы: ведомости, расходные ордера, наряды, накладные и другие. Иногда для сопоставления приходится искать недостающие экземпляры одного и того же документа.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Строения. Сюда относятся жилые дома, коттеджи, дачи, квартиры в жилищно-строительных кооперативах, садовые домики, сараи, гаражи. Все возводимые строения должны быть зарегистрированы в соответствующей администрации района (города). Завершенные строительством объекты регистрируются, кроме того, в бюро технической инвентаризации и в органах Госстраха. Приобретаемые (по договору купли – продажи, дарения) и унаследование строения регистрируются в органах нотариата. Таким образом, установить факт принадлежности того или иного строения определенному владельцу не сложно. Бывают, однако, и затруднения. Часть таких объектов остается по разным причинам незарегистрированной (самовольное возведение постройки, незавершенные строительства). Кроме того, некоторые из них могут быть оформлены на подставных лиц, заведомо гарантированных от привлечения к уголовной ответственности. Поэтому, наряду с проверкой по учетам, нужно использовать и другие возможности розыска: опрос свидетелей, осмотр, опись строений в натуре и т.д.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Наличные деньги, ценности обычно хранятся непосредственно в жилище или специальных тайниках, а также у родственников (иногда дальних), друзей лица, которое может интересовать оперативного работника. Поскольку нет оснований для производства обыска по месту жительства таких лиц, проводятся негласные оперативно-розыскные мероприятия. Стены, пол, книги, сантехника, мебель, сыпучие продукты питания – все это на практике приспосабливается под тайники с целью сокрытия денег ценных бумаг.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w47"/>
      <w:bookmarkEnd w:id="3"/>
      <w:r w:rsidRPr="0028313F">
        <w:rPr>
          <w:color w:val="000000"/>
          <w:sz w:val="28"/>
          <w:szCs w:val="28"/>
        </w:rPr>
        <w:t>Преступление как объект розыска. Криминологи утверждают, что латентность, скажем, экологических преступлений составляет 90 %. Примерно такая же картина в области наркопреступлений.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Существует три группы причин, способствовавших </w:t>
      </w:r>
      <w:r w:rsidR="00283902" w:rsidRPr="0028313F">
        <w:rPr>
          <w:color w:val="000000"/>
          <w:sz w:val="28"/>
          <w:szCs w:val="28"/>
        </w:rPr>
        <w:t>нераскрытию преступлений</w:t>
      </w:r>
      <w:r w:rsidRPr="0028313F">
        <w:rPr>
          <w:color w:val="000000"/>
          <w:sz w:val="28"/>
          <w:szCs w:val="28"/>
        </w:rPr>
        <w:t>: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Некоторые категории преступлений в силу своей специфики с трудом выявляется обычными средствами. Сюда относятся хищения путем злоупотребления служебным положением, взяточничество, браконьерство, отдельные формы мошенничество.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 целому ряду преступлений потерпевшие не обращаются с заявлением в органы, компетентные проводить расследование. Делается это по разным мотивам; нежелание “ связываться ”, неверие в возможности раскрытия преступлений; боязнь компрометации и прочее.</w:t>
      </w:r>
    </w:p>
    <w:p w:rsidR="005F019B" w:rsidRPr="0028313F" w:rsidRDefault="005F019B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Объекты оперативно-розыскной деятельности – лица, предметы и события. Они могут быть известны, а могут существовать как бы гипотетически, т.е. предположительно. В основе классификации объектов оперативно-розыскной деятельности лежат их природные признаки: живые люди; трупы; животные и их трупы; вещи; предметы; события.</w:t>
      </w:r>
    </w:p>
    <w:p w:rsidR="00A705FE" w:rsidRPr="0028313F" w:rsidRDefault="00A705FE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18DB" w:rsidRPr="0028313F" w:rsidRDefault="00403ADD" w:rsidP="00403ADD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br w:type="page"/>
      </w:r>
      <w:r w:rsidR="001118DB" w:rsidRPr="0028313F">
        <w:rPr>
          <w:b/>
          <w:color w:val="000000"/>
          <w:sz w:val="28"/>
          <w:szCs w:val="28"/>
        </w:rPr>
        <w:t>Заключение</w:t>
      </w:r>
    </w:p>
    <w:p w:rsidR="009341C9" w:rsidRPr="0028313F" w:rsidRDefault="009341C9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47DD" w:rsidRPr="0028313F" w:rsidRDefault="00A147DD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Оперативно-розыскная деятельность осуществляется субъектами ОРД, которыми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являются оперативно-розыскные органы, их должностные лица, а также иные физические и юридические лица, наделенные государственно-властными полномочиями на принятие соответствующих юридически значимых решений в ОРД и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проведение ОРМ либо участие в них</w:t>
      </w:r>
      <w:r w:rsidR="00B966B3" w:rsidRPr="0028313F">
        <w:rPr>
          <w:color w:val="000000"/>
          <w:sz w:val="28"/>
          <w:szCs w:val="28"/>
        </w:rPr>
        <w:t>, последствие и неисполнение которых влечет за собой юридическую ответственность.</w:t>
      </w:r>
    </w:p>
    <w:p w:rsidR="00420820" w:rsidRPr="0028313F" w:rsidRDefault="009341C9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Субъекты ОРД находятся под защитой государства.</w:t>
      </w:r>
      <w:r w:rsidR="00420820" w:rsidRPr="0028313F">
        <w:rPr>
          <w:color w:val="000000"/>
          <w:sz w:val="28"/>
          <w:szCs w:val="28"/>
        </w:rPr>
        <w:t xml:space="preserve"> Защита это предусмотренная оперативно-розыскным законодательством и некоторыми иными нормативными правовыми актами система правовых норм, которая призвана обеспечить безопасность и эффективность деятельности оперативников и иных участников ОРД по решению поставленных задач, а также законность решений и ОРМ в отношении лиц, объектов оперативной заинтересованности; их социальную защищенность, а в случае совершения правонарушения – возмещения вреда.</w:t>
      </w:r>
    </w:p>
    <w:p w:rsidR="009341C9" w:rsidRPr="0028313F" w:rsidRDefault="009341C9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При возникновении реальной угрозы противоправного посягательства на жизнь, здоровье или имущество любого субъекта (участника) ОРО обязаны принять необходимые меры по предотвращению противоправных действий, установлению виновных и привлечению их к ответственности, предусмотренной законодательством России.</w:t>
      </w:r>
    </w:p>
    <w:p w:rsidR="009341C9" w:rsidRPr="0028313F" w:rsidRDefault="009341C9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В целях обеспечения безопасности ряда субъектов ОРД и членов их семей допускается проведение специальных мероприятий по их защите в порядке, определяемом федеральным законом о государственной защите, а результаты ОРД не представляются в суд (следователю), если невозможно обеспечить безопасность их участников.</w:t>
      </w:r>
      <w:r w:rsidRPr="0028313F">
        <w:rPr>
          <w:rStyle w:val="ad"/>
          <w:color w:val="000000"/>
          <w:sz w:val="28"/>
          <w:szCs w:val="28"/>
          <w:vertAlign w:val="baseline"/>
        </w:rPr>
        <w:footnoteReference w:id="29"/>
      </w:r>
    </w:p>
    <w:p w:rsidR="00601613" w:rsidRPr="0028313F" w:rsidRDefault="0042082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Государственным органом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полномочным осуществлять ОРД выступает оперативно-розыскной орган — функционирующая в соответствии с оперативно-розыскным законодательством в рамках определенного правоохранительного органа или специальной службы России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система его оперативных подразделений и должностных лиц, предназначенная непосредственно полностью или частично осуществлять ОРД или ее контролировать.</w:t>
      </w:r>
    </w:p>
    <w:p w:rsidR="00B966B3" w:rsidRPr="0028313F" w:rsidRDefault="00B966B3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22030" w:rsidRPr="0028313F" w:rsidRDefault="00403ADD" w:rsidP="00403ADD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br w:type="page"/>
      </w:r>
      <w:r w:rsidR="00D22030" w:rsidRPr="0028313F">
        <w:rPr>
          <w:b/>
          <w:color w:val="000000"/>
          <w:sz w:val="28"/>
          <w:szCs w:val="28"/>
        </w:rPr>
        <w:t>Список использованной литературы</w:t>
      </w:r>
    </w:p>
    <w:p w:rsidR="00D22030" w:rsidRPr="0028313F" w:rsidRDefault="00D22030" w:rsidP="0060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Конституция Российской Федерации (принята всенародным голосованием 12 декабря 1993 г.)// ИПС Гарант, 2008г.</w:t>
      </w:r>
    </w:p>
    <w:p w:rsidR="00D22030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Уголовный кодекс РФ от 13 июня 1996 г. N 63-ФЗ // ИПС Гарант, 2008г.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Уголовно-процессуальный кодекс РФ от 18 декабря 2001 г. 174-ФЗ// ИПС Гарант, 2008г.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bCs/>
          <w:color w:val="000000"/>
          <w:sz w:val="28"/>
          <w:szCs w:val="28"/>
        </w:rPr>
        <w:t>Федеральный закон от 12 августа 1995 г. N 144-ФЗ</w:t>
      </w:r>
      <w:r w:rsidRPr="0028313F">
        <w:rPr>
          <w:bCs/>
          <w:color w:val="000000"/>
          <w:sz w:val="28"/>
          <w:szCs w:val="28"/>
        </w:rPr>
        <w:br/>
        <w:t>"Об оперативно-розыскной деятельности" (с изменениями от 18 июля 1997 г., 21 июля 1998 г., 5 января, 30 декабря 1999 г., 20 марта 2001 г., 10 января, 30 июня 2003 г., 29 июня, 22 августа 2004 г., 2 декабря 2005 г., 24 июля 2007 г.)</w:t>
      </w:r>
      <w:r w:rsidRPr="0028313F">
        <w:rPr>
          <w:color w:val="000000"/>
          <w:sz w:val="28"/>
          <w:szCs w:val="28"/>
        </w:rPr>
        <w:t xml:space="preserve"> // ИПС Гарант, 2008г.</w:t>
      </w:r>
    </w:p>
    <w:p w:rsidR="00601613" w:rsidRPr="0028313F" w:rsidRDefault="009341C9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Федеральный закон «О милиции», 1991г.// ИПС Гарант, 2008г</w:t>
      </w:r>
    </w:p>
    <w:p w:rsidR="009341C9" w:rsidRPr="0028313F" w:rsidRDefault="009341C9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Федеральный закон «О связи», 1995 // ИПС Гарант, 2008г.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Приказ Федеральной службы налоговой полиции РФ, ФСБ РФ, МВД РФ, Федеральной службы охраны РФ, ФПС РФ, ГТК РФ и Службы внешней разведки РФ от 13 мая 1998 г. N 175/226/336/201/286/410/56 "Об утверждении Инструкции о порядке представления результатов оперативно-розыскной деятельности органу дознания, следователю, прокурору или в суд" // Бюллетень нормативных актов федеральных органов исполнительной власти от 14 сентября 1998 г., N 23.</w:t>
      </w:r>
    </w:p>
    <w:p w:rsidR="005F019B" w:rsidRPr="0028313F" w:rsidRDefault="005F019B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rStyle w:val="apple-style-span"/>
          <w:color w:val="000000"/>
          <w:sz w:val="28"/>
          <w:szCs w:val="28"/>
        </w:rPr>
      </w:pPr>
      <w:r w:rsidRPr="0028313F">
        <w:rPr>
          <w:rStyle w:val="apple-style-span"/>
          <w:color w:val="000000"/>
          <w:sz w:val="28"/>
          <w:szCs w:val="28"/>
        </w:rPr>
        <w:t>Алексеев А.И. Практика уголовного сыска. Научно-практический сборник., “Лига Разум ”, М., 1999.</w:t>
      </w:r>
    </w:p>
    <w:p w:rsidR="00D22030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Алферов В.Ю., Ильиных В.Л., Федюнин А.Е. Оперативно-розыскная деятельность. Учебно-справочное пособие. М. 2002.</w:t>
      </w:r>
    </w:p>
    <w:p w:rsidR="00D22030" w:rsidRPr="0028313F" w:rsidRDefault="005F019B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rStyle w:val="apple-style-span"/>
          <w:color w:val="000000"/>
          <w:sz w:val="28"/>
          <w:szCs w:val="28"/>
        </w:rPr>
        <w:t>Басков В.И. Оперативно – розыскная деятельность: Учебно-методическое пособие., М.: Изд–во “ Бек ”,1997.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Бондаренко М. К вопросу об использовании результатов оперативно-розыскной деятельности в процессе доказывания по уголовным делам // Становление и развитие научных школ права в государственных университетах России: Материалы Всероссийской студенческой научно-практической конференции, 29-30 апреля 1999 г.. - С.-Пб.; Изд-во С.-Петербург. ун-та, 1999. - Ч. 5. - c.33-38.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Буторин Л. Прокурорский надзор за ОРД // Законность. - М., 1999. - 10. - c.2-5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Галахов С.С. Правовое регулирование оперативно-розыскной деятельности в Российской Федерации: Лекция. Домодедово: РИПК МВД России, 2001.</w:t>
      </w:r>
    </w:p>
    <w:p w:rsidR="00D22030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Горяинов К.К., Овчинский В.С., Шумилов А.Ю. Оперативно-розыскная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деятельность.– Учебник. – М., 2003.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Горяинов К.К., Кваша Ю.Ф., Сурков К.В. Федеральный закон Об оперативно-розыскной деятельности: Комментарий. М., 1999.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Ефремов A.M. Оперативно-розыскная деятельность и личность: Монография. СПб.: СПб ун-т МВД России, 2000.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Исиченко А.П. Оперативно-розыскная криминология: Учеб. пособие для вузов. М., 2001.</w:t>
      </w:r>
    </w:p>
    <w:p w:rsidR="00D22030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Комментарий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к Федеральному закону «Об оперативно-розыскной деятельности».С постатейным приложением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нормативных правовых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актов и документов / Авт.-сост. проф. А.Ю. Шумилов. 6-е изд.,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доп.и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перераб. – М.:Изд-ль Шумилова И.И.,2004.– 331с.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Краткая сыскная энциклопедия: Деятельность оперативно-розыскная, контрразведывательная, частная сыскная (детективная) / Авт.-сост. А.Ю. Шумилов. М., 2000.</w:t>
      </w:r>
    </w:p>
    <w:p w:rsidR="005F019B" w:rsidRPr="0028313F" w:rsidRDefault="005F019B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Материалы с сайта http://imp.rudn.ru/lectures/208/P6.htm#4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Основы оперативно-розыскной деятельности: Учебник / Под ред. С.В. Степашина. СПб., 1999.</w:t>
      </w:r>
    </w:p>
    <w:p w:rsidR="00601613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>Постатейный комментарий в ФЗ « Об оперативно-розыскной</w:t>
      </w:r>
      <w:r w:rsidR="00601613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деятельности» со словарем законодательных терминов /О.А.</w:t>
      </w:r>
      <w:r w:rsidR="00403ADD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Вагин, А.П.</w:t>
      </w:r>
      <w:r w:rsidR="00403ADD" w:rsidRPr="0028313F">
        <w:rPr>
          <w:color w:val="000000"/>
          <w:sz w:val="28"/>
          <w:szCs w:val="28"/>
        </w:rPr>
        <w:t xml:space="preserve"> </w:t>
      </w:r>
      <w:r w:rsidRPr="0028313F">
        <w:rPr>
          <w:color w:val="000000"/>
          <w:sz w:val="28"/>
          <w:szCs w:val="28"/>
        </w:rPr>
        <w:t>Исиченко/М: Изд. «Экзамен»,2006.-479с.</w:t>
      </w:r>
    </w:p>
    <w:p w:rsidR="00A147DD" w:rsidRPr="0028313F" w:rsidRDefault="00D22030" w:rsidP="00403AD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8313F">
        <w:rPr>
          <w:color w:val="000000"/>
          <w:sz w:val="28"/>
          <w:szCs w:val="28"/>
        </w:rPr>
        <w:t xml:space="preserve">Российский прокурорский надзор / Под ред. А.Я. Сухарева. М., 2001. </w:t>
      </w:r>
      <w:bookmarkStart w:id="4" w:name="_GoBack"/>
      <w:bookmarkEnd w:id="4"/>
    </w:p>
    <w:sectPr w:rsidR="00A147DD" w:rsidRPr="0028313F" w:rsidSect="00601613">
      <w:headerReference w:type="even" r:id="rId7"/>
      <w:footerReference w:type="even" r:id="rId8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13F" w:rsidRDefault="0028313F">
      <w:r>
        <w:separator/>
      </w:r>
    </w:p>
  </w:endnote>
  <w:endnote w:type="continuationSeparator" w:id="0">
    <w:p w:rsidR="0028313F" w:rsidRDefault="0028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AB" w:rsidRDefault="00B75DAB">
    <w:pPr>
      <w:pStyle w:val="a5"/>
      <w:framePr w:wrap="around" w:vAnchor="text" w:hAnchor="margin" w:xAlign="right" w:y="1"/>
      <w:rPr>
        <w:rStyle w:val="a7"/>
      </w:rPr>
    </w:pPr>
  </w:p>
  <w:p w:rsidR="00B75DAB" w:rsidRDefault="00B75DA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13F" w:rsidRDefault="0028313F">
      <w:r>
        <w:separator/>
      </w:r>
    </w:p>
  </w:footnote>
  <w:footnote w:type="continuationSeparator" w:id="0">
    <w:p w:rsidR="0028313F" w:rsidRDefault="0028313F">
      <w:r>
        <w:continuationSeparator/>
      </w:r>
    </w:p>
  </w:footnote>
  <w:footnote w:id="1">
    <w:p w:rsidR="0028313F" w:rsidRDefault="00B75DAB" w:rsidP="008F11E4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Горяинов К.К., Овчинский В.С., Шумилов А.Ю. Оперативно-розыскная   деятельность.– Учебник. – М., 2003.</w:t>
      </w:r>
    </w:p>
  </w:footnote>
  <w:footnote w:id="2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 Постатейный комментарий в ФЗ « Об оперативно-розыскной   деятельности» со словарем законодательных терминов /О.А.</w:t>
      </w:r>
      <w:r w:rsidR="007403E7">
        <w:rPr>
          <w:sz w:val="20"/>
          <w:szCs w:val="20"/>
        </w:rPr>
        <w:t xml:space="preserve"> </w:t>
      </w:r>
      <w:r w:rsidRPr="008F11E4">
        <w:rPr>
          <w:sz w:val="20"/>
          <w:szCs w:val="20"/>
        </w:rPr>
        <w:t>Вагин, А.П.</w:t>
      </w:r>
      <w:r w:rsidR="007403E7">
        <w:rPr>
          <w:sz w:val="20"/>
          <w:szCs w:val="20"/>
        </w:rPr>
        <w:t xml:space="preserve"> </w:t>
      </w:r>
      <w:r w:rsidRPr="008F11E4">
        <w:rPr>
          <w:sz w:val="20"/>
          <w:szCs w:val="20"/>
        </w:rPr>
        <w:t xml:space="preserve">Исиченко/М: Изд. «Экзамен»,2006.-479с. Ст.13,17 </w:t>
      </w:r>
    </w:p>
  </w:footnote>
  <w:footnote w:id="3">
    <w:p w:rsidR="00B75DAB" w:rsidRPr="008F11E4" w:rsidRDefault="00B75DAB" w:rsidP="009341C9">
      <w:pPr>
        <w:ind w:left="360"/>
        <w:jc w:val="both"/>
        <w:rPr>
          <w:sz w:val="20"/>
          <w:szCs w:val="20"/>
        </w:rPr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 Постатейный комментарий в ФЗ « Об оперативно-розыскной   деятельности» со словарем законодательных терминов /О.А.</w:t>
      </w:r>
      <w:r w:rsidR="007403E7">
        <w:rPr>
          <w:sz w:val="20"/>
          <w:szCs w:val="20"/>
        </w:rPr>
        <w:t xml:space="preserve"> </w:t>
      </w:r>
      <w:r w:rsidRPr="008F11E4">
        <w:rPr>
          <w:sz w:val="20"/>
          <w:szCs w:val="20"/>
        </w:rPr>
        <w:t>Вагин, А.П.</w:t>
      </w:r>
      <w:r w:rsidR="007403E7">
        <w:rPr>
          <w:sz w:val="20"/>
          <w:szCs w:val="20"/>
        </w:rPr>
        <w:t xml:space="preserve"> </w:t>
      </w:r>
      <w:r w:rsidRPr="008F11E4">
        <w:rPr>
          <w:sz w:val="20"/>
          <w:szCs w:val="20"/>
        </w:rPr>
        <w:t xml:space="preserve">Исиченко/М: Изд. «Экзамен»,2006.-479с. </w:t>
      </w:r>
    </w:p>
    <w:p w:rsidR="0028313F" w:rsidRDefault="00B75DAB" w:rsidP="009341C9">
      <w:pPr>
        <w:pStyle w:val="ab"/>
        <w:ind w:left="360"/>
        <w:jc w:val="both"/>
      </w:pPr>
      <w:r w:rsidRPr="008F11E4">
        <w:t>.Ст.13 ч.2</w:t>
      </w:r>
    </w:p>
  </w:footnote>
  <w:footnote w:id="4">
    <w:p w:rsidR="0028313F" w:rsidRDefault="00B75DAB" w:rsidP="009341C9">
      <w:pPr>
        <w:pStyle w:val="ab"/>
        <w:ind w:left="360"/>
        <w:jc w:val="both"/>
      </w:pPr>
      <w:r w:rsidRPr="008F11E4">
        <w:rPr>
          <w:rStyle w:val="ad"/>
        </w:rPr>
        <w:footnoteRef/>
      </w:r>
      <w:r w:rsidRPr="008F11E4">
        <w:t xml:space="preserve"> См.: Уголовно-процессуальный кодекс  2002г.  Ст.118ч.1</w:t>
      </w:r>
    </w:p>
  </w:footnote>
  <w:footnote w:id="5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Горяинов К.К., Овчинский В.С., Шумилов А.Ю. Оперативно-розыскная   деятельность.– Учебник. – М., 2003.</w:t>
      </w:r>
    </w:p>
  </w:footnote>
  <w:footnote w:id="6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Постатейный комментарий в ФЗ « Об оперативно-розыскной   деятельности» со словарем законодательных терминов /О.А.Вагин, А.П.Исиченко/М: Изд. «Экзамен»,2006.-479с. .Ст.14</w:t>
      </w:r>
    </w:p>
  </w:footnote>
  <w:footnote w:id="7">
    <w:p w:rsidR="0028313F" w:rsidRDefault="00B75DAB" w:rsidP="008F11E4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Постатейный комментарий в ФЗ « Об оперативно-розыскной   деятельности» со словарем законодательных терминов /О.А.Вагин, А.П.Исиченко/М: Изд. «Экзамен»,2006.-479с. Ст.15</w:t>
      </w:r>
    </w:p>
  </w:footnote>
  <w:footnote w:id="8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Постатейный комментарий в ФЗ « Об оперативно-розыскной   деятельности» со словарем законодательных терминов /О.А.Вагин, А.П.Исиченко/М: Изд. «Экзамен»,2006.-479с. .Ст.13</w:t>
      </w:r>
    </w:p>
  </w:footnote>
  <w:footnote w:id="9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Постатейный комментарий в ФЗ « Об оперативно-розыскной   деятельности» со словарем законодательных терминов /О.А.Вагин, А.П.Исиченко/М: Изд. «Экзамен»,2006.-479с. Ст.14,15,22</w:t>
      </w:r>
    </w:p>
  </w:footnote>
  <w:footnote w:id="10">
    <w:p w:rsidR="0028313F" w:rsidRDefault="00B75DAB" w:rsidP="009341C9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Комментарий  к Федеральному закону «Об оперативно-розыскной деятельности».С постатейным приложением  нормативных правовых  актов и документов / Авт.-сост. проф. А.Ю. Шумилов. 6-е изд.,  доп.и  перераб. – М.:Изд-ль Шумилова И.И.,2004.– 331с.</w:t>
      </w:r>
    </w:p>
  </w:footnote>
  <w:footnote w:id="11">
    <w:p w:rsidR="0028313F" w:rsidRDefault="00B75DAB" w:rsidP="008F11E4">
      <w:pPr>
        <w:ind w:left="360"/>
        <w:jc w:val="both"/>
      </w:pPr>
      <w:r w:rsidRPr="008F11E4">
        <w:rPr>
          <w:rStyle w:val="ad"/>
          <w:sz w:val="20"/>
          <w:szCs w:val="20"/>
        </w:rPr>
        <w:footnoteRef/>
      </w:r>
      <w:r w:rsidRPr="008F11E4">
        <w:rPr>
          <w:sz w:val="20"/>
          <w:szCs w:val="20"/>
        </w:rPr>
        <w:t xml:space="preserve"> Комментарий  к Федеральному закону «Об оперативно-розыскной деятельности».С постатейным приложением  нормативных правовых  актов и документов / Авт.-сост. проф. А.Ю. Шумилов. 6-е изд.,  доп.и  перераб. – М.:Изд-ль Шумилова И.И.,2004.– 331с.Ст.17</w:t>
      </w:r>
    </w:p>
  </w:footnote>
  <w:footnote w:id="12">
    <w:p w:rsidR="0028313F" w:rsidRDefault="00B75DAB" w:rsidP="009341C9">
      <w:pPr>
        <w:pStyle w:val="ab"/>
        <w:ind w:left="360"/>
        <w:jc w:val="both"/>
      </w:pPr>
      <w:r w:rsidRPr="009D1A36">
        <w:rPr>
          <w:rStyle w:val="ad"/>
        </w:rPr>
        <w:footnoteRef/>
      </w:r>
      <w:r w:rsidRPr="009D1A36">
        <w:t xml:space="preserve"> См.: Уголовный кодекс 1996г.Ст.137-140,283,285,286,311</w:t>
      </w:r>
    </w:p>
  </w:footnote>
  <w:footnote w:id="13">
    <w:p w:rsidR="0028313F" w:rsidRDefault="00B75DAB" w:rsidP="009341C9">
      <w:pPr>
        <w:pStyle w:val="ab"/>
        <w:ind w:left="360"/>
        <w:jc w:val="both"/>
      </w:pPr>
      <w:r w:rsidRPr="009D1A36">
        <w:rPr>
          <w:rStyle w:val="ad"/>
        </w:rPr>
        <w:footnoteRef/>
      </w:r>
      <w:r w:rsidRPr="009D1A36">
        <w:t xml:space="preserve"> См.: Уголовный кодекс 1996г.Ст. 306</w:t>
      </w:r>
    </w:p>
  </w:footnote>
  <w:footnote w:id="14">
    <w:p w:rsidR="0028313F" w:rsidRDefault="00B75DAB" w:rsidP="009341C9">
      <w:pPr>
        <w:pStyle w:val="ab"/>
        <w:ind w:left="360"/>
        <w:jc w:val="both"/>
      </w:pPr>
      <w:r w:rsidRPr="009D1A36">
        <w:rPr>
          <w:rStyle w:val="ad"/>
        </w:rPr>
        <w:footnoteRef/>
      </w:r>
      <w:r w:rsidRPr="009D1A36">
        <w:t xml:space="preserve"> См.: Уголовный кодекс  1996г.Ст.138 ч.3</w:t>
      </w:r>
    </w:p>
  </w:footnote>
  <w:footnote w:id="15">
    <w:p w:rsidR="00B75DAB" w:rsidRPr="009D1A36" w:rsidRDefault="00B75DAB" w:rsidP="009341C9">
      <w:pPr>
        <w:ind w:left="360"/>
        <w:jc w:val="both"/>
        <w:rPr>
          <w:sz w:val="20"/>
          <w:szCs w:val="20"/>
        </w:rPr>
      </w:pPr>
      <w:r w:rsidRPr="009D1A36">
        <w:rPr>
          <w:rStyle w:val="ad"/>
          <w:sz w:val="20"/>
          <w:szCs w:val="20"/>
        </w:rPr>
        <w:footnoteRef/>
      </w:r>
      <w:r w:rsidRPr="009D1A36">
        <w:rPr>
          <w:sz w:val="20"/>
          <w:szCs w:val="20"/>
        </w:rPr>
        <w:t xml:space="preserve"> Комментарий  к Федеральному закону «Об оперативно-розыскной деятельности».С постатейным приложением  нормативных правовых  актов и документов / Авт.-сост. проф. А.Ю. Шумилов. 6-е изд.,  доп.и  перераб. – М.:Изд-ль Шумилова И.И.,2004.– 331с.</w:t>
      </w:r>
    </w:p>
    <w:p w:rsidR="0028313F" w:rsidRDefault="00B75DAB" w:rsidP="009D1A36">
      <w:pPr>
        <w:pStyle w:val="ab"/>
        <w:ind w:left="360"/>
        <w:jc w:val="both"/>
      </w:pPr>
      <w:r w:rsidRPr="009D1A36">
        <w:t>.Ст.13ч.4</w:t>
      </w:r>
    </w:p>
  </w:footnote>
  <w:footnote w:id="16">
    <w:p w:rsidR="0028313F" w:rsidRDefault="00B75DAB" w:rsidP="009341C9">
      <w:pPr>
        <w:pStyle w:val="ab"/>
        <w:ind w:left="360"/>
        <w:jc w:val="both"/>
      </w:pPr>
      <w:r w:rsidRPr="009D1A36">
        <w:rPr>
          <w:rStyle w:val="ad"/>
        </w:rPr>
        <w:footnoteRef/>
      </w:r>
      <w:r w:rsidRPr="009D1A36">
        <w:t xml:space="preserve"> См.: О милиции : Закон Российской Федерации .1991г.  Ст.8,9  </w:t>
      </w:r>
    </w:p>
  </w:footnote>
  <w:footnote w:id="17">
    <w:p w:rsidR="0028313F" w:rsidRDefault="00943FE1" w:rsidP="00943FE1">
      <w:pPr>
        <w:pStyle w:val="ab"/>
        <w:jc w:val="both"/>
      </w:pPr>
      <w:r w:rsidRPr="009D1A36">
        <w:rPr>
          <w:rStyle w:val="ad"/>
        </w:rPr>
        <w:footnoteRef/>
      </w:r>
      <w:r w:rsidRPr="009D1A36">
        <w:t xml:space="preserve"> В связи с тем, что СКМ УВД г.Уссурийска не была заинтересована (в плане отчетности) в раскрытии преступлений отнесенных к компетенции дознания и розыске лиц скрывающихся от органов дознания в период с 1996 г.  по 2002 г. приказом начальника в УВД г.Уссурийска был создан Межрайонный оперативный отдел МОБ УВД г.Уссурийска. Указанный отдел занимался исключительно оперативным обеспечением деятельности Отдела дознания МОБ УВД г.Уссурийска.</w:t>
      </w:r>
    </w:p>
  </w:footnote>
  <w:footnote w:id="18">
    <w:p w:rsidR="0028313F" w:rsidRDefault="00B75DAB" w:rsidP="005F019B">
      <w:pPr>
        <w:ind w:left="360"/>
        <w:jc w:val="both"/>
      </w:pPr>
      <w:r w:rsidRPr="009D1A36">
        <w:rPr>
          <w:rStyle w:val="ad"/>
          <w:sz w:val="20"/>
          <w:szCs w:val="20"/>
        </w:rPr>
        <w:footnoteRef/>
      </w:r>
      <w:r w:rsidRPr="009D1A36">
        <w:rPr>
          <w:sz w:val="20"/>
          <w:szCs w:val="20"/>
        </w:rPr>
        <w:t xml:space="preserve"> Основы оперативно-розыскной деятельности: Учебник / Под ред. С.В. Степашина. СПб., 1999. </w:t>
      </w:r>
    </w:p>
  </w:footnote>
  <w:footnote w:id="19">
    <w:p w:rsidR="0028313F" w:rsidRDefault="00B75DAB" w:rsidP="009341C9">
      <w:pPr>
        <w:pStyle w:val="ab"/>
        <w:ind w:left="360"/>
        <w:jc w:val="both"/>
      </w:pPr>
      <w:r w:rsidRPr="009D1A36">
        <w:rPr>
          <w:rStyle w:val="ad"/>
        </w:rPr>
        <w:footnoteRef/>
      </w:r>
      <w:r w:rsidRPr="009D1A36">
        <w:t xml:space="preserve"> См.:  Уголовно-процессуальный кодекс: Ст.125</w:t>
      </w:r>
    </w:p>
  </w:footnote>
  <w:footnote w:id="20">
    <w:p w:rsidR="0028313F" w:rsidRDefault="00B75DAB" w:rsidP="008D25E9">
      <w:pPr>
        <w:ind w:left="360"/>
        <w:jc w:val="both"/>
      </w:pPr>
      <w:r w:rsidRPr="008D25E9">
        <w:rPr>
          <w:rStyle w:val="ad"/>
          <w:sz w:val="20"/>
          <w:szCs w:val="20"/>
        </w:rPr>
        <w:footnoteRef/>
      </w:r>
      <w:r w:rsidRPr="008D25E9">
        <w:rPr>
          <w:sz w:val="20"/>
          <w:szCs w:val="20"/>
        </w:rPr>
        <w:t xml:space="preserve"> Горяинов К.К., Овчинский В.С., Шумилов А.Ю. Оперативно-розыскная   деятельность.– Учебник. – М., 2003.</w:t>
      </w:r>
    </w:p>
  </w:footnote>
  <w:footnote w:id="21">
    <w:p w:rsidR="0028313F" w:rsidRDefault="00B75DAB" w:rsidP="008D25E9">
      <w:pPr>
        <w:ind w:left="360"/>
        <w:jc w:val="both"/>
      </w:pPr>
      <w:r w:rsidRPr="008D25E9">
        <w:rPr>
          <w:rStyle w:val="ad"/>
          <w:sz w:val="20"/>
          <w:szCs w:val="20"/>
        </w:rPr>
        <w:footnoteRef/>
      </w:r>
      <w:r w:rsidRPr="008D25E9">
        <w:rPr>
          <w:sz w:val="20"/>
          <w:szCs w:val="20"/>
        </w:rPr>
        <w:t xml:space="preserve"> Алферов В.Ю., Ильиных В.Л., Федюнин А.Е. Оперативно-розыскная деятельность. Учебно-справочное пособие. М. 2002.</w:t>
      </w:r>
    </w:p>
  </w:footnote>
  <w:footnote w:id="22">
    <w:p w:rsidR="0028313F" w:rsidRDefault="00B75DAB" w:rsidP="008D25E9">
      <w:pPr>
        <w:ind w:left="360"/>
        <w:jc w:val="both"/>
      </w:pPr>
      <w:r w:rsidRPr="008D25E9">
        <w:rPr>
          <w:rStyle w:val="ad"/>
          <w:sz w:val="20"/>
          <w:szCs w:val="20"/>
        </w:rPr>
        <w:footnoteRef/>
      </w:r>
      <w:r w:rsidRPr="008D25E9">
        <w:rPr>
          <w:sz w:val="20"/>
          <w:szCs w:val="20"/>
        </w:rPr>
        <w:t xml:space="preserve"> Основы оперативно-розыскной деятельности: Учебник / Под ред. С.В. Степашина. СПб., 1999. </w:t>
      </w:r>
    </w:p>
  </w:footnote>
  <w:footnote w:id="23">
    <w:p w:rsidR="0028313F" w:rsidRDefault="00B75DAB" w:rsidP="008D25E9">
      <w:pPr>
        <w:ind w:left="360"/>
        <w:jc w:val="both"/>
      </w:pPr>
      <w:r w:rsidRPr="003A4539">
        <w:rPr>
          <w:rStyle w:val="ad"/>
          <w:sz w:val="20"/>
          <w:szCs w:val="20"/>
        </w:rPr>
        <w:footnoteRef/>
      </w:r>
      <w:r w:rsidRPr="003A4539">
        <w:rPr>
          <w:sz w:val="20"/>
          <w:szCs w:val="20"/>
        </w:rPr>
        <w:t xml:space="preserve"> Комментарий  к Федеральному закону «Об оперативно-розыскной деятельности».С постатейным приложением  нормативных правовых  актов и документов / Авт.-сост. проф. А.Ю. Шумилов. 6-е изд.,  доп.и  перераб. – М.:Изд-ль Шумилова И.И.,2004.– 331с.</w:t>
      </w:r>
    </w:p>
  </w:footnote>
  <w:footnote w:id="24">
    <w:p w:rsidR="0028313F" w:rsidRDefault="00A705FE" w:rsidP="00A705FE">
      <w:pPr>
        <w:pStyle w:val="ab"/>
      </w:pPr>
      <w:r w:rsidRPr="00403ADD">
        <w:rPr>
          <w:rStyle w:val="ad"/>
        </w:rPr>
        <w:footnoteRef/>
      </w:r>
      <w:r w:rsidRPr="00403ADD">
        <w:t xml:space="preserve"> </w:t>
      </w:r>
      <w:r w:rsidRPr="00403ADD">
        <w:rPr>
          <w:rStyle w:val="apple-style-span"/>
        </w:rPr>
        <w:t>Алексеев А.И. Практика уголовного сыска. Научно-практический сборник., “Лига Разум ”, М., 1999.</w:t>
      </w:r>
    </w:p>
  </w:footnote>
  <w:footnote w:id="25">
    <w:p w:rsidR="0028313F" w:rsidRDefault="00A705FE" w:rsidP="00A705FE">
      <w:pPr>
        <w:pStyle w:val="ab"/>
      </w:pPr>
      <w:r w:rsidRPr="00403ADD">
        <w:rPr>
          <w:rStyle w:val="ad"/>
        </w:rPr>
        <w:footnoteRef/>
      </w:r>
      <w:r w:rsidRPr="00403ADD">
        <w:t xml:space="preserve"> Материалы с сайта </w:t>
      </w:r>
      <w:r w:rsidRPr="0050454D">
        <w:t>http://imp.rudn.ru/lectures/208/P6.htm#4</w:t>
      </w:r>
    </w:p>
  </w:footnote>
  <w:footnote w:id="26">
    <w:p w:rsidR="0028313F" w:rsidRDefault="00A705FE" w:rsidP="00A705FE">
      <w:pPr>
        <w:pStyle w:val="ab"/>
      </w:pPr>
      <w:r w:rsidRPr="00403ADD">
        <w:rPr>
          <w:rStyle w:val="ad"/>
        </w:rPr>
        <w:footnoteRef/>
      </w:r>
      <w:r w:rsidRPr="00403ADD">
        <w:t xml:space="preserve"> Материалы с сайта </w:t>
      </w:r>
      <w:r w:rsidRPr="0050454D">
        <w:t>http://imp.rudn.ru/lectures/208/P6.htm#4</w:t>
      </w:r>
    </w:p>
  </w:footnote>
  <w:footnote w:id="27">
    <w:p w:rsidR="0028313F" w:rsidRDefault="00A705FE" w:rsidP="00A705FE">
      <w:pPr>
        <w:pStyle w:val="ab"/>
      </w:pPr>
      <w:r w:rsidRPr="00403ADD">
        <w:rPr>
          <w:rStyle w:val="ad"/>
        </w:rPr>
        <w:footnoteRef/>
      </w:r>
      <w:r w:rsidRPr="00403ADD">
        <w:t xml:space="preserve"> Материалы с сайта </w:t>
      </w:r>
      <w:r w:rsidRPr="0050454D">
        <w:t>http://imp.rudn.ru/lectures/208/P6.htm#4</w:t>
      </w:r>
    </w:p>
  </w:footnote>
  <w:footnote w:id="28">
    <w:p w:rsidR="0028313F" w:rsidRDefault="00A705FE" w:rsidP="00A705FE">
      <w:pPr>
        <w:pStyle w:val="ab"/>
      </w:pPr>
      <w:r w:rsidRPr="00403ADD">
        <w:rPr>
          <w:rStyle w:val="ad"/>
        </w:rPr>
        <w:footnoteRef/>
      </w:r>
      <w:r w:rsidRPr="00403ADD">
        <w:t xml:space="preserve"> </w:t>
      </w:r>
      <w:r w:rsidRPr="00403ADD">
        <w:rPr>
          <w:rStyle w:val="apple-style-span"/>
        </w:rPr>
        <w:t>Басков В.И. Оперативно – розыскная деятельность: Учебно-методическое пособие., М.: Изд–во “ Бек ”,1997.</w:t>
      </w:r>
    </w:p>
  </w:footnote>
  <w:footnote w:id="29">
    <w:p w:rsidR="0028313F" w:rsidRDefault="00B75DAB" w:rsidP="00403ADD">
      <w:pPr>
        <w:ind w:left="360"/>
        <w:jc w:val="both"/>
      </w:pPr>
      <w:r w:rsidRPr="00403ADD">
        <w:rPr>
          <w:rStyle w:val="ad"/>
          <w:sz w:val="20"/>
          <w:szCs w:val="20"/>
        </w:rPr>
        <w:footnoteRef/>
      </w:r>
      <w:r w:rsidRPr="00403ADD">
        <w:rPr>
          <w:sz w:val="20"/>
          <w:szCs w:val="20"/>
        </w:rPr>
        <w:t xml:space="preserve"> Горяинов К.К., Овчинский В.С., Шумилов А.Ю. Оперативно-розыскная   деятельность.– Учебник. – М., 2003.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AB" w:rsidRDefault="00B75DAB" w:rsidP="005A736A">
    <w:pPr>
      <w:pStyle w:val="af"/>
      <w:framePr w:wrap="around" w:vAnchor="text" w:hAnchor="margin" w:xAlign="right" w:y="1"/>
      <w:rPr>
        <w:rStyle w:val="a7"/>
      </w:rPr>
    </w:pPr>
  </w:p>
  <w:p w:rsidR="00B75DAB" w:rsidRDefault="00B75DAB" w:rsidP="00352C1B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6AF2"/>
    <w:multiLevelType w:val="hybridMultilevel"/>
    <w:tmpl w:val="C16250D6"/>
    <w:lvl w:ilvl="0" w:tplc="78C8ED1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3A51D39"/>
    <w:multiLevelType w:val="hybridMultilevel"/>
    <w:tmpl w:val="1542FC4A"/>
    <w:lvl w:ilvl="0" w:tplc="AE708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">
    <w:nsid w:val="2BAB759B"/>
    <w:multiLevelType w:val="multilevel"/>
    <w:tmpl w:val="037A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EF1868"/>
    <w:multiLevelType w:val="hybridMultilevel"/>
    <w:tmpl w:val="BE869A3E"/>
    <w:lvl w:ilvl="0" w:tplc="2C0C3BA6">
      <w:start w:val="1"/>
      <w:numFmt w:val="decimal"/>
      <w:lvlText w:val="%1)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4B315A33"/>
    <w:multiLevelType w:val="hybridMultilevel"/>
    <w:tmpl w:val="616AB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184D01"/>
    <w:multiLevelType w:val="hybridMultilevel"/>
    <w:tmpl w:val="BF46821C"/>
    <w:lvl w:ilvl="0" w:tplc="DBE8FB5C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835051"/>
    <w:multiLevelType w:val="multilevel"/>
    <w:tmpl w:val="1226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802"/>
    <w:rsid w:val="0000539F"/>
    <w:rsid w:val="00007D8F"/>
    <w:rsid w:val="000230BE"/>
    <w:rsid w:val="00025B15"/>
    <w:rsid w:val="000433AD"/>
    <w:rsid w:val="000779A8"/>
    <w:rsid w:val="00096D66"/>
    <w:rsid w:val="001118DB"/>
    <w:rsid w:val="00116766"/>
    <w:rsid w:val="00130A98"/>
    <w:rsid w:val="00184646"/>
    <w:rsid w:val="001919E2"/>
    <w:rsid w:val="0019201B"/>
    <w:rsid w:val="002178C6"/>
    <w:rsid w:val="00233178"/>
    <w:rsid w:val="002426EE"/>
    <w:rsid w:val="00250FFC"/>
    <w:rsid w:val="002608FE"/>
    <w:rsid w:val="0028313F"/>
    <w:rsid w:val="00283902"/>
    <w:rsid w:val="00297749"/>
    <w:rsid w:val="002B5995"/>
    <w:rsid w:val="002C263F"/>
    <w:rsid w:val="002E0784"/>
    <w:rsid w:val="002E78DC"/>
    <w:rsid w:val="002F0436"/>
    <w:rsid w:val="003016CA"/>
    <w:rsid w:val="0034532E"/>
    <w:rsid w:val="00352C1B"/>
    <w:rsid w:val="00363915"/>
    <w:rsid w:val="003A4539"/>
    <w:rsid w:val="003D7A4F"/>
    <w:rsid w:val="00402F5D"/>
    <w:rsid w:val="00403ADD"/>
    <w:rsid w:val="00420314"/>
    <w:rsid w:val="00420820"/>
    <w:rsid w:val="00442AE2"/>
    <w:rsid w:val="004569EF"/>
    <w:rsid w:val="00483A51"/>
    <w:rsid w:val="004A0E1A"/>
    <w:rsid w:val="0050454D"/>
    <w:rsid w:val="0052349F"/>
    <w:rsid w:val="0055141B"/>
    <w:rsid w:val="00565F59"/>
    <w:rsid w:val="005800B7"/>
    <w:rsid w:val="00586A51"/>
    <w:rsid w:val="005A736A"/>
    <w:rsid w:val="005B1781"/>
    <w:rsid w:val="005B76A3"/>
    <w:rsid w:val="005C5CE6"/>
    <w:rsid w:val="005E15D1"/>
    <w:rsid w:val="005F019B"/>
    <w:rsid w:val="00601613"/>
    <w:rsid w:val="0064150C"/>
    <w:rsid w:val="00646C10"/>
    <w:rsid w:val="006B00D7"/>
    <w:rsid w:val="006D4066"/>
    <w:rsid w:val="006D4D2D"/>
    <w:rsid w:val="00702A86"/>
    <w:rsid w:val="007403E7"/>
    <w:rsid w:val="00741D0F"/>
    <w:rsid w:val="00786FB2"/>
    <w:rsid w:val="007A6D6E"/>
    <w:rsid w:val="007C717B"/>
    <w:rsid w:val="007D51C0"/>
    <w:rsid w:val="007E78D1"/>
    <w:rsid w:val="00804979"/>
    <w:rsid w:val="008166E2"/>
    <w:rsid w:val="00827E94"/>
    <w:rsid w:val="00841802"/>
    <w:rsid w:val="008423FB"/>
    <w:rsid w:val="00897F15"/>
    <w:rsid w:val="008B3FC7"/>
    <w:rsid w:val="008D25E9"/>
    <w:rsid w:val="008F11E4"/>
    <w:rsid w:val="009341C9"/>
    <w:rsid w:val="00943FE1"/>
    <w:rsid w:val="00984012"/>
    <w:rsid w:val="00984F68"/>
    <w:rsid w:val="00997909"/>
    <w:rsid w:val="009A257C"/>
    <w:rsid w:val="009C2F2B"/>
    <w:rsid w:val="009D1A36"/>
    <w:rsid w:val="009D6AB6"/>
    <w:rsid w:val="009E7423"/>
    <w:rsid w:val="00A147DD"/>
    <w:rsid w:val="00A45A2D"/>
    <w:rsid w:val="00A529FD"/>
    <w:rsid w:val="00A668EE"/>
    <w:rsid w:val="00A705FE"/>
    <w:rsid w:val="00A84081"/>
    <w:rsid w:val="00A9736C"/>
    <w:rsid w:val="00AC5E18"/>
    <w:rsid w:val="00AD199B"/>
    <w:rsid w:val="00AE131A"/>
    <w:rsid w:val="00AE4C42"/>
    <w:rsid w:val="00B04566"/>
    <w:rsid w:val="00B04F9C"/>
    <w:rsid w:val="00B05759"/>
    <w:rsid w:val="00B15A29"/>
    <w:rsid w:val="00B74C95"/>
    <w:rsid w:val="00B75DAB"/>
    <w:rsid w:val="00B966B3"/>
    <w:rsid w:val="00BB2CC7"/>
    <w:rsid w:val="00BC3DEA"/>
    <w:rsid w:val="00BE103E"/>
    <w:rsid w:val="00C022C1"/>
    <w:rsid w:val="00C411B4"/>
    <w:rsid w:val="00CC167D"/>
    <w:rsid w:val="00CC62B3"/>
    <w:rsid w:val="00D162B3"/>
    <w:rsid w:val="00D22030"/>
    <w:rsid w:val="00D25BE4"/>
    <w:rsid w:val="00D47144"/>
    <w:rsid w:val="00D81908"/>
    <w:rsid w:val="00D940F7"/>
    <w:rsid w:val="00D9481B"/>
    <w:rsid w:val="00DE0A04"/>
    <w:rsid w:val="00DE604F"/>
    <w:rsid w:val="00E301D0"/>
    <w:rsid w:val="00E56B2C"/>
    <w:rsid w:val="00E80632"/>
    <w:rsid w:val="00E82BB1"/>
    <w:rsid w:val="00EA4F86"/>
    <w:rsid w:val="00EB4F92"/>
    <w:rsid w:val="00F341A0"/>
    <w:rsid w:val="00F46B35"/>
    <w:rsid w:val="00F856AE"/>
    <w:rsid w:val="00F94129"/>
    <w:rsid w:val="00FC2591"/>
    <w:rsid w:val="00FC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1A0962-58E2-4530-A61A-7F08EA5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02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841802"/>
    <w:pPr>
      <w:keepNext/>
      <w:ind w:right="-5"/>
      <w:jc w:val="center"/>
      <w:outlineLvl w:val="2"/>
    </w:pPr>
    <w:rPr>
      <w:b/>
      <w:bCs/>
      <w:sz w:val="52"/>
    </w:rPr>
  </w:style>
  <w:style w:type="paragraph" w:styleId="5">
    <w:name w:val="heading 5"/>
    <w:basedOn w:val="a"/>
    <w:next w:val="a"/>
    <w:link w:val="50"/>
    <w:uiPriority w:val="9"/>
    <w:qFormat/>
    <w:rsid w:val="00841802"/>
    <w:pPr>
      <w:keepNext/>
      <w:ind w:left="4320" w:right="-5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rsid w:val="00841802"/>
    <w:pPr>
      <w:widowControl w:val="0"/>
      <w:autoSpaceDE w:val="0"/>
      <w:autoSpaceDN w:val="0"/>
      <w:adjustRightInd w:val="0"/>
      <w:ind w:left="1360"/>
    </w:pPr>
    <w:rPr>
      <w:b/>
      <w:bCs/>
      <w:sz w:val="28"/>
      <w:szCs w:val="28"/>
    </w:rPr>
  </w:style>
  <w:style w:type="paragraph" w:customStyle="1" w:styleId="FR2">
    <w:name w:val="FR2"/>
    <w:rsid w:val="00841802"/>
    <w:pPr>
      <w:widowControl w:val="0"/>
      <w:autoSpaceDE w:val="0"/>
      <w:autoSpaceDN w:val="0"/>
      <w:adjustRightInd w:val="0"/>
      <w:ind w:firstLine="280"/>
      <w:jc w:val="both"/>
    </w:pPr>
    <w:rPr>
      <w:rFonts w:ascii="Arial" w:hAnsi="Arial" w:cs="Arial"/>
      <w:sz w:val="16"/>
      <w:szCs w:val="16"/>
    </w:rPr>
  </w:style>
  <w:style w:type="paragraph" w:styleId="31">
    <w:name w:val="Body Text Indent 3"/>
    <w:basedOn w:val="a"/>
    <w:link w:val="32"/>
    <w:uiPriority w:val="99"/>
    <w:rsid w:val="00841802"/>
    <w:pPr>
      <w:widowControl w:val="0"/>
      <w:autoSpaceDE w:val="0"/>
      <w:autoSpaceDN w:val="0"/>
      <w:adjustRightInd w:val="0"/>
      <w:spacing w:line="220" w:lineRule="auto"/>
      <w:ind w:firstLine="28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841802"/>
    <w:pPr>
      <w:widowControl w:val="0"/>
      <w:autoSpaceDE w:val="0"/>
      <w:autoSpaceDN w:val="0"/>
      <w:adjustRightInd w:val="0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841802"/>
    <w:pPr>
      <w:ind w:left="40" w:firstLine="24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41802"/>
    <w:pPr>
      <w:spacing w:line="220" w:lineRule="auto"/>
      <w:ind w:firstLine="90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418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41802"/>
    <w:rPr>
      <w:rFonts w:cs="Times New Roman"/>
    </w:rPr>
  </w:style>
  <w:style w:type="paragraph" w:styleId="a8">
    <w:name w:val="Body Text"/>
    <w:basedOn w:val="a"/>
    <w:link w:val="a9"/>
    <w:uiPriority w:val="99"/>
    <w:rsid w:val="00841802"/>
    <w:pPr>
      <w:jc w:val="center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caption"/>
    <w:basedOn w:val="a"/>
    <w:next w:val="a"/>
    <w:uiPriority w:val="35"/>
    <w:qFormat/>
    <w:rsid w:val="00841802"/>
    <w:pPr>
      <w:jc w:val="center"/>
    </w:pPr>
    <w:rPr>
      <w:b/>
      <w:bCs/>
    </w:rPr>
  </w:style>
  <w:style w:type="paragraph" w:styleId="ab">
    <w:name w:val="footnote text"/>
    <w:basedOn w:val="a"/>
    <w:link w:val="ac"/>
    <w:uiPriority w:val="99"/>
    <w:semiHidden/>
    <w:rsid w:val="004569EF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Pr>
      <w:rFonts w:cs="Times New Roman"/>
    </w:rPr>
  </w:style>
  <w:style w:type="character" w:styleId="ad">
    <w:name w:val="footnote reference"/>
    <w:uiPriority w:val="99"/>
    <w:semiHidden/>
    <w:rsid w:val="004569EF"/>
    <w:rPr>
      <w:rFonts w:cs="Times New Roman"/>
      <w:vertAlign w:val="superscript"/>
    </w:rPr>
  </w:style>
  <w:style w:type="paragraph" w:styleId="ae">
    <w:name w:val="Normal (Web)"/>
    <w:basedOn w:val="a"/>
    <w:uiPriority w:val="99"/>
    <w:rsid w:val="002E0784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rsid w:val="00352C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table" w:styleId="af1">
    <w:name w:val="Table Grid"/>
    <w:basedOn w:val="a1"/>
    <w:uiPriority w:val="59"/>
    <w:rsid w:val="00B75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rsid w:val="00A705FE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A705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7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9051</Words>
  <Characters>51595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ДЮК ФСИН России</Company>
  <LinksUpToDate>false</LinksUpToDate>
  <CharactersWithSpaces>60525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Пищулина</dc:creator>
  <cp:keywords/>
  <dc:description/>
  <cp:lastModifiedBy>admin</cp:lastModifiedBy>
  <cp:revision>2</cp:revision>
  <cp:lastPrinted>2007-10-17T11:50:00Z</cp:lastPrinted>
  <dcterms:created xsi:type="dcterms:W3CDTF">2014-03-21T18:36:00Z</dcterms:created>
  <dcterms:modified xsi:type="dcterms:W3CDTF">2014-03-21T18:36:00Z</dcterms:modified>
</cp:coreProperties>
</file>