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ECE" w:rsidRDefault="00B33ECE">
      <w:pPr>
        <w:widowControl w:val="0"/>
        <w:spacing w:before="120"/>
        <w:jc w:val="center"/>
        <w:rPr>
          <w:b/>
          <w:bCs/>
          <w:color w:val="000000"/>
          <w:sz w:val="32"/>
          <w:szCs w:val="32"/>
        </w:rPr>
      </w:pPr>
      <w:r>
        <w:rPr>
          <w:b/>
          <w:bCs/>
          <w:color w:val="000000"/>
          <w:sz w:val="32"/>
          <w:szCs w:val="32"/>
        </w:rPr>
        <w:t>"На что он руку поднимал..."</w:t>
      </w:r>
    </w:p>
    <w:p w:rsidR="00B33ECE" w:rsidRDefault="00B33ECE">
      <w:pPr>
        <w:widowControl w:val="0"/>
        <w:spacing w:before="120"/>
        <w:ind w:firstLine="567"/>
        <w:jc w:val="both"/>
        <w:rPr>
          <w:color w:val="000000"/>
          <w:sz w:val="24"/>
          <w:szCs w:val="24"/>
        </w:rPr>
      </w:pPr>
      <w:r>
        <w:rPr>
          <w:color w:val="000000"/>
          <w:sz w:val="24"/>
          <w:szCs w:val="24"/>
        </w:rPr>
        <w:t xml:space="preserve">Пушкин и Лермонтов. Эти два имени стоят рядом в русской литературе. Они современники и вместе с тем — люди разных поколений. </w:t>
      </w:r>
    </w:p>
    <w:p w:rsidR="00B33ECE" w:rsidRDefault="00B33ECE">
      <w:pPr>
        <w:widowControl w:val="0"/>
        <w:spacing w:before="120"/>
        <w:ind w:firstLine="567"/>
        <w:jc w:val="both"/>
        <w:rPr>
          <w:color w:val="000000"/>
          <w:sz w:val="24"/>
          <w:szCs w:val="24"/>
        </w:rPr>
      </w:pPr>
      <w:r>
        <w:rPr>
          <w:color w:val="000000"/>
          <w:sz w:val="24"/>
          <w:szCs w:val="24"/>
        </w:rPr>
        <w:t xml:space="preserve">Пушкин — поэт эпохи расцвета передовой мысли, Лермонтов же сформировался как поэт в эпоху тирании и реакции, наступившей после восстания декабристов. И все же есть что-то, сближающее эти имена. Это люди, искренне тревожившиеся о судьбах Родины, люди-борцы, страстно любившие свободу и ненавидевшие рабство во всех его проявлениях, люди, ставшие гордостью и совестью своего народа. Это люди похожей судьбы. Александр Сергеевич Пушкин. Это имя известно не только в нашей стране, но и во всем мире. Оно входит в нашу жизнь еще в детстве, входит, чтобы остаться навсегда. Стихотворения Пушкина обладают волшебством: нас волнуют образы и видения, слагаемые из слов, и мы переживаем одно из самых счастливых мгновений, которые даруются человеку. </w:t>
      </w:r>
    </w:p>
    <w:p w:rsidR="00B33ECE" w:rsidRDefault="00B33ECE">
      <w:pPr>
        <w:widowControl w:val="0"/>
        <w:spacing w:before="120"/>
        <w:ind w:firstLine="567"/>
        <w:jc w:val="both"/>
        <w:rPr>
          <w:color w:val="000000"/>
          <w:sz w:val="24"/>
          <w:szCs w:val="24"/>
        </w:rPr>
      </w:pPr>
      <w:r>
        <w:rPr>
          <w:color w:val="000000"/>
          <w:sz w:val="24"/>
          <w:szCs w:val="24"/>
        </w:rPr>
        <w:t xml:space="preserve">Я в дальнем детстве речь России </w:t>
      </w:r>
    </w:p>
    <w:p w:rsidR="00B33ECE" w:rsidRDefault="00B33ECE">
      <w:pPr>
        <w:widowControl w:val="0"/>
        <w:spacing w:before="120"/>
        <w:ind w:firstLine="567"/>
        <w:jc w:val="both"/>
        <w:rPr>
          <w:color w:val="000000"/>
          <w:sz w:val="24"/>
          <w:szCs w:val="24"/>
        </w:rPr>
      </w:pPr>
      <w:r>
        <w:rPr>
          <w:color w:val="000000"/>
          <w:sz w:val="24"/>
          <w:szCs w:val="24"/>
        </w:rPr>
        <w:t xml:space="preserve">По книжке Пушкина учил. </w:t>
      </w:r>
    </w:p>
    <w:p w:rsidR="00B33ECE" w:rsidRDefault="00B33ECE">
      <w:pPr>
        <w:widowControl w:val="0"/>
        <w:spacing w:before="120"/>
        <w:ind w:firstLine="567"/>
        <w:jc w:val="both"/>
        <w:rPr>
          <w:color w:val="000000"/>
          <w:sz w:val="24"/>
          <w:szCs w:val="24"/>
        </w:rPr>
      </w:pPr>
      <w:r>
        <w:rPr>
          <w:color w:val="000000"/>
          <w:sz w:val="24"/>
          <w:szCs w:val="24"/>
        </w:rPr>
        <w:t xml:space="preserve">Мне в душу вольные, святые </w:t>
      </w:r>
    </w:p>
    <w:p w:rsidR="00B33ECE" w:rsidRDefault="00B33ECE">
      <w:pPr>
        <w:widowControl w:val="0"/>
        <w:spacing w:before="120"/>
        <w:ind w:firstLine="567"/>
        <w:jc w:val="both"/>
        <w:rPr>
          <w:color w:val="000000"/>
          <w:sz w:val="24"/>
          <w:szCs w:val="24"/>
        </w:rPr>
      </w:pPr>
      <w:r>
        <w:rPr>
          <w:color w:val="000000"/>
          <w:sz w:val="24"/>
          <w:szCs w:val="24"/>
        </w:rPr>
        <w:t xml:space="preserve">Мечты навеки он вселил. </w:t>
      </w:r>
    </w:p>
    <w:p w:rsidR="00B33ECE" w:rsidRDefault="00B33ECE">
      <w:pPr>
        <w:widowControl w:val="0"/>
        <w:spacing w:before="120"/>
        <w:ind w:firstLine="567"/>
        <w:jc w:val="both"/>
        <w:rPr>
          <w:color w:val="000000"/>
          <w:sz w:val="24"/>
          <w:szCs w:val="24"/>
        </w:rPr>
      </w:pPr>
      <w:r>
        <w:rPr>
          <w:color w:val="000000"/>
          <w:sz w:val="24"/>
          <w:szCs w:val="24"/>
        </w:rPr>
        <w:t xml:space="preserve">Пушкин — это лучшее, что есть в каждом из людей. Это доброта и талант, смелость и мужество, простота и верность. Читая Пушкина, мы учимся жить. </w:t>
      </w:r>
    </w:p>
    <w:p w:rsidR="00B33ECE" w:rsidRDefault="00B33ECE">
      <w:pPr>
        <w:widowControl w:val="0"/>
        <w:spacing w:before="120"/>
        <w:ind w:firstLine="567"/>
        <w:jc w:val="both"/>
        <w:rPr>
          <w:color w:val="000000"/>
          <w:sz w:val="24"/>
          <w:szCs w:val="24"/>
        </w:rPr>
      </w:pPr>
      <w:r>
        <w:rPr>
          <w:color w:val="000000"/>
          <w:sz w:val="24"/>
          <w:szCs w:val="24"/>
        </w:rPr>
        <w:t xml:space="preserve">29 января 1837 года "солнце нашей поэзии закатилось". Причиной смерти стала дуэль между ним и Дантесом. В Пушкина стрелял и убил иностранец, явившийся "к нам по воле рока". Дантес презирал наши нравы, язык, все русское. Для него не было ничего святого, основной целью жизни было получение чинов, наград, блистательный взлет карьеры. И разве мог он понять "в сей миг кровавый, на что он руку поднимал"? Стреляя в Пушкина, он стрелял в Поэзию, стрелял в Россию, стрелял в русский народ, стрелял во все живое и прекрасное. </w:t>
      </w:r>
    </w:p>
    <w:p w:rsidR="00B33ECE" w:rsidRDefault="00B33ECE">
      <w:pPr>
        <w:widowControl w:val="0"/>
        <w:spacing w:before="120"/>
        <w:ind w:firstLine="567"/>
        <w:jc w:val="both"/>
        <w:rPr>
          <w:color w:val="000000"/>
          <w:sz w:val="24"/>
          <w:szCs w:val="24"/>
        </w:rPr>
      </w:pPr>
      <w:r>
        <w:rPr>
          <w:color w:val="000000"/>
          <w:sz w:val="24"/>
          <w:szCs w:val="24"/>
        </w:rPr>
        <w:t xml:space="preserve">Пушкин — гений поэтический, народный. Он был дан миру "на то, чтобы доказать собою, что такое сам поэт..." С его именем связано развитие всей русской культуры XIX в. От Пушкина ведет отсчет современный русский литературный язык. Пушкин для России — это начало национального самосознания. Пушкин постоянно был с народом. Да почему был? Он и сейчас с нами. Он из тех, кто делает нас народом и возвышает нас как нацию. </w:t>
      </w:r>
    </w:p>
    <w:p w:rsidR="00B33ECE" w:rsidRDefault="00B33ECE">
      <w:pPr>
        <w:widowControl w:val="0"/>
        <w:spacing w:before="120"/>
        <w:ind w:firstLine="567"/>
        <w:jc w:val="both"/>
        <w:rPr>
          <w:color w:val="000000"/>
          <w:sz w:val="24"/>
          <w:szCs w:val="24"/>
        </w:rPr>
      </w:pPr>
      <w:r>
        <w:rPr>
          <w:color w:val="000000"/>
          <w:sz w:val="24"/>
          <w:szCs w:val="24"/>
        </w:rPr>
        <w:t xml:space="preserve">Ему не надо ни похвал, ни лести, </w:t>
      </w:r>
    </w:p>
    <w:p w:rsidR="00B33ECE" w:rsidRDefault="00B33ECE">
      <w:pPr>
        <w:widowControl w:val="0"/>
        <w:spacing w:before="120"/>
        <w:ind w:firstLine="567"/>
        <w:jc w:val="both"/>
        <w:rPr>
          <w:color w:val="000000"/>
          <w:sz w:val="24"/>
          <w:szCs w:val="24"/>
        </w:rPr>
      </w:pPr>
      <w:r>
        <w:rPr>
          <w:color w:val="000000"/>
          <w:sz w:val="24"/>
          <w:szCs w:val="24"/>
        </w:rPr>
        <w:t xml:space="preserve">Ему скучна тщеславья круговерть. </w:t>
      </w:r>
    </w:p>
    <w:p w:rsidR="00B33ECE" w:rsidRDefault="00B33ECE">
      <w:pPr>
        <w:widowControl w:val="0"/>
        <w:spacing w:before="120"/>
        <w:ind w:firstLine="567"/>
        <w:jc w:val="both"/>
        <w:rPr>
          <w:color w:val="000000"/>
          <w:sz w:val="24"/>
          <w:szCs w:val="24"/>
        </w:rPr>
      </w:pPr>
      <w:r>
        <w:rPr>
          <w:color w:val="000000"/>
          <w:sz w:val="24"/>
          <w:szCs w:val="24"/>
        </w:rPr>
        <w:t xml:space="preserve">Поэт во все века — невольник чести, </w:t>
      </w:r>
    </w:p>
    <w:p w:rsidR="00B33ECE" w:rsidRDefault="00B33ECE">
      <w:pPr>
        <w:widowControl w:val="0"/>
        <w:spacing w:before="120"/>
        <w:ind w:firstLine="567"/>
        <w:jc w:val="both"/>
        <w:rPr>
          <w:color w:val="000000"/>
          <w:sz w:val="24"/>
          <w:szCs w:val="24"/>
        </w:rPr>
      </w:pPr>
      <w:r>
        <w:rPr>
          <w:color w:val="000000"/>
          <w:sz w:val="24"/>
          <w:szCs w:val="24"/>
        </w:rPr>
        <w:t xml:space="preserve">За честь земли своей — идет на смерть. </w:t>
      </w:r>
    </w:p>
    <w:p w:rsidR="00B33ECE" w:rsidRDefault="00B33ECE">
      <w:pPr>
        <w:widowControl w:val="0"/>
        <w:spacing w:before="120"/>
        <w:ind w:firstLine="567"/>
        <w:jc w:val="both"/>
        <w:rPr>
          <w:color w:val="000000"/>
          <w:sz w:val="24"/>
          <w:szCs w:val="24"/>
        </w:rPr>
      </w:pPr>
      <w:r>
        <w:rPr>
          <w:color w:val="000000"/>
          <w:sz w:val="24"/>
          <w:szCs w:val="24"/>
        </w:rPr>
        <w:t xml:space="preserve">Исполнилось 164 года со дня гибели Александра Сергеевича Пушкина. Но он не умер! Пушкин обрел бессмертие, в душе каждого из нас живут его удивительные строки, его безграничная любовь к Отчизне, вера в добро, красоту и справедливость. Мертвым оказался Дантес, а в его лице "весь высший свет", который так жаждал смерти поэта. И все-таки есть нечто в этом мире, что несет возмездие за зло. Родная дочь Дантеса страдала душевной болезнью от сознания, что ее отец — убийца великого Пушкина. В суровые и скорбные дни прощания со своим национальным гением Россия услышала имя Лермонтова и запомнила его навсегда. </w:t>
      </w:r>
    </w:p>
    <w:p w:rsidR="00B33ECE" w:rsidRDefault="00B33ECE">
      <w:pPr>
        <w:widowControl w:val="0"/>
        <w:spacing w:before="120"/>
        <w:ind w:firstLine="567"/>
        <w:jc w:val="both"/>
        <w:rPr>
          <w:color w:val="000000"/>
          <w:sz w:val="24"/>
          <w:szCs w:val="24"/>
        </w:rPr>
      </w:pPr>
      <w:r>
        <w:rPr>
          <w:color w:val="000000"/>
          <w:sz w:val="24"/>
          <w:szCs w:val="24"/>
        </w:rPr>
        <w:t xml:space="preserve">Убийство на дуэли Пушкина глубоко потрясло и взволновало юного поэта: Погиб Поэт! — невольник чести — Пал, оклеветанный молвой, С свинцом в груди и жаждой мести, Поникнув гордой головой! Стихотворение "Смерть Поэта" написано пером острым, обличающим, оно наносит смертельные удары врагам великого поэта в лице консервативного круга вельмож, жадною толпой стоящих у трона. "На что он руку поднимал!" — негодует Лермонтов. Он, этот человек, который На ловлю счастья и чинов Заброшен к нам по воле рока. Мог ли он, "подобный сотням беглецов", презиравший "земли чужой язык и нравы", осмыслить, понять, на что он замахнулся? Гений России, ее свобода и слава оказались в тот "миг кровавый" перед дулом пистолета. </w:t>
      </w:r>
    </w:p>
    <w:p w:rsidR="00B33ECE" w:rsidRDefault="00B33ECE">
      <w:pPr>
        <w:widowControl w:val="0"/>
        <w:spacing w:before="120"/>
        <w:ind w:firstLine="567"/>
        <w:jc w:val="both"/>
        <w:rPr>
          <w:color w:val="000000"/>
          <w:sz w:val="24"/>
          <w:szCs w:val="24"/>
        </w:rPr>
      </w:pPr>
      <w:r>
        <w:rPr>
          <w:color w:val="000000"/>
          <w:sz w:val="24"/>
          <w:szCs w:val="24"/>
        </w:rPr>
        <w:t xml:space="preserve">Но Лермонтов понимает, что Дантес явился лишь случайным исполнителем жестокого покушения на честь и совесть России. Он срывает маски лжи и лицемерия и называет всех виновных в смерти поэта: Вы, жадною толпой стоящие у трона, Свободы, Гения и Славы палачи! Таитесь вы под сению закона, Пред вами суд и правда — все молчи!.. </w:t>
      </w:r>
    </w:p>
    <w:p w:rsidR="00B33ECE" w:rsidRDefault="00B33ECE">
      <w:pPr>
        <w:widowControl w:val="0"/>
        <w:spacing w:before="120"/>
        <w:ind w:firstLine="567"/>
        <w:jc w:val="both"/>
        <w:rPr>
          <w:color w:val="000000"/>
          <w:sz w:val="24"/>
          <w:szCs w:val="24"/>
        </w:rPr>
      </w:pPr>
      <w:r>
        <w:rPr>
          <w:color w:val="000000"/>
          <w:sz w:val="24"/>
          <w:szCs w:val="24"/>
        </w:rPr>
        <w:t xml:space="preserve">Мятежные лермонтовские строки полны гнева и презрения не только к палачам гения, но и к мироустройству, их породившему. Чтобы написать такое стихотворение, нужно было иметь большую смелость. Лермонтов не побоялся последствий. Написав это стихотворение — обвинительный акт самодержавию, — он исполнил свой человеческий и гражданский долг. "К несчастью слишком большой проницательности, — писал о нем Герцен, — он прибавил другое — смелость многое высказывать без прикрас и без пощады. Существа слабые, оскорбленные никогда не прощают такой искренности". Заключительные 16 строк стихотворения, где содержались слова "И вы не смоете всей вашей черной кровью /Поэта праведную кровь!", были восприняты при дворе как "призыв к революции". Лермонтов был арестован, началось политическое дело о "непозволительных стихах". </w:t>
      </w:r>
    </w:p>
    <w:p w:rsidR="00B33ECE" w:rsidRDefault="00B33ECE">
      <w:pPr>
        <w:widowControl w:val="0"/>
        <w:spacing w:before="120"/>
        <w:ind w:firstLine="567"/>
        <w:jc w:val="both"/>
        <w:rPr>
          <w:color w:val="000000"/>
          <w:sz w:val="24"/>
          <w:szCs w:val="24"/>
        </w:rPr>
      </w:pPr>
      <w:r>
        <w:rPr>
          <w:color w:val="000000"/>
          <w:sz w:val="24"/>
          <w:szCs w:val="24"/>
        </w:rPr>
        <w:t xml:space="preserve">А в биографических записках о жизни и творческой деятельности Лермонтова обращает на себя внимание неприязненное отношение к нему царя Николая I, Известно, что поэт был неугоден государю, правителю, который несколько раз высылал его на Кавказ и который перед последней ссылкой Лермонтова с иронией пожелал ему "счастливого пути". Предчувствовать и знать — эти понятия были для Лермонтова равнозначны. В стихотворении "Не смейся над моей пророческой тоскою", которое во многом перекликается со "Смертью Поэта" — предчувствие, пророчество и собственной скорой гибели — в тех же условиях и по той же причине: </w:t>
      </w:r>
    </w:p>
    <w:p w:rsidR="00B33ECE" w:rsidRDefault="00B33ECE">
      <w:pPr>
        <w:widowControl w:val="0"/>
        <w:spacing w:before="120"/>
        <w:ind w:firstLine="567"/>
        <w:jc w:val="both"/>
        <w:rPr>
          <w:color w:val="000000"/>
          <w:sz w:val="24"/>
          <w:szCs w:val="24"/>
        </w:rPr>
      </w:pPr>
      <w:r>
        <w:rPr>
          <w:color w:val="000000"/>
          <w:sz w:val="24"/>
          <w:szCs w:val="24"/>
        </w:rPr>
        <w:t xml:space="preserve">...Я знал: удар судьбы меня не обойдет; </w:t>
      </w:r>
    </w:p>
    <w:p w:rsidR="00B33ECE" w:rsidRDefault="00B33ECE">
      <w:pPr>
        <w:widowControl w:val="0"/>
        <w:spacing w:before="120"/>
        <w:ind w:firstLine="567"/>
        <w:jc w:val="both"/>
        <w:rPr>
          <w:color w:val="000000"/>
          <w:sz w:val="24"/>
          <w:szCs w:val="24"/>
        </w:rPr>
      </w:pPr>
      <w:r>
        <w:rPr>
          <w:color w:val="000000"/>
          <w:sz w:val="24"/>
          <w:szCs w:val="24"/>
        </w:rPr>
        <w:t xml:space="preserve">Я знал, что голова, любимая тобою, </w:t>
      </w:r>
    </w:p>
    <w:p w:rsidR="00B33ECE" w:rsidRDefault="00B33ECE">
      <w:pPr>
        <w:widowControl w:val="0"/>
        <w:spacing w:before="120"/>
        <w:ind w:firstLine="567"/>
        <w:jc w:val="both"/>
        <w:rPr>
          <w:color w:val="000000"/>
          <w:sz w:val="24"/>
          <w:szCs w:val="24"/>
        </w:rPr>
      </w:pPr>
      <w:r>
        <w:rPr>
          <w:color w:val="000000"/>
          <w:sz w:val="24"/>
          <w:szCs w:val="24"/>
        </w:rPr>
        <w:t xml:space="preserve">С твоей груди на плаху перейдет; </w:t>
      </w:r>
    </w:p>
    <w:p w:rsidR="00B33ECE" w:rsidRDefault="00B33ECE">
      <w:pPr>
        <w:widowControl w:val="0"/>
        <w:spacing w:before="120"/>
        <w:ind w:firstLine="567"/>
        <w:jc w:val="both"/>
        <w:rPr>
          <w:color w:val="000000"/>
          <w:sz w:val="24"/>
          <w:szCs w:val="24"/>
        </w:rPr>
      </w:pPr>
      <w:r>
        <w:rPr>
          <w:color w:val="000000"/>
          <w:sz w:val="24"/>
          <w:szCs w:val="24"/>
        </w:rPr>
        <w:t xml:space="preserve">Я говорил тебе: ни счастия, ни славы </w:t>
      </w:r>
    </w:p>
    <w:p w:rsidR="00B33ECE" w:rsidRDefault="00B33ECE">
      <w:pPr>
        <w:widowControl w:val="0"/>
        <w:spacing w:before="120"/>
        <w:ind w:firstLine="567"/>
        <w:jc w:val="both"/>
        <w:rPr>
          <w:color w:val="000000"/>
          <w:sz w:val="24"/>
          <w:szCs w:val="24"/>
        </w:rPr>
      </w:pPr>
      <w:r>
        <w:rPr>
          <w:color w:val="000000"/>
          <w:sz w:val="24"/>
          <w:szCs w:val="24"/>
        </w:rPr>
        <w:t xml:space="preserve">Мне в мире не найти; настанет час кровавый, </w:t>
      </w:r>
    </w:p>
    <w:p w:rsidR="00B33ECE" w:rsidRDefault="00B33ECE">
      <w:pPr>
        <w:widowControl w:val="0"/>
        <w:spacing w:before="120"/>
        <w:ind w:firstLine="567"/>
        <w:jc w:val="both"/>
        <w:rPr>
          <w:color w:val="000000"/>
          <w:sz w:val="24"/>
          <w:szCs w:val="24"/>
        </w:rPr>
      </w:pPr>
      <w:r>
        <w:rPr>
          <w:color w:val="000000"/>
          <w:sz w:val="24"/>
          <w:szCs w:val="24"/>
        </w:rPr>
        <w:t xml:space="preserve">И я паду, и хитрая вражда </w:t>
      </w:r>
    </w:p>
    <w:p w:rsidR="00B33ECE" w:rsidRDefault="00B33ECE">
      <w:pPr>
        <w:widowControl w:val="0"/>
        <w:spacing w:before="120"/>
        <w:ind w:firstLine="567"/>
        <w:jc w:val="both"/>
        <w:rPr>
          <w:color w:val="000000"/>
          <w:sz w:val="24"/>
          <w:szCs w:val="24"/>
        </w:rPr>
      </w:pPr>
      <w:r>
        <w:rPr>
          <w:color w:val="000000"/>
          <w:sz w:val="24"/>
          <w:szCs w:val="24"/>
        </w:rPr>
        <w:t xml:space="preserve">С улыбкой очернит мой недоцветший гений; </w:t>
      </w:r>
    </w:p>
    <w:p w:rsidR="00B33ECE" w:rsidRDefault="00B33ECE">
      <w:pPr>
        <w:widowControl w:val="0"/>
        <w:spacing w:before="120"/>
        <w:ind w:firstLine="567"/>
        <w:jc w:val="both"/>
        <w:rPr>
          <w:color w:val="000000"/>
          <w:sz w:val="24"/>
          <w:szCs w:val="24"/>
        </w:rPr>
      </w:pPr>
      <w:r>
        <w:rPr>
          <w:color w:val="000000"/>
          <w:sz w:val="24"/>
          <w:szCs w:val="24"/>
        </w:rPr>
        <w:t xml:space="preserve">И я погибну без следа </w:t>
      </w:r>
    </w:p>
    <w:p w:rsidR="00B33ECE" w:rsidRDefault="00B33ECE">
      <w:pPr>
        <w:widowControl w:val="0"/>
        <w:spacing w:before="120"/>
        <w:ind w:firstLine="567"/>
        <w:jc w:val="both"/>
        <w:rPr>
          <w:color w:val="000000"/>
          <w:sz w:val="24"/>
          <w:szCs w:val="24"/>
        </w:rPr>
      </w:pPr>
      <w:r>
        <w:rPr>
          <w:color w:val="000000"/>
          <w:sz w:val="24"/>
          <w:szCs w:val="24"/>
        </w:rPr>
        <w:t xml:space="preserve">Моих надежд, моих мучений. </w:t>
      </w:r>
    </w:p>
    <w:p w:rsidR="00B33ECE" w:rsidRDefault="00B33ECE">
      <w:pPr>
        <w:widowControl w:val="0"/>
        <w:spacing w:before="120"/>
        <w:ind w:firstLine="567"/>
        <w:jc w:val="both"/>
        <w:rPr>
          <w:color w:val="000000"/>
          <w:sz w:val="24"/>
          <w:szCs w:val="24"/>
        </w:rPr>
      </w:pPr>
      <w:r>
        <w:rPr>
          <w:color w:val="000000"/>
          <w:sz w:val="24"/>
          <w:szCs w:val="24"/>
        </w:rPr>
        <w:t xml:space="preserve">Но я без страха жду довременный конец. </w:t>
      </w:r>
    </w:p>
    <w:p w:rsidR="00B33ECE" w:rsidRDefault="00B33ECE">
      <w:pPr>
        <w:widowControl w:val="0"/>
        <w:spacing w:before="120"/>
        <w:ind w:firstLine="567"/>
        <w:jc w:val="both"/>
        <w:rPr>
          <w:color w:val="000000"/>
          <w:sz w:val="24"/>
          <w:szCs w:val="24"/>
        </w:rPr>
      </w:pPr>
      <w:r>
        <w:rPr>
          <w:color w:val="000000"/>
          <w:sz w:val="24"/>
          <w:szCs w:val="24"/>
        </w:rPr>
        <w:t xml:space="preserve">Давно пора мне мир увидеть новый; </w:t>
      </w:r>
    </w:p>
    <w:p w:rsidR="00B33ECE" w:rsidRDefault="00B33ECE">
      <w:pPr>
        <w:widowControl w:val="0"/>
        <w:spacing w:before="120"/>
        <w:ind w:firstLine="567"/>
        <w:jc w:val="both"/>
        <w:rPr>
          <w:color w:val="000000"/>
          <w:sz w:val="24"/>
          <w:szCs w:val="24"/>
        </w:rPr>
      </w:pPr>
      <w:r>
        <w:rPr>
          <w:color w:val="000000"/>
          <w:sz w:val="24"/>
          <w:szCs w:val="24"/>
        </w:rPr>
        <w:t xml:space="preserve">Пускай толпа растопчет мой венец: </w:t>
      </w:r>
    </w:p>
    <w:p w:rsidR="00B33ECE" w:rsidRDefault="00B33ECE">
      <w:pPr>
        <w:widowControl w:val="0"/>
        <w:spacing w:before="120"/>
        <w:ind w:firstLine="567"/>
        <w:jc w:val="both"/>
        <w:rPr>
          <w:color w:val="000000"/>
          <w:sz w:val="24"/>
          <w:szCs w:val="24"/>
        </w:rPr>
      </w:pPr>
      <w:r>
        <w:rPr>
          <w:color w:val="000000"/>
          <w:sz w:val="24"/>
          <w:szCs w:val="24"/>
        </w:rPr>
        <w:t xml:space="preserve">Венец певца, венец терновый!.. </w:t>
      </w:r>
    </w:p>
    <w:p w:rsidR="00B33ECE" w:rsidRDefault="00B33ECE">
      <w:pPr>
        <w:widowControl w:val="0"/>
        <w:spacing w:before="120"/>
        <w:ind w:firstLine="567"/>
        <w:jc w:val="both"/>
        <w:rPr>
          <w:color w:val="000000"/>
          <w:sz w:val="24"/>
          <w:szCs w:val="24"/>
        </w:rPr>
      </w:pPr>
      <w:r>
        <w:rPr>
          <w:color w:val="000000"/>
          <w:sz w:val="24"/>
          <w:szCs w:val="24"/>
        </w:rPr>
        <w:t xml:space="preserve">Пускай! Я им не дорожил. </w:t>
      </w:r>
    </w:p>
    <w:p w:rsidR="00B33ECE" w:rsidRDefault="00B33ECE">
      <w:pPr>
        <w:widowControl w:val="0"/>
        <w:spacing w:before="120"/>
        <w:ind w:firstLine="567"/>
        <w:jc w:val="both"/>
        <w:rPr>
          <w:color w:val="000000"/>
          <w:sz w:val="24"/>
          <w:szCs w:val="24"/>
        </w:rPr>
      </w:pPr>
      <w:r>
        <w:rPr>
          <w:color w:val="000000"/>
          <w:sz w:val="24"/>
          <w:szCs w:val="24"/>
        </w:rPr>
        <w:t xml:space="preserve">15 июля 1841 г. поэт был убит на дуэли. Ему было неполных 27 лет. Смерть Лермонтова — невосполнимая утрата для русской литературы. Современники Лермонтова восприняли ее как убийство. Поэт явился жертвой той общественной атмосферы, которой он был враждебен самим направлением и пафосом своего творчества. Творческая жизнь Лермонтова продолжалась всего 13 лет, но за это время он достиг вершин художественного мастерства и занял одно из выдающихся мест в русской и мировой литературе. </w:t>
      </w:r>
    </w:p>
    <w:p w:rsidR="00B33ECE" w:rsidRDefault="00B33ECE">
      <w:pPr>
        <w:widowControl w:val="0"/>
        <w:spacing w:before="120"/>
        <w:ind w:firstLine="590"/>
        <w:jc w:val="both"/>
        <w:rPr>
          <w:color w:val="000000"/>
          <w:sz w:val="24"/>
          <w:szCs w:val="24"/>
        </w:rPr>
      </w:pPr>
      <w:bookmarkStart w:id="0" w:name="_GoBack"/>
      <w:bookmarkEnd w:id="0"/>
    </w:p>
    <w:sectPr w:rsidR="00B33EC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115"/>
    <w:rsid w:val="00200FE4"/>
    <w:rsid w:val="00A46115"/>
    <w:rsid w:val="00B33ECE"/>
    <w:rsid w:val="00CF6D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83C09C-E6A4-4482-A68C-F184909C2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3990</Words>
  <Characters>2275</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На что он руку поднимал</vt:lpstr>
    </vt:vector>
  </TitlesOfParts>
  <Company>PERSONAL COMPUTERS</Company>
  <LinksUpToDate>false</LinksUpToDate>
  <CharactersWithSpaces>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что он руку поднимал</dc:title>
  <dc:subject/>
  <dc:creator>USER</dc:creator>
  <cp:keywords/>
  <dc:description/>
  <cp:lastModifiedBy>admin</cp:lastModifiedBy>
  <cp:revision>2</cp:revision>
  <dcterms:created xsi:type="dcterms:W3CDTF">2014-01-26T15:25:00Z</dcterms:created>
  <dcterms:modified xsi:type="dcterms:W3CDTF">2014-01-26T15:25:00Z</dcterms:modified>
</cp:coreProperties>
</file>