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CFE" w:rsidRDefault="000D2CFE">
      <w:pPr>
        <w:widowControl w:val="0"/>
        <w:spacing w:before="120"/>
        <w:jc w:val="center"/>
        <w:rPr>
          <w:b/>
          <w:bCs/>
          <w:color w:val="000000"/>
          <w:sz w:val="32"/>
          <w:szCs w:val="32"/>
        </w:rPr>
      </w:pPr>
      <w:r>
        <w:rPr>
          <w:b/>
          <w:bCs/>
          <w:color w:val="000000"/>
          <w:sz w:val="32"/>
          <w:szCs w:val="32"/>
        </w:rPr>
        <w:t>«Песня про купца Калашникова» и «Мцыри»</w:t>
      </w:r>
    </w:p>
    <w:p w:rsidR="000D2CFE" w:rsidRDefault="000D2CFE">
      <w:pPr>
        <w:widowControl w:val="0"/>
        <w:spacing w:before="120"/>
        <w:jc w:val="center"/>
        <w:rPr>
          <w:color w:val="000000"/>
          <w:sz w:val="28"/>
          <w:szCs w:val="28"/>
        </w:rPr>
      </w:pPr>
      <w:r>
        <w:rPr>
          <w:color w:val="000000"/>
          <w:sz w:val="28"/>
          <w:szCs w:val="28"/>
        </w:rPr>
        <w:t>Татьяна Скрябина</w:t>
      </w:r>
    </w:p>
    <w:p w:rsidR="000D2CFE" w:rsidRDefault="000D2CFE">
      <w:pPr>
        <w:widowControl w:val="0"/>
        <w:spacing w:before="120"/>
        <w:jc w:val="center"/>
        <w:rPr>
          <w:b/>
          <w:bCs/>
          <w:color w:val="000000"/>
          <w:sz w:val="28"/>
          <w:szCs w:val="28"/>
        </w:rPr>
      </w:pPr>
      <w:r>
        <w:rPr>
          <w:b/>
          <w:bCs/>
          <w:color w:val="000000"/>
          <w:sz w:val="28"/>
          <w:szCs w:val="28"/>
        </w:rPr>
        <w:t>Идеал личности в поэмах М.Ю.Лермонтова</w:t>
      </w:r>
    </w:p>
    <w:p w:rsidR="000D2CFE" w:rsidRDefault="000D2CFE">
      <w:pPr>
        <w:widowControl w:val="0"/>
        <w:spacing w:before="120"/>
        <w:ind w:firstLine="567"/>
        <w:jc w:val="both"/>
        <w:rPr>
          <w:color w:val="000000"/>
          <w:sz w:val="24"/>
          <w:szCs w:val="24"/>
        </w:rPr>
      </w:pPr>
      <w:r>
        <w:rPr>
          <w:rStyle w:val="a3"/>
          <w:b w:val="0"/>
          <w:bCs w:val="0"/>
          <w:color w:val="000000"/>
          <w:sz w:val="24"/>
          <w:szCs w:val="24"/>
        </w:rPr>
        <w:t>Поэма — излюбленный жанр Лермонтова, им было написано около тридцати поэм (1828–1841), но опубликовал Лермонтов только три из них: «Песню про царя Ивана Васильевича, молодого опричника и удалого купца Калашникова», «Тамбовскую казначейшу» и «Мцыри». «Хаджи Абрек» был напечатан в 1835 году без ведома автора. Такая взыскательность вполне оправдана: среди лермонтовских поэм немало довольно беспомощных, ученических произведений, много подражаний, заимствований — особенно из Пушкина («Черкесы», «Кавказский пленник», «Преступник», «Две невольницы»), Байрона, Шиллера. Во время учения в Школе гвардейских подпрапорщиков и кавалерийских юнкеров Лермонтов писал фривольные, юнкерские поэмы — «Гошпиталь», «Петербургский праздник», «Уланша». Создавались им и ироничные “повести в стихах” («Сашка»), которые Лермонтов также не считал достойными печати. Не увидел свет и «Демон», над которым Лермонтов работал с 1828 года.</w:t>
      </w:r>
    </w:p>
    <w:p w:rsidR="000D2CFE" w:rsidRDefault="000D2CFE">
      <w:pPr>
        <w:widowControl w:val="0"/>
        <w:spacing w:before="120"/>
        <w:ind w:firstLine="567"/>
        <w:jc w:val="both"/>
        <w:rPr>
          <w:color w:val="000000"/>
          <w:sz w:val="24"/>
          <w:szCs w:val="24"/>
        </w:rPr>
      </w:pPr>
      <w:r>
        <w:rPr>
          <w:color w:val="000000"/>
          <w:sz w:val="24"/>
          <w:szCs w:val="24"/>
        </w:rPr>
        <w:t>Поэмы Лермонтова тесно взаимосвязаны с его лирикой. В большинстве из них герой — одинокий, надменный бунтовщик, “странный человек”, напоминающий лирического героя ранних стихотворений («Последний сын вольности», «Исповедь», «Боярин Орша»). Так, поэма «Исповедь» перекликается со стихотворением «1831. Июня 11-го дня». Демоническая тема одновременно развивается в поэме «Демон» и в стихотворениях «Мой демон», «Я не для ангелов и рая…». Поэмы, как и лирика Лермонтова, носили исповедальный характер, часто они представляли собой монолог или диалог героев, становились психологическим портретом исключительной личности. Но в отличие от лирики, лиро-эпический жанр давал редкую возможность показать героя в действии, со стороны, в самой гуще жизни. Предметом изображения, особенно в поэмах 30-х годов, становится столкновение героя с миром, романтический конфликт. «Мцыри» не только раскрывает перед нами внутренний мир, “тайник души” юноши-монаха, но и изображает его бунт, конфликт с действительностью. «Мцыри» не сводился только к исповеди, созданию психологического портрета — в основе лежало повествование о побеге Мцыри, о трёх счастливых днях блужданий и борьбы. В «Мцыри» множество пейзажей, красочных картин мира, жанровых сцен.</w:t>
      </w:r>
    </w:p>
    <w:p w:rsidR="000D2CFE" w:rsidRDefault="000D2CFE">
      <w:pPr>
        <w:widowControl w:val="0"/>
        <w:spacing w:before="120"/>
        <w:ind w:firstLine="567"/>
        <w:jc w:val="both"/>
        <w:rPr>
          <w:color w:val="000000"/>
          <w:sz w:val="24"/>
          <w:szCs w:val="24"/>
        </w:rPr>
      </w:pPr>
      <w:r>
        <w:rPr>
          <w:color w:val="000000"/>
          <w:sz w:val="24"/>
          <w:szCs w:val="24"/>
        </w:rPr>
        <w:t>И всё же главным в поэмах оставалась не “гуща жизни”, а выдающаяся исключительная личность, вступающая в противоборство с миром, судьбой, людьми. Не случайно в заглавия вынесены имена героев: «Джюлио», «Корсар», «Измаил Бей», «Хаджи Абрек», «Мцыри». Юношеские поэмы Лермонтова не столько повествовательные, “сколько лирические, малые по объёму, с небольшим числом действующих лиц и с мятежным героем, противостоящим окружающей среде” (В.А.Мануйлов).</w:t>
      </w:r>
    </w:p>
    <w:p w:rsidR="000D2CFE" w:rsidRDefault="000D2CFE">
      <w:pPr>
        <w:widowControl w:val="0"/>
        <w:spacing w:before="120"/>
        <w:ind w:firstLine="567"/>
        <w:jc w:val="both"/>
        <w:rPr>
          <w:color w:val="000000"/>
          <w:sz w:val="24"/>
          <w:szCs w:val="24"/>
        </w:rPr>
      </w:pPr>
      <w:r>
        <w:rPr>
          <w:color w:val="000000"/>
          <w:sz w:val="24"/>
          <w:szCs w:val="24"/>
        </w:rPr>
        <w:t>В ранних поэмах в поисках исключительного героя Лермонтов обращался к неистощимой кавказской теме, искал неординарные ситуации. Так появилась цыганка Гюльнара в поэме «Две невольницы» (1829–1830), молодой черкес Аджи, убивающий муллу («Каллы», начало 30-х годов), бесстрашный мститель Хаджи Абрек («Хаджи Абрек», 1833), губящий юную красавицу лезгинку. Кавказский быт, этнографические подробности, фольклор, обычаи, а главное — сам герой-горец отличали поэмы Лермонтова от западноевропейских образцов романтизма. Хотя поэмы пестрят эпиграфами, цитатами, реминисценциями из Байрона, в них видно “самобытное нравственное отношение автора к предмету” (Л.Толстой). Никогда не бывавший за границей, Лермонтов на западноевропейском материале написал всего две поэмы — «Джюлио» (1830), «Испанцы» (1830): кавказская тема вдохновляла его гораздо больше.</w:t>
      </w:r>
    </w:p>
    <w:p w:rsidR="000D2CFE" w:rsidRDefault="000D2CFE">
      <w:pPr>
        <w:widowControl w:val="0"/>
        <w:spacing w:before="120"/>
        <w:ind w:firstLine="567"/>
        <w:jc w:val="both"/>
        <w:rPr>
          <w:color w:val="000000"/>
          <w:sz w:val="24"/>
          <w:szCs w:val="24"/>
        </w:rPr>
      </w:pPr>
      <w:r>
        <w:rPr>
          <w:color w:val="000000"/>
          <w:sz w:val="24"/>
          <w:szCs w:val="24"/>
        </w:rPr>
        <w:t>Ко многим штампам “массовой культуры” (которых, надо признать, в поэмах Лермонтова немало) поэт подошёл самобытно, подчёркивая роковую обречённость, бунт героев, тему мести и преступления.</w:t>
      </w:r>
    </w:p>
    <w:p w:rsidR="000D2CFE" w:rsidRDefault="000D2CFE">
      <w:pPr>
        <w:widowControl w:val="0"/>
        <w:spacing w:before="120"/>
        <w:ind w:firstLine="567"/>
        <w:jc w:val="both"/>
        <w:rPr>
          <w:color w:val="000000"/>
          <w:sz w:val="24"/>
          <w:szCs w:val="24"/>
        </w:rPr>
      </w:pPr>
      <w:r>
        <w:rPr>
          <w:color w:val="000000"/>
          <w:sz w:val="24"/>
          <w:szCs w:val="24"/>
        </w:rPr>
        <w:t>В скупой на поэзию петербургский период Лермонтов написал три юнкерские поэмы, впоследствии сурово осуждённые философом, религиозным мыслителем Владимиром Соловьёвым за нечистоту и “полное отсутствие той лёгкости, игривости, грации, какими отличаются, например, подлинные произведения Пушкина в этой области”. Именно “юнкерские поэмы” побудили Владимира Соловьёва назвать музу Лермонтова “лягушкой, засевшей в тине”. Однако в «Гошпитале», «Петербургском празднике», «Уланше» Лермонтов обратился не к экзотическому миру Кавказа, а к современности — то был “головокружительный прыжок с «небес» романтической поэзии на грешную землю” (С.И. Кормилов).</w:t>
      </w:r>
    </w:p>
    <w:p w:rsidR="000D2CFE" w:rsidRDefault="000D2CFE">
      <w:pPr>
        <w:widowControl w:val="0"/>
        <w:spacing w:before="120"/>
        <w:ind w:firstLine="567"/>
        <w:jc w:val="both"/>
        <w:rPr>
          <w:color w:val="000000"/>
          <w:sz w:val="24"/>
          <w:szCs w:val="24"/>
        </w:rPr>
      </w:pPr>
      <w:r>
        <w:rPr>
          <w:color w:val="000000"/>
          <w:sz w:val="24"/>
          <w:szCs w:val="24"/>
        </w:rPr>
        <w:t>На “грешную землю” переносит нас и ироническая поэма «Сашка» (1835–1836), в которой Лермонтов то насмешливо, то сочувственно изображает молодого человека с “большой склонностью к разрушению”, “много жившим сердцем” и “гордой душою”. «Сашка» был лишён трагического накала кавказских поэм: в поэме много фривольных, “лёгких мест”, конкретики, современного Лермонтову быта.</w:t>
      </w:r>
    </w:p>
    <w:p w:rsidR="000D2CFE" w:rsidRDefault="000D2CFE">
      <w:pPr>
        <w:widowControl w:val="0"/>
        <w:spacing w:before="120"/>
        <w:ind w:firstLine="567"/>
        <w:jc w:val="both"/>
        <w:rPr>
          <w:color w:val="000000"/>
          <w:sz w:val="24"/>
          <w:szCs w:val="24"/>
        </w:rPr>
      </w:pPr>
      <w:r>
        <w:rPr>
          <w:color w:val="000000"/>
          <w:sz w:val="24"/>
          <w:szCs w:val="24"/>
        </w:rPr>
        <w:t>Одна из особенностей творчества Лермонтова — ирония над собой, над трагическими ситуациями, над высоким героем романтизма. Параллельно с поэмой «Демон» Лермонтов создавал “сниженную” «Сказку для детей» (1838–1840), в любовной ситуации «Тамбовской казначейши» пародировал любовь Тамары и Демона, воссоздавал любовный треугольник «Песни…» без намёка на героическую торжественность.</w:t>
      </w:r>
    </w:p>
    <w:p w:rsidR="000D2CFE" w:rsidRDefault="000D2CFE">
      <w:pPr>
        <w:widowControl w:val="0"/>
        <w:spacing w:before="120"/>
        <w:ind w:firstLine="567"/>
        <w:jc w:val="both"/>
        <w:rPr>
          <w:color w:val="000000"/>
          <w:sz w:val="24"/>
          <w:szCs w:val="24"/>
        </w:rPr>
      </w:pPr>
      <w:r>
        <w:rPr>
          <w:color w:val="000000"/>
          <w:sz w:val="24"/>
          <w:szCs w:val="24"/>
        </w:rPr>
        <w:t>Концепция героической личности в «Песне про царя Ивана Васильевича, молодого опричника и удалого купца Калашникова»</w:t>
      </w:r>
    </w:p>
    <w:p w:rsidR="000D2CFE" w:rsidRDefault="000D2CFE">
      <w:pPr>
        <w:widowControl w:val="0"/>
        <w:spacing w:before="120"/>
        <w:ind w:firstLine="567"/>
        <w:jc w:val="both"/>
        <w:rPr>
          <w:color w:val="000000"/>
          <w:sz w:val="24"/>
          <w:szCs w:val="24"/>
        </w:rPr>
      </w:pPr>
      <w:r>
        <w:rPr>
          <w:color w:val="000000"/>
          <w:sz w:val="24"/>
          <w:szCs w:val="24"/>
        </w:rPr>
        <w:t>Первой опубликованной поэмой Лермонтова стала «Песня про царя Ивана Васильевича, молодого опричника и удалого купца Калашникова» (1837, напечатана в 1838-м), которая была написана в один год со «Смертью поэта», а вышла наряду с «Тамбовской казначейшей», отражающей её высокий трагизм в кривом зеркале современности. К русскому средневековью Лермонтов обращался и раннее — в «Последнем сыне вольности», «Литвинке», «Боярине Орше», противопоставляя высокий дух прошлого низменному безвременью 30-х. Русское средневековье, как и кавказская экзотика, представляло для Лермонтова неистощимый кладезь героики, возвышенных образов, самобытных характеров. По меткому замечанию Белинского, Лермонтов предпочитал прошлое настоящему, поэтизировал его. Из грубой действительности прошедшего, согласно Белинскому, Лермонтов вынес “вымышленную быль, которая достовернее всякой действительности, несомненнее всякой истории”.</w:t>
      </w:r>
    </w:p>
    <w:p w:rsidR="000D2CFE" w:rsidRDefault="000D2CFE">
      <w:pPr>
        <w:widowControl w:val="0"/>
        <w:spacing w:before="120"/>
        <w:ind w:firstLine="567"/>
        <w:jc w:val="both"/>
        <w:rPr>
          <w:color w:val="000000"/>
          <w:sz w:val="24"/>
          <w:szCs w:val="24"/>
        </w:rPr>
      </w:pPr>
      <w:r>
        <w:rPr>
          <w:color w:val="000000"/>
          <w:sz w:val="24"/>
          <w:szCs w:val="24"/>
        </w:rPr>
        <w:t xml:space="preserve">«Песня…» была написана во время пребывания Лермонтова на Кавказе — “от скуки, чтобы развлечься во время болезни, не позволявшей ему выходить из комнаты” (свидетельство А.А.Краевского). Так, не выходя из комнаты, Лермонтов переносится во времени, становится свидетелем давно минувших событий, усваивает склад старинной речи, подслушивает биение пульса иной эпохи. Поэма Лермонтова до сих пор является единственной в своём роде стилизацией фольклора в большой эпической форме, стих «Песни…» приближен к народной поэзии, в ней использованы характерные для фольклора эпитеты, зачины, “перехваты”, повторы. </w:t>
      </w:r>
    </w:p>
    <w:p w:rsidR="000D2CFE" w:rsidRDefault="000D2CFE">
      <w:pPr>
        <w:widowControl w:val="0"/>
        <w:spacing w:before="120"/>
        <w:ind w:firstLine="567"/>
        <w:jc w:val="both"/>
        <w:rPr>
          <w:color w:val="000000"/>
          <w:sz w:val="24"/>
          <w:szCs w:val="24"/>
        </w:rPr>
      </w:pPr>
      <w:r>
        <w:rPr>
          <w:color w:val="000000"/>
          <w:sz w:val="24"/>
          <w:szCs w:val="24"/>
        </w:rPr>
        <w:t>Это была героическая, гуслярная, застольная песня, которая соседствовала в творчестве Лермонтова с ангельскими “тихими песнями”, юношескими “романсами” и стилизациями («Колокол стонет», «Не знаю, обманут ли был я», «Светлый призрак дней минувших»). В истории русской поэзии «Песня про царя Ивана Васильевича, молодого опричника и удалого купца Калашникова» занимает особое место — наряду с “вакхическими песнями” Пушкина, «Тихими песнями» Ин. Анненского, музыкальным началом у Блока, «Песней последней встречи» Ахматовой….</w:t>
      </w:r>
    </w:p>
    <w:p w:rsidR="000D2CFE" w:rsidRDefault="000D2CFE">
      <w:pPr>
        <w:widowControl w:val="0"/>
        <w:spacing w:before="120"/>
        <w:ind w:firstLine="567"/>
        <w:jc w:val="both"/>
        <w:rPr>
          <w:color w:val="000000"/>
          <w:sz w:val="24"/>
          <w:szCs w:val="24"/>
        </w:rPr>
      </w:pPr>
      <w:r>
        <w:rPr>
          <w:color w:val="000000"/>
          <w:sz w:val="24"/>
          <w:szCs w:val="24"/>
        </w:rPr>
        <w:t>«Песня…» описывает страшное для Руси время опричнины, кровавого правления Ивана Грозного, “бездну ужасов тиранства” (Н.М.Карамзин). XVI век — один из самых ярких и трагических периодов в истории России. За годы царствования ИванаIV страна изменилась: почти в полтора раза увеличилась её территория, были завоеваны Казань, Астрахань, Сибирь, Русь упрочила своё политическое влияние в мире. Но цена, которую народу пришлось заплатить за эти преобразования, была велика. Иван Грозный утопил в крови Новгород, сотни людей были казнены или насильно пострижены в монахи, гнев тирана падал на целые семьи. В своей «Истории государства Российского» Н.М.Карамзин пишет об “адских вымыслах тиранствах”, о “всех способах терзать человечество”, о жестоких пытках непокорных россиян: “Смерть казалась тогда уже лёгкою: жертвы часто требовали её как милости… были сделаны для мук особенные печи, железные клещи, острые ногти, длинные иглы; разрезывали людей по суставам, перетирали тонкими верёвками надвое, сдирали кожу, выкраивали ремни из спины…” Дружины опричников с собачьими головами и мётлами на сёдлах наводили ужас на русские города.</w:t>
      </w:r>
    </w:p>
    <w:p w:rsidR="000D2CFE" w:rsidRDefault="000D2CFE">
      <w:pPr>
        <w:widowControl w:val="0"/>
        <w:spacing w:before="120"/>
        <w:ind w:firstLine="567"/>
        <w:jc w:val="both"/>
        <w:rPr>
          <w:color w:val="000000"/>
          <w:sz w:val="24"/>
          <w:szCs w:val="24"/>
        </w:rPr>
      </w:pPr>
      <w:r>
        <w:rPr>
          <w:color w:val="000000"/>
          <w:sz w:val="24"/>
          <w:szCs w:val="24"/>
        </w:rPr>
        <w:t xml:space="preserve">Мрачным было правление Ивана Грозного, мрачной была и его жизнь: ИванIV утопал в разврате, беспрерывно менял жён, в приступе ярости убил старшего сына, постоянно подозревал измену. </w:t>
      </w:r>
    </w:p>
    <w:p w:rsidR="000D2CFE" w:rsidRDefault="000D2CFE">
      <w:pPr>
        <w:widowControl w:val="0"/>
        <w:spacing w:before="120"/>
        <w:ind w:firstLine="567"/>
        <w:jc w:val="both"/>
        <w:rPr>
          <w:color w:val="000000"/>
          <w:sz w:val="24"/>
          <w:szCs w:val="24"/>
        </w:rPr>
      </w:pPr>
      <w:r>
        <w:rPr>
          <w:color w:val="000000"/>
          <w:sz w:val="24"/>
          <w:szCs w:val="24"/>
        </w:rPr>
        <w:t>В поэме Лермонтова не отражены эти факты, как и сведения о похищениях красивых жён знатных людей, которые поощрял Грозный. Исторический Грозный конфисковывал имущество казнённых, а не заботился о благосостоянии их семей, как это происходит в «Песне…». XVI век в изображении Лермонтова — высокое героическое прошлое: в поэме нет ни одного ярко выраженного отрицательного персонажа, ужасы опричнины остаются “за кадром”. Вместе с тем достоверна вседозволенность Кирибеевича, ужас, охвативший Алёну Дмитриевну при его словах о происхождении из “славной семьи из Малютиной”, нарушение царём своей клятвы помиловать победителя. Да и основной конфликт поэмы — конфликт между удалым, благородным, независимым Калашниковым и кромешником, “лукавым рабом” царя Кирибеевичем, — безусловно, прочитывается в контексте “лютого времени”. Проблематика поэмы не сводится к противопоставлению века незаурядных людей и унылой современности.</w:t>
      </w:r>
    </w:p>
    <w:p w:rsidR="000D2CFE" w:rsidRDefault="000D2CFE">
      <w:pPr>
        <w:widowControl w:val="0"/>
        <w:spacing w:before="120"/>
        <w:ind w:firstLine="567"/>
        <w:jc w:val="both"/>
        <w:rPr>
          <w:color w:val="000000"/>
          <w:sz w:val="24"/>
          <w:szCs w:val="24"/>
        </w:rPr>
      </w:pPr>
      <w:r>
        <w:rPr>
          <w:color w:val="000000"/>
          <w:sz w:val="24"/>
          <w:szCs w:val="24"/>
        </w:rPr>
        <w:t>В центре «Песни» — вопрос о чести и бесчестии, ключевой вопрос лермонтовских произведений. Желая уничтожить своего врага, Арбенин предаёт его честь на поругание («Маскарад»). О клятве верности и чести говорит солдат-артиллерист в стихотворении «Бородино». Печорин ставит честь превыше жизни. Примечательно, что к роману о Пугачёве Пушкин также выносит эпиграф, связанный с честью: “Береги честь смолоду”. Это понятие является для Пушкина, а затем и для Лермонтова мерилом поступков и нравственности героев. «Песня» создавалась в один год со стихотворением «Смерть поэта», которым Лермонтов откликнулся на гибель Пушкина, пожертвовавшего жизнью ради чести семьи. В «Песне…», отстоящей от событий 1837 года на три столетия, сходная тема — гибель бесстрашного человека за вечные ценности, за неприкосновенность священных понятий: дом, семья, очаг.</w:t>
      </w:r>
    </w:p>
    <w:p w:rsidR="000D2CFE" w:rsidRDefault="000D2CFE">
      <w:pPr>
        <w:widowControl w:val="0"/>
        <w:spacing w:before="120"/>
        <w:ind w:firstLine="567"/>
        <w:jc w:val="both"/>
        <w:rPr>
          <w:color w:val="000000"/>
          <w:sz w:val="24"/>
          <w:szCs w:val="24"/>
        </w:rPr>
      </w:pPr>
      <w:r>
        <w:rPr>
          <w:color w:val="000000"/>
          <w:sz w:val="24"/>
          <w:szCs w:val="24"/>
        </w:rPr>
        <w:t>Носитель чести в «Песне...» — московский купец Калашников, человек независимого, свободного сословия. Жизненные и нравственные принципы Калашникова выражены в его речи перед боем. Не побоявшись угроз Кирибеевича, он с достоинством отвечает:</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А зовут меня Степан Калашников,</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А я родился от честного отца,</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жил я по закону Господнему:</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позорил я чужой жены,</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разбойничал ночью тёмною,</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таился от свету небесного.</w:t>
      </w:r>
    </w:p>
    <w:p w:rsidR="000D2CFE" w:rsidRDefault="000D2CFE">
      <w:pPr>
        <w:widowControl w:val="0"/>
        <w:spacing w:before="120"/>
        <w:ind w:firstLine="567"/>
        <w:jc w:val="both"/>
        <w:rPr>
          <w:color w:val="000000"/>
          <w:sz w:val="24"/>
          <w:szCs w:val="24"/>
        </w:rPr>
      </w:pPr>
      <w:r>
        <w:rPr>
          <w:color w:val="000000"/>
          <w:sz w:val="24"/>
          <w:szCs w:val="24"/>
        </w:rPr>
        <w:t>Калашников противопоставляет свою жизненную позицию, своё происхождение, своё независимое занятие разбою, низости и распутству опричников. Он готов “стоять за правду до последнева”. Перед боем Степан Парамонович кланяется царю, церквам, “народу русскому”, выражая тем самым почтение не столько власти, сколько Богу и людям.</w:t>
      </w:r>
    </w:p>
    <w:p w:rsidR="000D2CFE" w:rsidRDefault="000D2CFE">
      <w:pPr>
        <w:widowControl w:val="0"/>
        <w:spacing w:before="120"/>
        <w:ind w:firstLine="567"/>
        <w:jc w:val="both"/>
        <w:rPr>
          <w:color w:val="000000"/>
          <w:sz w:val="24"/>
          <w:szCs w:val="24"/>
        </w:rPr>
      </w:pPr>
      <w:r>
        <w:rPr>
          <w:color w:val="000000"/>
          <w:sz w:val="24"/>
          <w:szCs w:val="24"/>
        </w:rPr>
        <w:t>Выходя на поединок, Калашников выполняет просьбу жены о заступничестве: “Ты не дай меня, свою верную жену, злым охульникам на поругание!” Степан Парамонович выступает здесь защитником рода, семьи — в случае своей смерти он наказывает братьям вступиться за его честное имя. Это не просто месть, наказание “бусурманскому сыну”, это и не страх “злых охульников”: Калашников наделён высоким моральным сознанием, чувством собственного достоинства. А ведь он мог, услышав о “славной семье” Скуратова, поняв, что Кирибеевич — опричник, повести себя иначе. Многие обесчещенные опричниками жёны возвращались по домам — и семья смирялась с фактом своего бесчестья.</w:t>
      </w:r>
    </w:p>
    <w:p w:rsidR="000D2CFE" w:rsidRDefault="000D2CFE">
      <w:pPr>
        <w:widowControl w:val="0"/>
        <w:spacing w:before="120"/>
        <w:ind w:firstLine="567"/>
        <w:jc w:val="both"/>
        <w:rPr>
          <w:color w:val="000000"/>
          <w:sz w:val="24"/>
          <w:szCs w:val="24"/>
        </w:rPr>
      </w:pPr>
      <w:r>
        <w:rPr>
          <w:color w:val="000000"/>
          <w:sz w:val="24"/>
          <w:szCs w:val="24"/>
        </w:rPr>
        <w:t>Калашников не раскрыл подлинных причин поединка, сказав царю, что убил Кирибеевича “вольной волею”, то есть без особого повода, предпочёл плаху обнародованию семейной беды. В этом поступке — безусловное право на сохранение суверенности, тайны перед лицом власти. Кирибеевич не постеснялся на пиру по приказу Ивана Грозного разоблачиться перед всеми в личном, интимном переживании — любви к Алёне Дмитриевне, но вольный купец не признаёт вмешательства в свою внутреннюю, сокровенную жизнь. В эпоху бесчестья и террора Калашников отстаивал честное имя и неприкосновенность семьи. За это он был казнён и погребён не по христианскому обряду, а как разбойник — промеж трёх дорог. Но, несмотря на позорную казнь и погребение в “безымянной могиле”, Калашников оставил по себе добрую память:</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Пройдёт стар человек — перекрестится,</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Пройдёт девица — пригорюнится.</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А пройдут гусляры — споют песенку.</w:t>
      </w:r>
    </w:p>
    <w:p w:rsidR="000D2CFE" w:rsidRDefault="000D2CFE">
      <w:pPr>
        <w:widowControl w:val="0"/>
        <w:spacing w:before="120"/>
        <w:ind w:firstLine="567"/>
        <w:jc w:val="both"/>
        <w:rPr>
          <w:color w:val="000000"/>
          <w:sz w:val="24"/>
          <w:szCs w:val="24"/>
        </w:rPr>
      </w:pPr>
      <w:r>
        <w:rPr>
          <w:color w:val="000000"/>
          <w:sz w:val="24"/>
          <w:szCs w:val="24"/>
        </w:rPr>
        <w:t>Суд царский разошёлся с судом народным. Калашников, казнённый царём и “оклеветанный молвой”, становится народным героем.</w:t>
      </w:r>
    </w:p>
    <w:p w:rsidR="000D2CFE" w:rsidRDefault="000D2CFE">
      <w:pPr>
        <w:widowControl w:val="0"/>
        <w:spacing w:before="120"/>
        <w:ind w:firstLine="567"/>
        <w:jc w:val="both"/>
        <w:rPr>
          <w:color w:val="000000"/>
          <w:sz w:val="24"/>
          <w:szCs w:val="24"/>
        </w:rPr>
      </w:pPr>
      <w:r>
        <w:rPr>
          <w:color w:val="000000"/>
          <w:sz w:val="24"/>
          <w:szCs w:val="24"/>
        </w:rPr>
        <w:t>Антагонист Калашникова — Кирибеевич. Кирибеевич — опричник, ревностный слуга Ивана Грозного. Опричники (кромешники) — дружина, во главе которой стояли Малюта Скуратов, Алексей Басманов и другие любимцы ИванаIV. От опричников требовалось “не знать ни отца, ни матери, знать единственного государя”, доносить на изменников, “не дружиться с земскими” (то есть со всеми, не записанными в опричнину). За это Грозный наделял их властью, жаловал им собственность сосланных дворян. Н.М.Карамзин в «Истории государства Российского» пишет: “Скоро увидели, что Иоанн предаёт всю Россию в жертву своим опричным: они были всегда правы в судах, а на них не было ни суда, ни управы. Опричник, или кромешник, — так стали называть их, как бы извергов тьмы кромешной, — мог безопасно теснить, грабить соседа и в случае жалобы брал с него пеню за бесчестье &lt;...&gt; Затейливый ум Иоаннов изобрёл достойный символ для своих ревностных слуг: они ездили всегда с собачьими головами и мётлами, привязанными к сёдлам, в ознаменование того, что грызут лиходеев царских и метут Россию!”</w:t>
      </w:r>
    </w:p>
    <w:p w:rsidR="000D2CFE" w:rsidRDefault="000D2CFE">
      <w:pPr>
        <w:widowControl w:val="0"/>
        <w:spacing w:before="120"/>
        <w:ind w:firstLine="567"/>
        <w:jc w:val="both"/>
        <w:rPr>
          <w:color w:val="000000"/>
          <w:sz w:val="24"/>
          <w:szCs w:val="24"/>
        </w:rPr>
      </w:pPr>
      <w:r>
        <w:rPr>
          <w:color w:val="000000"/>
          <w:sz w:val="24"/>
          <w:szCs w:val="24"/>
        </w:rPr>
        <w:t>К этой дружине и принадлежит Кирибеевич — верный опричник, “лукавый раб”. Рабство Кирибеевича — в его безусловном подчинении царскому закону, над которым он не признаёт ни совести, ни чести. Он не стыдится раскрыть на скоморошьем пиру свою “думу крепкую”, обнажить душу перед толпой. Выходя на бой, он кланяется только царю — не поминая ни Бога, ни народа. Для него бой — потеха в царскую угоду: “Лишь потешу царя нашего, батюшку”. Но это не мешает Кирибеевичу лукавить перед царём: на пиру он скрывает от Иоанна, что Алёна Дмитриевна замужем, и заручается его поддержкой.</w:t>
      </w:r>
    </w:p>
    <w:p w:rsidR="000D2CFE" w:rsidRDefault="000D2CFE">
      <w:pPr>
        <w:widowControl w:val="0"/>
        <w:spacing w:before="120"/>
        <w:ind w:firstLine="567"/>
        <w:jc w:val="both"/>
        <w:rPr>
          <w:color w:val="000000"/>
          <w:sz w:val="24"/>
          <w:szCs w:val="24"/>
        </w:rPr>
      </w:pPr>
      <w:r>
        <w:rPr>
          <w:color w:val="000000"/>
          <w:sz w:val="24"/>
          <w:szCs w:val="24"/>
        </w:rPr>
        <w:t>Отличительная черта натуры Кирибеевича — желание покрасоваться, “нарядом похвастаться”, “показать удальство своё”. Рабская натура, угодничество Кирибеевича порождают в нём желание властвовать, ни в чём не знать отказа. Алёну Дмитриевну он выбирает не только за красоту: его уязвляет её независимость, безразличие к нему, “царскому опричнику”:</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 ворот стоят у тесовых</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Красны девушки да молодушки,</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любуются, глядя, перешёптываясь,</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Лишь одна не глядит, не любуется,</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Полосатой фатой закрывается.</w:t>
      </w:r>
    </w:p>
    <w:p w:rsidR="000D2CFE" w:rsidRDefault="000D2CFE">
      <w:pPr>
        <w:widowControl w:val="0"/>
        <w:spacing w:before="120"/>
        <w:ind w:firstLine="567"/>
        <w:jc w:val="both"/>
        <w:rPr>
          <w:color w:val="000000"/>
          <w:sz w:val="24"/>
          <w:szCs w:val="24"/>
        </w:rPr>
      </w:pPr>
      <w:r>
        <w:rPr>
          <w:color w:val="000000"/>
          <w:sz w:val="24"/>
          <w:szCs w:val="24"/>
        </w:rPr>
        <w:t>Соблазняя Алёну Дмитриевну, Кирибеевич прельщает её завидным положением, богатством: “Станут все тебе завидовать…” Слова Кирибеевича перед поединком звучат дерзким вызовом уверенного в своей победе царского любимца.</w:t>
      </w:r>
    </w:p>
    <w:p w:rsidR="000D2CFE" w:rsidRDefault="000D2CFE">
      <w:pPr>
        <w:widowControl w:val="0"/>
        <w:spacing w:before="120"/>
        <w:ind w:firstLine="567"/>
        <w:jc w:val="both"/>
        <w:rPr>
          <w:color w:val="000000"/>
          <w:sz w:val="24"/>
          <w:szCs w:val="24"/>
        </w:rPr>
      </w:pPr>
      <w:r>
        <w:rPr>
          <w:color w:val="000000"/>
          <w:sz w:val="24"/>
          <w:szCs w:val="24"/>
        </w:rPr>
        <w:t xml:space="preserve">Как и положено опричнику, Кирибеевич лишён честного имени — он “бусурманский сын”, без роду, без племени, не случайно Лермонтов величает Калашникова по имени-отчеству, а Кирибеевича — только Кирибеевичем. </w:t>
      </w:r>
    </w:p>
    <w:p w:rsidR="000D2CFE" w:rsidRDefault="000D2CFE">
      <w:pPr>
        <w:widowControl w:val="0"/>
        <w:spacing w:before="120"/>
        <w:ind w:firstLine="567"/>
        <w:jc w:val="both"/>
        <w:rPr>
          <w:color w:val="000000"/>
          <w:sz w:val="24"/>
          <w:szCs w:val="24"/>
        </w:rPr>
      </w:pPr>
      <w:r>
        <w:rPr>
          <w:color w:val="000000"/>
          <w:sz w:val="24"/>
          <w:szCs w:val="24"/>
        </w:rPr>
        <w:t xml:space="preserve">Вместе с тем Кирибеевич по-своему незаурядная, яркая личность. Его не назовёшь безликим прихлебателем, в нём, как и в Калашникове, есть удалое начало. </w:t>
      </w:r>
    </w:p>
    <w:p w:rsidR="000D2CFE" w:rsidRDefault="000D2CFE">
      <w:pPr>
        <w:widowControl w:val="0"/>
        <w:spacing w:before="120"/>
        <w:ind w:firstLine="567"/>
        <w:jc w:val="both"/>
        <w:rPr>
          <w:color w:val="000000"/>
          <w:sz w:val="24"/>
          <w:szCs w:val="24"/>
        </w:rPr>
      </w:pPr>
      <w:r>
        <w:rPr>
          <w:color w:val="000000"/>
          <w:sz w:val="24"/>
          <w:szCs w:val="24"/>
        </w:rPr>
        <w:t xml:space="preserve">«Песня…» — ответ Лермонтова бескровной, ничтожной современности. Белинский справедливо заметил: “Поэт от настоящего мира не удовлетворяющей его русской жизни перенёсся в историческое прошедшее”. Но и в современной Лермонтову действительности были те, кто “жадною толпой” стояли у трона, были и “невольники чести”. В достойную великую эпоху, как и в “железный” девятнадцатый век, как и в наше время, конфликт чести и бесчестия, независимой гордой личности и “лукавого рабства” не утрачивает своей остроты. </w:t>
      </w:r>
    </w:p>
    <w:p w:rsidR="000D2CFE" w:rsidRDefault="000D2CFE">
      <w:pPr>
        <w:widowControl w:val="0"/>
        <w:spacing w:before="120"/>
        <w:jc w:val="center"/>
        <w:rPr>
          <w:b/>
          <w:bCs/>
          <w:color w:val="000000"/>
          <w:sz w:val="28"/>
          <w:szCs w:val="28"/>
        </w:rPr>
      </w:pPr>
      <w:r>
        <w:rPr>
          <w:b/>
          <w:bCs/>
          <w:color w:val="000000"/>
          <w:sz w:val="28"/>
          <w:szCs w:val="28"/>
        </w:rPr>
        <w:t>“Огненная душа” Мцыри</w:t>
      </w:r>
    </w:p>
    <w:p w:rsidR="000D2CFE" w:rsidRDefault="000D2CFE">
      <w:pPr>
        <w:widowControl w:val="0"/>
        <w:spacing w:before="120"/>
        <w:ind w:firstLine="567"/>
        <w:jc w:val="both"/>
        <w:rPr>
          <w:color w:val="000000"/>
          <w:sz w:val="24"/>
          <w:szCs w:val="24"/>
        </w:rPr>
      </w:pPr>
      <w:r>
        <w:rPr>
          <w:color w:val="000000"/>
          <w:sz w:val="24"/>
          <w:szCs w:val="24"/>
        </w:rPr>
        <w:t>Поэма «Мцыри» (1839) явилась последней романтической поэмой Лермонтова. Замысел «Мцыри», как и замысел «Демона», Лермонтов вынашивал в течение нескольких лет. Но если Демон — непримиренный гордый дух, то Мцыри — человек, вступающий в схватку с судьбой, рвущий оковы предопределённости.</w:t>
      </w:r>
    </w:p>
    <w:p w:rsidR="000D2CFE" w:rsidRDefault="000D2CFE">
      <w:pPr>
        <w:widowControl w:val="0"/>
        <w:spacing w:before="120"/>
        <w:ind w:firstLine="567"/>
        <w:jc w:val="both"/>
        <w:rPr>
          <w:color w:val="000000"/>
          <w:sz w:val="24"/>
          <w:szCs w:val="24"/>
        </w:rPr>
      </w:pPr>
      <w:r>
        <w:rPr>
          <w:color w:val="000000"/>
          <w:sz w:val="24"/>
          <w:szCs w:val="24"/>
        </w:rPr>
        <w:t xml:space="preserve">Белинский назвал «Мцыри» любимым идеалом поэта. Почему? Что ценит Лермонтов в человеке, что возвеличивает? Белинский определил это так: “огненная душа”, “могучий дух”, “исполинская натура”. “Огненная душа” делает юношу-монаха страстным существом. “Могучий дух” проявляется в бесстрашной схватке Мцыри с барсом. “Исполинская натура” роднит Мцыри с “людьми прежних дней”, в страну которых он мечтает вернуться. </w:t>
      </w:r>
    </w:p>
    <w:p w:rsidR="000D2CFE" w:rsidRDefault="000D2CFE">
      <w:pPr>
        <w:widowControl w:val="0"/>
        <w:spacing w:before="120"/>
        <w:ind w:firstLine="567"/>
        <w:jc w:val="both"/>
        <w:rPr>
          <w:color w:val="000000"/>
          <w:sz w:val="24"/>
          <w:szCs w:val="24"/>
        </w:rPr>
      </w:pPr>
      <w:r>
        <w:rPr>
          <w:color w:val="000000"/>
          <w:sz w:val="24"/>
          <w:szCs w:val="24"/>
        </w:rPr>
        <w:t>Образ Мцыри сложен: это и бунтовщик, и чужестранец, и беглец, и “естественный человек”, и жаждущий познания дух, и сирота, мечтающий о доме, и юноша, вступающий в пору столкновений и конфликтов с миром. Однако таким Мцыри явился не сразу. «Мцыри» предшествовали сходные по сюжету и замыслу поэмы: «Исповедь» (1831) и «Боярин Орша» (1835–1836). Все три поэмы — исповеди: герой исповедуется, а значит, подводит итоги своей жизни, оглядывается назад, анализирует — что вообще очень характерно для поэзии Лермонтова. Исповедь — это и возглас, упрёк, вопрос, который исповедующийся обращает перед смертью к живым. Примечательно, что испанец-монах («Исповедь»), Арсений («Боярин Орша»), Мцыри исповедуются перед старцами: юность говорит перед опытом, желание перед отрешённостью, гордый дух перед смирением. Исповедующийся осознаёт тщету своих усилий: “А душу можно ль рассказать?”, но исповедь даёт ему возможность “жить, хоть мысленно опять”. Подобным образом Печорин вновь переживает события своей жизни, занося их в журнал («Герой нашего времени» создавался одновременно с «Мцыри»).</w:t>
      </w:r>
    </w:p>
    <w:p w:rsidR="000D2CFE" w:rsidRDefault="000D2CFE">
      <w:pPr>
        <w:widowControl w:val="0"/>
        <w:spacing w:before="120"/>
        <w:ind w:firstLine="567"/>
        <w:jc w:val="both"/>
        <w:rPr>
          <w:color w:val="000000"/>
          <w:sz w:val="24"/>
          <w:szCs w:val="24"/>
        </w:rPr>
      </w:pPr>
      <w:r>
        <w:rPr>
          <w:color w:val="000000"/>
          <w:sz w:val="24"/>
          <w:szCs w:val="24"/>
        </w:rPr>
        <w:t>Испанец, Арсений, Мцыри — монахи, но в них мало монашеского, это эмоциональные, страстные натуры. Не для них суровый закон монастыря, против которого бунтует сердце:</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Пусть монастырский ваш закон</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Рукою Бога утверждён,</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Но в этом сердце есть другой,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Ему не менее святой.</w:t>
      </w:r>
    </w:p>
    <w:p w:rsidR="000D2CFE" w:rsidRDefault="000D2CFE">
      <w:pPr>
        <w:widowControl w:val="0"/>
        <w:spacing w:before="120"/>
        <w:ind w:firstLine="567"/>
        <w:jc w:val="both"/>
        <w:rPr>
          <w:color w:val="000000"/>
          <w:sz w:val="24"/>
          <w:szCs w:val="24"/>
        </w:rPr>
      </w:pPr>
      <w:r>
        <w:rPr>
          <w:color w:val="000000"/>
          <w:sz w:val="24"/>
          <w:szCs w:val="24"/>
        </w:rPr>
        <w:t>Объединяет трёх героев лермонтовских поэм и романтический конфликт с миром: Мцыри чужд людям, Арсений окружён врагами, испанец “ничего не ждёт от людей”. Но в отличие от «Исповеди» и «Боярина Орши» в «Мцыри» не упоминается любовь как сила, направляющая героя. “Яд любви” не отравил сердце Мцыри: юноша стремится обрести Родину, “припасть к груди родной”.</w:t>
      </w:r>
    </w:p>
    <w:p w:rsidR="000D2CFE" w:rsidRDefault="000D2CFE">
      <w:pPr>
        <w:widowControl w:val="0"/>
        <w:spacing w:before="120"/>
        <w:ind w:firstLine="567"/>
        <w:jc w:val="both"/>
        <w:rPr>
          <w:color w:val="000000"/>
          <w:sz w:val="24"/>
          <w:szCs w:val="24"/>
        </w:rPr>
      </w:pPr>
      <w:r>
        <w:rPr>
          <w:color w:val="000000"/>
          <w:sz w:val="24"/>
          <w:szCs w:val="24"/>
        </w:rPr>
        <w:t>В юношеской поэме Лермонтова «Исповедь» герой нарушил монастырский закон ради женщины. Во имя любви он совершает таинственное, неведомое читателю преступление, его судят “за чем, за что не знал и знать не мог никто”. Осуждённый монах отказывается молить о спасении, не сожалеет о своей участи. Минуты человеческого, наполненного радостями земной любви бытия для него дороже “жизни без радости и бед”. Герой отказывается от рая, если это рай без возлюбленной, без осуществления его жгучих желаний: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Что без неё земля и рай?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Пустые, звонкие слова,</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Блестящий храм без божества.</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если б рай передо мной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Открыт был властью неземной.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Клянусь, я прежде, чем вступил,</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 врат священных бы спросил,</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Найду ли там, среди святых,</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Погибший рай надежд моих?</w:t>
      </w:r>
    </w:p>
    <w:p w:rsidR="000D2CFE" w:rsidRDefault="000D2CFE">
      <w:pPr>
        <w:widowControl w:val="0"/>
        <w:spacing w:before="120"/>
        <w:ind w:firstLine="567"/>
        <w:jc w:val="both"/>
        <w:rPr>
          <w:color w:val="000000"/>
          <w:sz w:val="24"/>
          <w:szCs w:val="24"/>
        </w:rPr>
      </w:pPr>
      <w:r>
        <w:rPr>
          <w:color w:val="000000"/>
          <w:sz w:val="24"/>
          <w:szCs w:val="24"/>
        </w:rPr>
        <w:t>Любовь заставляет совершать преступления и Арсения («Боярин Орша»): он вкушает запретной любви, становится разбойником, изменяет своим соотечественникам, переходя на сторону литовцев. Арсений наделён демоническими чертами, чертами “странного человека”, бунтаря и ожесточённого одиночки. Бунт Арсения имеет в поэме символический смысл: он не может смириться не только с собственной участью, но и вообще с судьбой, участью человека, обречённого превращаться в прах. Вместо “чистого сердца” возлюбленной герой находит на её ложе громаду костей: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Так вот всё то, что я любил!</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Холодный и бездушный прах!</w:t>
      </w:r>
    </w:p>
    <w:p w:rsidR="000D2CFE" w:rsidRDefault="000D2CFE">
      <w:pPr>
        <w:widowControl w:val="0"/>
        <w:spacing w:before="120"/>
        <w:ind w:firstLine="567"/>
        <w:jc w:val="both"/>
        <w:rPr>
          <w:color w:val="000000"/>
          <w:sz w:val="24"/>
          <w:szCs w:val="24"/>
        </w:rPr>
      </w:pPr>
      <w:r>
        <w:rPr>
          <w:color w:val="000000"/>
          <w:sz w:val="24"/>
          <w:szCs w:val="24"/>
        </w:rPr>
        <w:t>Обвиняя Арсения, игумен обращается к нему с такими словами:</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Безумный, бренный сын земли!</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Злой дух и страсти привели</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Тебя медовою тропой</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 границе жизни сей земной.</w:t>
      </w:r>
    </w:p>
    <w:p w:rsidR="000D2CFE" w:rsidRDefault="000D2CFE">
      <w:pPr>
        <w:widowControl w:val="0"/>
        <w:spacing w:before="120"/>
        <w:ind w:firstLine="567"/>
        <w:jc w:val="both"/>
        <w:rPr>
          <w:color w:val="000000"/>
          <w:sz w:val="24"/>
          <w:szCs w:val="24"/>
        </w:rPr>
      </w:pPr>
      <w:r>
        <w:rPr>
          <w:color w:val="000000"/>
          <w:sz w:val="24"/>
          <w:szCs w:val="24"/>
        </w:rPr>
        <w:t>Здесь звучит важная для Лермонтова тема “медовой тропы”. “Медовый путь”, в понимании игумена, это путь греховного познания сладости жизни, которая запретна для человека и оттого ведёт к страданию. Герой, вступивший на “медовую тропу”, стремится увидеть мир, насладиться любовью, вкусить плоды земных удовольствий. Но вместе с тем “медовый путь” — особый путь, он знаменует в поэме разрыв с законом, выход за границу допустимого знания. Именно так это понято в «Мцыри». Лермонтов поставил эпиграфом к «Мцыри» библейскую строку: “Вкушая, вкусих мало мёда и се аз умираю”. Мцыри искал не столько “мёда” наслаждений, сколько свободы, познания, родства. Вся вина юноши-монаха — в его возвышенных стремлениях: он не совершал преступлений, не упивался любовью.</w:t>
      </w:r>
    </w:p>
    <w:p w:rsidR="000D2CFE" w:rsidRDefault="000D2CFE">
      <w:pPr>
        <w:widowControl w:val="0"/>
        <w:spacing w:before="120"/>
        <w:ind w:firstLine="567"/>
        <w:jc w:val="both"/>
        <w:rPr>
          <w:color w:val="000000"/>
          <w:sz w:val="24"/>
          <w:szCs w:val="24"/>
        </w:rPr>
      </w:pPr>
      <w:r>
        <w:rPr>
          <w:color w:val="000000"/>
          <w:sz w:val="24"/>
          <w:szCs w:val="24"/>
        </w:rPr>
        <w:t xml:space="preserve">В своей последней романтической поэме Лермонтов усложняет и даже переосмысливает намеченные им ранние традиционные образы. Не случайно исследователи подчёркивают сложную синтетическую форму романтической поэмы Лермонтова. </w:t>
      </w:r>
    </w:p>
    <w:p w:rsidR="000D2CFE" w:rsidRDefault="000D2CFE">
      <w:pPr>
        <w:widowControl w:val="0"/>
        <w:spacing w:before="120"/>
        <w:ind w:firstLine="567"/>
        <w:jc w:val="both"/>
        <w:rPr>
          <w:color w:val="000000"/>
          <w:sz w:val="24"/>
          <w:szCs w:val="24"/>
        </w:rPr>
      </w:pPr>
      <w:r>
        <w:rPr>
          <w:color w:val="000000"/>
          <w:sz w:val="24"/>
          <w:szCs w:val="24"/>
        </w:rPr>
        <w:t xml:space="preserve">Поэма «Мцыри» имела многолетнюю историю создания. Поводом к её написанию послужила встреча Лермонтова, странствовавшего по Военно-Грузинской дороге в 1837 году, с одиноким монахом, последним обитателем монастыря — бэри. Ребёнком он был пленён генералом Ермоловым. Ермолов вёз его с собой, но мальчик, оторванный от семьи и родного селенья, заболел по дороге. Генерал оставил заболевшего ребёнка монастырской братии, но горец не смог смириться с монастырём, делал попытки к бегству, после одной из таких попыток оказался на краю могилы. Поэма была навеяна и грузинским фольклором, восхищавшим Лермонтова. Так эпизод битвы с барсом восходит к древней грузинской песне «Юноша и барс». </w:t>
      </w:r>
    </w:p>
    <w:p w:rsidR="000D2CFE" w:rsidRDefault="000D2CFE">
      <w:pPr>
        <w:widowControl w:val="0"/>
        <w:spacing w:before="120"/>
        <w:ind w:firstLine="567"/>
        <w:jc w:val="both"/>
        <w:rPr>
          <w:color w:val="000000"/>
          <w:sz w:val="24"/>
          <w:szCs w:val="24"/>
        </w:rPr>
      </w:pPr>
      <w:r>
        <w:rPr>
          <w:color w:val="000000"/>
          <w:sz w:val="24"/>
          <w:szCs w:val="24"/>
        </w:rPr>
        <w:t xml:space="preserve">Замысел «Мцыри» намечен Лермонтовым в одной из замет 1831 года. Лермонтову в ту пору 17 лет — и он размышляет о судьбе семнадцатилетнего юноши-монаха, томящегося в монастыре: “Написать записки молодого монаха 17 лет. — С детства он в монастыре; кроме священных, книг не читал. Страстная душа томится. — Идеалы…” В этих словах — существо трагедии Мцыри. Мцыри молод, одна из черт юной души — жажда познания, открытия мира. Мцыри же, “кроме священных, книг не читал”. Его сознание пробудилось, но не имеет пищи. Как одну из причин побега Мцыри называет желание “взглянуть на дальние поля, узнать, прекрасна ли земля, узнать, для веры иль тюрьмы на этот свет родимся мы”. В то же время герой, “который книг не читал”, наделён первозданной чистотой — это “библейский человек”, близкий царству зверей и растений. Его не страшат стихии, он ловит руками молнии и бежит из монастыря в “час ночной, ужасный час”, когда вся братия в ужасе молится. Однако попытки Мцыри слиться с природой обречены на неудачу. Мцыри вступает в схватку с “пустынным барсом” — играющей и свободной силой естественного мира. Естественная среда, с которой стремится слиться Мцыри, противостоит его монашескому воспитанию. Мцыри пытается перепрыгнуть пропасть и вернуться в совершенно иной культурный мир, когда-то родной и близкий ему. Но разорвать с привычным укладом жизни не так просто: Мцыри отнюдь не “природный человек”, он не умеет ориентироваться в лесу, среди изобилия погибает от голода. </w:t>
      </w:r>
    </w:p>
    <w:p w:rsidR="000D2CFE" w:rsidRDefault="000D2CFE">
      <w:pPr>
        <w:widowControl w:val="0"/>
        <w:spacing w:before="120"/>
        <w:ind w:firstLine="567"/>
        <w:jc w:val="both"/>
        <w:rPr>
          <w:color w:val="000000"/>
          <w:sz w:val="24"/>
          <w:szCs w:val="24"/>
        </w:rPr>
      </w:pPr>
      <w:r>
        <w:rPr>
          <w:color w:val="000000"/>
          <w:sz w:val="24"/>
          <w:szCs w:val="24"/>
        </w:rPr>
        <w:t>За судьбой Мцыри угадывается удел человека, бесконечно одинокого на земле среди “божьего сада природы”. Вокруг Мцыри — прекрасный сад со следами “небесных слёз”. Волшебные голоса ведут речь о “тайнах неба и земли”, и лишь голоса человека нет в этом хоре:</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все природы голоса</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Сливались тут, не раздался</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торжественный хваленья час</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Лишь человека гордый глас. </w:t>
      </w:r>
    </w:p>
    <w:p w:rsidR="000D2CFE" w:rsidRDefault="000D2CFE">
      <w:pPr>
        <w:widowControl w:val="0"/>
        <w:spacing w:before="120"/>
        <w:ind w:firstLine="567"/>
        <w:jc w:val="both"/>
        <w:rPr>
          <w:color w:val="000000"/>
          <w:sz w:val="24"/>
          <w:szCs w:val="24"/>
        </w:rPr>
      </w:pPr>
      <w:r>
        <w:rPr>
          <w:color w:val="000000"/>
          <w:sz w:val="24"/>
          <w:szCs w:val="24"/>
        </w:rPr>
        <w:t xml:space="preserve">Сочетание естественности и отчуждённости от мира природы — не единственное противоречие Мцыри. В нём “юность вольная сильна”, и вместе с тем он “слаб и гибок, как тростник”. Бесстрашие, отчаянная смелость соседствуют в его душе с пугливостью. Он рвётся к свободе, но провёл большую часть жизни в тюрьме: “На мне печать свою тюрьма оставила”. Выражая своё восхищение свободным миром, Мцыри сравнивает выси горных хребтов с алтарём (“курились, как алтари”) — и мы сразу узнаём в этом вольном горце “во цвете лет” монаха. Мцыри мечтает обрести дом, но его влечёт в “чудный мир тревог и битв”. Разным началам, непримиримым противоречиям в душе Мцыри “не сойтись никогда”. </w:t>
      </w:r>
    </w:p>
    <w:p w:rsidR="000D2CFE" w:rsidRDefault="000D2CFE">
      <w:pPr>
        <w:widowControl w:val="0"/>
        <w:spacing w:before="120"/>
        <w:ind w:firstLine="567"/>
        <w:jc w:val="both"/>
        <w:rPr>
          <w:color w:val="000000"/>
          <w:sz w:val="24"/>
          <w:szCs w:val="24"/>
        </w:rPr>
      </w:pPr>
      <w:r>
        <w:rPr>
          <w:color w:val="000000"/>
          <w:sz w:val="24"/>
          <w:szCs w:val="24"/>
        </w:rPr>
        <w:t xml:space="preserve">Жить для Мцыри значит испытывать сильные чувства, ненавидеть и любить, спускаться в “грозящую бездну”. Он говорит старому монаху: “Ты жил, старик! // Тебе есть в мире, что забыть, // Ты жил, — я также мог бы жить”. Жизнью Мцыри называет три дня, когда он любовался женщиной, сражался с барсом, блуждал в лесу, искал дорогу к дому. </w:t>
      </w:r>
    </w:p>
    <w:p w:rsidR="000D2CFE" w:rsidRDefault="000D2CFE">
      <w:pPr>
        <w:widowControl w:val="0"/>
        <w:spacing w:before="120"/>
        <w:ind w:firstLine="567"/>
        <w:jc w:val="both"/>
        <w:rPr>
          <w:color w:val="000000"/>
          <w:sz w:val="24"/>
          <w:szCs w:val="24"/>
        </w:rPr>
      </w:pPr>
      <w:r>
        <w:rPr>
          <w:color w:val="000000"/>
          <w:sz w:val="24"/>
          <w:szCs w:val="24"/>
        </w:rPr>
        <w:t>Не только страстная натура и жажда познания толкают Мцыри на побег: “...душа томится. Идеалы”. Идеал, по которому томится душа Мцыри, — родная сторона. Лермонтов намеренно заменил в поэме слово “бэри” (“монах”) словом “мцыри”, что означает ещё и “чужестранец, пришелец”. Родина для Мцыри — это детство души, доблестное героическое прошедшее, “люди прежних дней”. На пути к идеалу Мцыри отвергает встреченные им искушения: он минует “дружные сакли”, манящий дымок спокойного жилья, отказывается от “тайн любви”. Как и его предшественник Арсений, Мцыри готов отказаться от райского блаженства:</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Увы! За несколько минут</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Между крутых и тёмных скал,</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я в ребячестве играл,</w:t>
      </w:r>
    </w:p>
    <w:p w:rsidR="000D2CFE" w:rsidRDefault="000D2CFE">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б рай и вечность променял.</w:t>
      </w:r>
    </w:p>
    <w:p w:rsidR="000D2CFE" w:rsidRDefault="000D2CFE">
      <w:pPr>
        <w:widowControl w:val="0"/>
        <w:spacing w:before="120"/>
        <w:ind w:firstLine="567"/>
        <w:jc w:val="both"/>
        <w:rPr>
          <w:color w:val="000000"/>
          <w:sz w:val="24"/>
          <w:szCs w:val="24"/>
        </w:rPr>
      </w:pPr>
      <w:r>
        <w:rPr>
          <w:color w:val="000000"/>
          <w:sz w:val="24"/>
          <w:szCs w:val="24"/>
        </w:rPr>
        <w:t xml:space="preserve">Для Мцыри потерянный и вновь обретённый рай родины дороже рая монастырских молитв. Человек пытается вернуться в первозданное, безгрешное состояние, обрести утраченную отчизну. В лирике Лермонтова — это “небо и звёзды”, в поэме — живущий в воображении и памяти Мцыри идеал родной земли. Попытка обречена на провал: природа, время, внутренние противоречия ставят человеку препоны. Его цветущая плоть обращается в прах (дочь боярина Орши), могучий дух заточён в слабое тело (Мцыри), время стирает все следы борьбы (прологи к поэмам). И всё же Мцыри не отрекается от своих исканий, не смиряется с жестоким роком. Он хочет найти идеал на земле, а не в заоблачном краю, как это было у героев ранней лирики Лермонтова. </w:t>
      </w:r>
    </w:p>
    <w:p w:rsidR="000D2CFE" w:rsidRDefault="000D2CFE">
      <w:pPr>
        <w:widowControl w:val="0"/>
        <w:spacing w:before="120"/>
        <w:ind w:firstLine="567"/>
        <w:jc w:val="both"/>
        <w:rPr>
          <w:color w:val="000000"/>
          <w:sz w:val="24"/>
          <w:szCs w:val="24"/>
        </w:rPr>
      </w:pPr>
      <w:r>
        <w:rPr>
          <w:color w:val="000000"/>
          <w:sz w:val="24"/>
          <w:szCs w:val="24"/>
        </w:rPr>
        <w:t>Мцыри заплатил жестокую цену за своё стремление к совершенному, но не отказался от дерзаний. Перед смертью он желает услышать “родной звук”, увидеть вершины Кавказа. Его воображение, его дух не убаюкивает “золотая рыбка”, не усыпляет “сладостный бред”, сулящий “привольное житьё и холод и покой”. Он блуждал, спотыкался и так и не достиг цели. Вместо победы над судьбой он одержал победу над барсом. Но Мцыри не сожалеет о своих поисках, не проклинает, а благословляет свободу. В его образе, как и в образе Печорина, Лермонтов утверждает “вечное искание”, порыв к свободе, право на “беспокойное движение” духа.</w:t>
      </w:r>
    </w:p>
    <w:p w:rsidR="000D2CFE" w:rsidRDefault="000D2CFE">
      <w:pPr>
        <w:widowControl w:val="0"/>
        <w:spacing w:before="120"/>
        <w:ind w:firstLine="567"/>
        <w:jc w:val="both"/>
        <w:rPr>
          <w:color w:val="000000"/>
          <w:sz w:val="24"/>
          <w:szCs w:val="24"/>
        </w:rPr>
      </w:pPr>
      <w:r>
        <w:rPr>
          <w:color w:val="000000"/>
          <w:sz w:val="24"/>
          <w:szCs w:val="24"/>
        </w:rPr>
        <w:t>Пролог и финал поэмы — космичны, в них участь Мцыри соотносится с вечностью. Монастырь, заведённый порядок, монахи — всё это давно кануло в небытие. Однако всепоглощающее время не может заставить нас сбросить со счёта человека. “Все тревоги и страдания частной судьбы остаются неразрешёнными, её порыв к свободе неудовлетворённым, и исчезновение человека — бесследное исчезновение! — с лица земли отзывается в нашем сознании &lt;...&gt; болезненным диссонансом”, — писал литературовед Ю.Манн.</w:t>
      </w:r>
    </w:p>
    <w:p w:rsidR="000D2CFE" w:rsidRDefault="000D2CFE">
      <w:pPr>
        <w:widowControl w:val="0"/>
        <w:spacing w:before="120"/>
        <w:jc w:val="center"/>
        <w:rPr>
          <w:b/>
          <w:bCs/>
          <w:color w:val="000000"/>
          <w:sz w:val="28"/>
          <w:szCs w:val="28"/>
        </w:rPr>
      </w:pPr>
      <w:r>
        <w:rPr>
          <w:b/>
          <w:bCs/>
          <w:color w:val="000000"/>
          <w:sz w:val="28"/>
          <w:szCs w:val="28"/>
        </w:rPr>
        <w:t>Вопросы и задания</w:t>
      </w:r>
    </w:p>
    <w:p w:rsidR="000D2CFE" w:rsidRDefault="000D2CFE">
      <w:pPr>
        <w:widowControl w:val="0"/>
        <w:spacing w:before="120"/>
        <w:ind w:firstLine="567"/>
        <w:jc w:val="both"/>
        <w:rPr>
          <w:color w:val="000000"/>
          <w:sz w:val="24"/>
          <w:szCs w:val="24"/>
        </w:rPr>
      </w:pPr>
      <w:r>
        <w:rPr>
          <w:color w:val="000000"/>
          <w:sz w:val="24"/>
          <w:szCs w:val="24"/>
        </w:rPr>
        <w:t>1. Вспомните определение жанра поэмы.</w:t>
      </w:r>
    </w:p>
    <w:p w:rsidR="000D2CFE" w:rsidRDefault="000D2CFE">
      <w:pPr>
        <w:widowControl w:val="0"/>
        <w:spacing w:before="120"/>
        <w:ind w:firstLine="567"/>
        <w:jc w:val="both"/>
        <w:rPr>
          <w:color w:val="000000"/>
          <w:sz w:val="24"/>
          <w:szCs w:val="24"/>
        </w:rPr>
      </w:pPr>
      <w:r>
        <w:rPr>
          <w:color w:val="000000"/>
          <w:sz w:val="24"/>
          <w:szCs w:val="24"/>
        </w:rPr>
        <w:t>2. Что характерно для поэм Лермонтова? В чём их самобытность?</w:t>
      </w:r>
    </w:p>
    <w:p w:rsidR="000D2CFE" w:rsidRDefault="000D2CFE">
      <w:pPr>
        <w:widowControl w:val="0"/>
        <w:spacing w:before="120"/>
        <w:ind w:firstLine="567"/>
        <w:jc w:val="both"/>
        <w:rPr>
          <w:color w:val="000000"/>
          <w:sz w:val="24"/>
          <w:szCs w:val="24"/>
        </w:rPr>
      </w:pPr>
      <w:r>
        <w:rPr>
          <w:color w:val="000000"/>
          <w:sz w:val="24"/>
          <w:szCs w:val="24"/>
        </w:rPr>
        <w:t>3. Владимир Соловьёв сурово осудил Лермонтова за “юнкерские поэмы”. В чём их значение для творчества поэта?</w:t>
      </w:r>
    </w:p>
    <w:p w:rsidR="000D2CFE" w:rsidRDefault="000D2CFE">
      <w:pPr>
        <w:widowControl w:val="0"/>
        <w:spacing w:before="120"/>
        <w:ind w:firstLine="567"/>
        <w:jc w:val="both"/>
        <w:rPr>
          <w:color w:val="000000"/>
          <w:sz w:val="24"/>
          <w:szCs w:val="24"/>
        </w:rPr>
      </w:pPr>
      <w:r>
        <w:rPr>
          <w:rStyle w:val="a3"/>
          <w:b w:val="0"/>
          <w:bCs w:val="0"/>
          <w:color w:val="000000"/>
          <w:sz w:val="24"/>
          <w:szCs w:val="24"/>
        </w:rPr>
        <w:t>«Песня про царя Ивана Васильевича, молодого опричника и удалого купца Калашникова»</w:t>
      </w:r>
      <w:r>
        <w:rPr>
          <w:color w:val="000000"/>
          <w:sz w:val="24"/>
          <w:szCs w:val="24"/>
        </w:rPr>
        <w:t xml:space="preserve"> </w:t>
      </w:r>
    </w:p>
    <w:p w:rsidR="000D2CFE" w:rsidRDefault="000D2CFE">
      <w:pPr>
        <w:widowControl w:val="0"/>
        <w:spacing w:before="120"/>
        <w:ind w:firstLine="567"/>
        <w:jc w:val="both"/>
        <w:rPr>
          <w:color w:val="000000"/>
          <w:sz w:val="24"/>
          <w:szCs w:val="24"/>
        </w:rPr>
      </w:pPr>
      <w:r>
        <w:rPr>
          <w:color w:val="000000"/>
          <w:sz w:val="24"/>
          <w:szCs w:val="24"/>
        </w:rPr>
        <w:t xml:space="preserve">Подготовьте историческую справку на тему «Время правления Ивана Грозного. Опричнина». Пользуйтесь «Историей государства Российского» Н.М. Карамзина. </w:t>
      </w:r>
    </w:p>
    <w:p w:rsidR="000D2CFE" w:rsidRDefault="000D2CFE">
      <w:pPr>
        <w:widowControl w:val="0"/>
        <w:spacing w:before="120"/>
        <w:ind w:firstLine="567"/>
        <w:jc w:val="both"/>
        <w:rPr>
          <w:color w:val="000000"/>
          <w:sz w:val="24"/>
          <w:szCs w:val="24"/>
        </w:rPr>
      </w:pPr>
      <w:r>
        <w:rPr>
          <w:color w:val="000000"/>
          <w:sz w:val="24"/>
          <w:szCs w:val="24"/>
        </w:rPr>
        <w:t xml:space="preserve">Причины обращения Лермонтова к эпохе русского средневековья. Какой предстаёт в поэме эпоха правления Ивана Грозного? </w:t>
      </w:r>
    </w:p>
    <w:p w:rsidR="000D2CFE" w:rsidRDefault="000D2CFE">
      <w:pPr>
        <w:widowControl w:val="0"/>
        <w:spacing w:before="120"/>
        <w:ind w:firstLine="567"/>
        <w:jc w:val="both"/>
        <w:rPr>
          <w:color w:val="000000"/>
          <w:sz w:val="24"/>
          <w:szCs w:val="24"/>
        </w:rPr>
      </w:pPr>
      <w:r>
        <w:rPr>
          <w:color w:val="000000"/>
          <w:sz w:val="24"/>
          <w:szCs w:val="24"/>
        </w:rPr>
        <w:t xml:space="preserve">«Песня…» датирована 1837 годом. Чем знаменателен этот год для Лермонтова? Какие произведения созданы Лермонтовым в этот период? </w:t>
      </w:r>
    </w:p>
    <w:p w:rsidR="000D2CFE" w:rsidRDefault="000D2CFE">
      <w:pPr>
        <w:widowControl w:val="0"/>
        <w:spacing w:before="120"/>
        <w:ind w:firstLine="567"/>
        <w:jc w:val="both"/>
        <w:rPr>
          <w:color w:val="000000"/>
          <w:sz w:val="24"/>
          <w:szCs w:val="24"/>
        </w:rPr>
      </w:pPr>
      <w:r>
        <w:rPr>
          <w:color w:val="000000"/>
          <w:sz w:val="24"/>
          <w:szCs w:val="24"/>
        </w:rPr>
        <w:t xml:space="preserve">Подготовьте сравнительную характеристику Калашникова и Кирибеевича: </w:t>
      </w:r>
    </w:p>
    <w:p w:rsidR="000D2CFE" w:rsidRDefault="000D2CFE">
      <w:pPr>
        <w:widowControl w:val="0"/>
        <w:spacing w:before="120"/>
        <w:ind w:firstLine="567"/>
        <w:jc w:val="both"/>
        <w:rPr>
          <w:color w:val="000000"/>
          <w:sz w:val="24"/>
          <w:szCs w:val="24"/>
        </w:rPr>
      </w:pPr>
      <w:r>
        <w:rPr>
          <w:color w:val="000000"/>
          <w:sz w:val="24"/>
          <w:szCs w:val="24"/>
        </w:rPr>
        <w:t xml:space="preserve">1) занятия; </w:t>
      </w:r>
    </w:p>
    <w:p w:rsidR="000D2CFE" w:rsidRDefault="000D2CFE">
      <w:pPr>
        <w:widowControl w:val="0"/>
        <w:spacing w:before="120"/>
        <w:ind w:firstLine="567"/>
        <w:jc w:val="both"/>
        <w:rPr>
          <w:color w:val="000000"/>
          <w:sz w:val="24"/>
          <w:szCs w:val="24"/>
        </w:rPr>
      </w:pPr>
      <w:r>
        <w:rPr>
          <w:color w:val="000000"/>
          <w:sz w:val="24"/>
          <w:szCs w:val="24"/>
        </w:rPr>
        <w:t xml:space="preserve">2) жизненные и нравственные принципы; </w:t>
      </w:r>
    </w:p>
    <w:p w:rsidR="000D2CFE" w:rsidRDefault="000D2CFE">
      <w:pPr>
        <w:widowControl w:val="0"/>
        <w:spacing w:before="120"/>
        <w:ind w:firstLine="567"/>
        <w:jc w:val="both"/>
        <w:rPr>
          <w:color w:val="000000"/>
          <w:sz w:val="24"/>
          <w:szCs w:val="24"/>
        </w:rPr>
      </w:pPr>
      <w:r>
        <w:rPr>
          <w:color w:val="000000"/>
          <w:sz w:val="24"/>
          <w:szCs w:val="24"/>
        </w:rPr>
        <w:t xml:space="preserve">3) происхождение; </w:t>
      </w:r>
    </w:p>
    <w:p w:rsidR="000D2CFE" w:rsidRDefault="000D2CFE">
      <w:pPr>
        <w:widowControl w:val="0"/>
        <w:spacing w:before="120"/>
        <w:ind w:firstLine="567"/>
        <w:jc w:val="both"/>
        <w:rPr>
          <w:color w:val="000000"/>
          <w:sz w:val="24"/>
          <w:szCs w:val="24"/>
        </w:rPr>
      </w:pPr>
      <w:r>
        <w:rPr>
          <w:color w:val="000000"/>
          <w:sz w:val="24"/>
          <w:szCs w:val="24"/>
        </w:rPr>
        <w:t xml:space="preserve">4) поведение перед поединком; </w:t>
      </w:r>
    </w:p>
    <w:p w:rsidR="000D2CFE" w:rsidRDefault="000D2CFE">
      <w:pPr>
        <w:widowControl w:val="0"/>
        <w:spacing w:before="120"/>
        <w:ind w:firstLine="567"/>
        <w:jc w:val="both"/>
        <w:rPr>
          <w:color w:val="000000"/>
          <w:sz w:val="24"/>
          <w:szCs w:val="24"/>
        </w:rPr>
      </w:pPr>
      <w:r>
        <w:rPr>
          <w:color w:val="000000"/>
          <w:sz w:val="24"/>
          <w:szCs w:val="24"/>
        </w:rPr>
        <w:t xml:space="preserve">5) отношение к власти; </w:t>
      </w:r>
    </w:p>
    <w:p w:rsidR="000D2CFE" w:rsidRDefault="000D2CFE">
      <w:pPr>
        <w:widowControl w:val="0"/>
        <w:spacing w:before="120"/>
        <w:ind w:firstLine="567"/>
        <w:jc w:val="both"/>
        <w:rPr>
          <w:color w:val="000000"/>
          <w:sz w:val="24"/>
          <w:szCs w:val="24"/>
        </w:rPr>
      </w:pPr>
      <w:r>
        <w:rPr>
          <w:color w:val="000000"/>
          <w:sz w:val="24"/>
          <w:szCs w:val="24"/>
        </w:rPr>
        <w:t xml:space="preserve">6) смерть. </w:t>
      </w:r>
    </w:p>
    <w:p w:rsidR="000D2CFE" w:rsidRDefault="000D2CFE">
      <w:pPr>
        <w:widowControl w:val="0"/>
        <w:spacing w:before="120"/>
        <w:ind w:firstLine="567"/>
        <w:jc w:val="both"/>
        <w:rPr>
          <w:color w:val="000000"/>
          <w:sz w:val="24"/>
          <w:szCs w:val="24"/>
        </w:rPr>
      </w:pPr>
      <w:r>
        <w:rPr>
          <w:color w:val="000000"/>
          <w:sz w:val="24"/>
          <w:szCs w:val="24"/>
        </w:rPr>
        <w:t xml:space="preserve">Почему конфликт Кирибеевича и Калашникова можно назвать вневременным? </w:t>
      </w:r>
    </w:p>
    <w:p w:rsidR="000D2CFE" w:rsidRDefault="000D2CFE">
      <w:pPr>
        <w:widowControl w:val="0"/>
        <w:spacing w:before="120"/>
        <w:ind w:firstLine="567"/>
        <w:jc w:val="both"/>
        <w:rPr>
          <w:color w:val="000000"/>
          <w:sz w:val="24"/>
          <w:szCs w:val="24"/>
        </w:rPr>
      </w:pPr>
      <w:r>
        <w:rPr>
          <w:color w:val="000000"/>
          <w:sz w:val="24"/>
          <w:szCs w:val="24"/>
        </w:rPr>
        <w:t xml:space="preserve">Охарактеризуйте жанр «Песни…». Какие черты поэтики «Песни…» восходят к фольклору? </w:t>
      </w:r>
    </w:p>
    <w:p w:rsidR="000D2CFE" w:rsidRDefault="000D2CFE">
      <w:pPr>
        <w:widowControl w:val="0"/>
        <w:spacing w:before="120"/>
        <w:ind w:firstLine="567"/>
        <w:jc w:val="both"/>
        <w:rPr>
          <w:color w:val="000000"/>
          <w:sz w:val="24"/>
          <w:szCs w:val="24"/>
        </w:rPr>
      </w:pPr>
      <w:r>
        <w:rPr>
          <w:color w:val="000000"/>
          <w:sz w:val="24"/>
          <w:szCs w:val="24"/>
        </w:rPr>
        <w:t xml:space="preserve">Прочитайте «Тамбовскую казначейшу». Какие ситуации, темы, конфликты «Песни…» спародированы в поэме? </w:t>
      </w:r>
    </w:p>
    <w:p w:rsidR="000D2CFE" w:rsidRDefault="000D2CFE">
      <w:pPr>
        <w:widowControl w:val="0"/>
        <w:spacing w:before="120"/>
        <w:ind w:firstLine="567"/>
        <w:jc w:val="both"/>
        <w:rPr>
          <w:color w:val="000000"/>
          <w:sz w:val="24"/>
          <w:szCs w:val="24"/>
        </w:rPr>
      </w:pPr>
      <w:r>
        <w:rPr>
          <w:rStyle w:val="a3"/>
          <w:b w:val="0"/>
          <w:bCs w:val="0"/>
          <w:color w:val="000000"/>
          <w:sz w:val="24"/>
          <w:szCs w:val="24"/>
        </w:rPr>
        <w:t>«Мцыри»</w:t>
      </w:r>
      <w:r>
        <w:rPr>
          <w:color w:val="000000"/>
          <w:sz w:val="24"/>
          <w:szCs w:val="24"/>
        </w:rPr>
        <w:t xml:space="preserve"> </w:t>
      </w:r>
    </w:p>
    <w:p w:rsidR="000D2CFE" w:rsidRDefault="000D2CFE">
      <w:pPr>
        <w:widowControl w:val="0"/>
        <w:spacing w:before="120"/>
        <w:ind w:firstLine="567"/>
        <w:jc w:val="both"/>
        <w:rPr>
          <w:color w:val="000000"/>
          <w:sz w:val="24"/>
          <w:szCs w:val="24"/>
        </w:rPr>
      </w:pPr>
      <w:r>
        <w:rPr>
          <w:color w:val="000000"/>
          <w:sz w:val="24"/>
          <w:szCs w:val="24"/>
        </w:rPr>
        <w:t xml:space="preserve">Прочитайте поэмы Лермонтова «Исповедь» и «Боярин Орша». Почему многие исследователи считают эти две поэмы и «Мцыри» этапами воплощения одного замысла? </w:t>
      </w:r>
    </w:p>
    <w:p w:rsidR="000D2CFE" w:rsidRDefault="000D2CFE">
      <w:pPr>
        <w:widowControl w:val="0"/>
        <w:spacing w:before="120"/>
        <w:ind w:firstLine="567"/>
        <w:jc w:val="both"/>
        <w:rPr>
          <w:color w:val="000000"/>
          <w:sz w:val="24"/>
          <w:szCs w:val="24"/>
        </w:rPr>
      </w:pPr>
      <w:r>
        <w:rPr>
          <w:color w:val="000000"/>
          <w:sz w:val="24"/>
          <w:szCs w:val="24"/>
        </w:rPr>
        <w:t xml:space="preserve">Почему Белинский называл Мцыри любимым идеалом Лермонтова? Что возвеличил Лермонтов в человеке? </w:t>
      </w:r>
    </w:p>
    <w:p w:rsidR="000D2CFE" w:rsidRDefault="000D2CFE">
      <w:pPr>
        <w:widowControl w:val="0"/>
        <w:spacing w:before="120"/>
        <w:ind w:firstLine="567"/>
        <w:jc w:val="both"/>
        <w:rPr>
          <w:color w:val="000000"/>
          <w:sz w:val="24"/>
          <w:szCs w:val="24"/>
        </w:rPr>
      </w:pPr>
      <w:r>
        <w:rPr>
          <w:color w:val="000000"/>
          <w:sz w:val="24"/>
          <w:szCs w:val="24"/>
        </w:rPr>
        <w:t xml:space="preserve">Поясните слова Лермонтова: “Написать записки молодого монаха 17 лет. — С детства он в монастыре; кроме священных, книг не читал. Страстная душа томится . — Идеалы…” </w:t>
      </w:r>
    </w:p>
    <w:p w:rsidR="000D2CFE" w:rsidRDefault="000D2CFE">
      <w:pPr>
        <w:widowControl w:val="0"/>
        <w:spacing w:before="120"/>
        <w:ind w:firstLine="567"/>
        <w:jc w:val="both"/>
        <w:rPr>
          <w:color w:val="000000"/>
          <w:sz w:val="24"/>
          <w:szCs w:val="24"/>
        </w:rPr>
      </w:pPr>
      <w:r>
        <w:rPr>
          <w:color w:val="000000"/>
          <w:sz w:val="24"/>
          <w:szCs w:val="24"/>
        </w:rPr>
        <w:t xml:space="preserve">Понятие Родины.… Что вкладывает в него Мцыри? Какие искушения отвергает герой на пути к родному дому? </w:t>
      </w:r>
    </w:p>
    <w:p w:rsidR="000D2CFE" w:rsidRDefault="000D2CFE">
      <w:pPr>
        <w:widowControl w:val="0"/>
        <w:spacing w:before="120"/>
        <w:ind w:firstLine="567"/>
        <w:jc w:val="both"/>
        <w:rPr>
          <w:color w:val="000000"/>
          <w:sz w:val="24"/>
          <w:szCs w:val="24"/>
        </w:rPr>
      </w:pPr>
      <w:r>
        <w:rPr>
          <w:color w:val="000000"/>
          <w:sz w:val="24"/>
          <w:szCs w:val="24"/>
        </w:rPr>
        <w:t xml:space="preserve">Какие противоречия уживаются в душе Мцыри? Найдите подтверждения в тексте. </w:t>
      </w:r>
    </w:p>
    <w:p w:rsidR="000D2CFE" w:rsidRDefault="000D2CFE">
      <w:pPr>
        <w:widowControl w:val="0"/>
        <w:spacing w:before="120"/>
        <w:ind w:firstLine="567"/>
        <w:jc w:val="both"/>
        <w:rPr>
          <w:color w:val="000000"/>
          <w:sz w:val="24"/>
          <w:szCs w:val="24"/>
        </w:rPr>
      </w:pPr>
      <w:r>
        <w:rPr>
          <w:color w:val="000000"/>
          <w:sz w:val="24"/>
          <w:szCs w:val="24"/>
        </w:rPr>
        <w:t xml:space="preserve">Подумайте над эпизодом схватки с барсом: его значение, символика, возникновение в художественном сознании Лермонтова. </w:t>
      </w:r>
    </w:p>
    <w:p w:rsidR="000D2CFE" w:rsidRDefault="000D2CFE">
      <w:pPr>
        <w:widowControl w:val="0"/>
        <w:spacing w:before="120"/>
        <w:ind w:firstLine="567"/>
        <w:jc w:val="both"/>
        <w:rPr>
          <w:color w:val="000000"/>
          <w:sz w:val="24"/>
          <w:szCs w:val="24"/>
        </w:rPr>
      </w:pPr>
      <w:r>
        <w:rPr>
          <w:color w:val="000000"/>
          <w:sz w:val="24"/>
          <w:szCs w:val="24"/>
        </w:rPr>
        <w:t xml:space="preserve">Какую роль в поэме играет бред Мцыри? </w:t>
      </w:r>
    </w:p>
    <w:p w:rsidR="000D2CFE" w:rsidRDefault="000D2CFE">
      <w:pPr>
        <w:widowControl w:val="0"/>
        <w:spacing w:before="120"/>
        <w:ind w:firstLine="567"/>
        <w:jc w:val="both"/>
        <w:rPr>
          <w:color w:val="000000"/>
          <w:sz w:val="24"/>
          <w:szCs w:val="24"/>
        </w:rPr>
      </w:pPr>
      <w:r>
        <w:rPr>
          <w:color w:val="000000"/>
          <w:sz w:val="24"/>
          <w:szCs w:val="24"/>
        </w:rPr>
        <w:t xml:space="preserve">Как вы понимаете эпиграф к поэме? </w:t>
      </w:r>
    </w:p>
    <w:p w:rsidR="000D2CFE" w:rsidRDefault="000D2CFE">
      <w:pPr>
        <w:widowControl w:val="0"/>
        <w:spacing w:before="120"/>
        <w:ind w:firstLine="567"/>
        <w:jc w:val="both"/>
        <w:rPr>
          <w:color w:val="000000"/>
          <w:sz w:val="24"/>
          <w:szCs w:val="24"/>
        </w:rPr>
      </w:pPr>
      <w:r>
        <w:rPr>
          <w:color w:val="000000"/>
          <w:sz w:val="24"/>
          <w:szCs w:val="24"/>
        </w:rPr>
        <w:t xml:space="preserve">Смысл пролога «Мцыри». Для чего Лермонтов рисует картины запустения, говорит о разрушительном воздействии времени? </w:t>
      </w:r>
    </w:p>
    <w:p w:rsidR="000D2CFE" w:rsidRDefault="000D2CFE">
      <w:pPr>
        <w:widowControl w:val="0"/>
        <w:spacing w:before="120"/>
        <w:ind w:firstLine="567"/>
        <w:jc w:val="both"/>
        <w:rPr>
          <w:color w:val="000000"/>
          <w:sz w:val="24"/>
          <w:szCs w:val="24"/>
        </w:rPr>
      </w:pPr>
      <w:r>
        <w:rPr>
          <w:color w:val="000000"/>
          <w:sz w:val="24"/>
          <w:szCs w:val="24"/>
        </w:rPr>
        <w:t xml:space="preserve">Охарактеризуйте художественные особенности «Мцыри» как поэмы-исповеди. </w:t>
      </w:r>
    </w:p>
    <w:p w:rsidR="000D2CFE" w:rsidRDefault="000D2CFE">
      <w:pPr>
        <w:widowControl w:val="0"/>
        <w:spacing w:before="120"/>
        <w:ind w:firstLine="567"/>
        <w:jc w:val="both"/>
        <w:rPr>
          <w:color w:val="000000"/>
          <w:sz w:val="24"/>
          <w:szCs w:val="24"/>
        </w:rPr>
      </w:pPr>
      <w:r>
        <w:rPr>
          <w:color w:val="000000"/>
          <w:sz w:val="24"/>
          <w:szCs w:val="24"/>
        </w:rPr>
        <w:t xml:space="preserve">Почему удел Мцыри можно назвать “уделом человеческим”? </w:t>
      </w:r>
    </w:p>
    <w:p w:rsidR="000D2CFE" w:rsidRDefault="000D2CFE">
      <w:pPr>
        <w:widowControl w:val="0"/>
        <w:spacing w:before="120"/>
        <w:ind w:firstLine="567"/>
        <w:jc w:val="both"/>
        <w:rPr>
          <w:color w:val="000000"/>
          <w:sz w:val="24"/>
          <w:szCs w:val="24"/>
        </w:rPr>
      </w:pPr>
      <w:r>
        <w:rPr>
          <w:color w:val="000000"/>
          <w:sz w:val="24"/>
          <w:szCs w:val="24"/>
        </w:rPr>
        <w:t xml:space="preserve">Назовите другие произведения Лермонтова, в которых прославляется “беспокойное движение” духа, порыв к свободе, “вечное искание”. </w:t>
      </w:r>
    </w:p>
    <w:p w:rsidR="000D2CFE" w:rsidRDefault="000D2CFE">
      <w:pPr>
        <w:widowControl w:val="0"/>
        <w:spacing w:before="120"/>
        <w:ind w:firstLine="590"/>
        <w:jc w:val="both"/>
        <w:rPr>
          <w:color w:val="000000"/>
          <w:sz w:val="24"/>
          <w:szCs w:val="24"/>
        </w:rPr>
      </w:pPr>
      <w:bookmarkStart w:id="0" w:name="_GoBack"/>
      <w:bookmarkEnd w:id="0"/>
    </w:p>
    <w:sectPr w:rsidR="000D2CF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6">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0">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1"/>
  </w:num>
  <w:num w:numId="3">
    <w:abstractNumId w:val="1"/>
  </w:num>
  <w:num w:numId="4">
    <w:abstractNumId w:val="8"/>
  </w:num>
  <w:num w:numId="5">
    <w:abstractNumId w:val="7"/>
  </w:num>
  <w:num w:numId="6">
    <w:abstractNumId w:val="6"/>
  </w:num>
  <w:num w:numId="7">
    <w:abstractNumId w:val="10"/>
  </w:num>
  <w:num w:numId="8">
    <w:abstractNumId w:val="9"/>
  </w:num>
  <w:num w:numId="9">
    <w:abstractNumId w:val="2"/>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51B"/>
    <w:rsid w:val="000D2CFE"/>
    <w:rsid w:val="00AA09D3"/>
    <w:rsid w:val="00EA051B"/>
    <w:rsid w:val="00EB59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645E08-132C-49D4-85C6-86F5D06B4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0"/>
      <w:szCs w:val="40"/>
    </w:rPr>
  </w:style>
  <w:style w:type="paragraph" w:styleId="2">
    <w:name w:val="heading 2"/>
    <w:basedOn w:val="a"/>
    <w:link w:val="20"/>
    <w:uiPriority w:val="99"/>
    <w:qFormat/>
    <w:pPr>
      <w:spacing w:before="100" w:beforeAutospacing="1" w:after="100" w:afterAutospacing="1"/>
      <w:outlineLvl w:val="1"/>
    </w:pPr>
    <w:rPr>
      <w:b/>
      <w:bCs/>
      <w:sz w:val="32"/>
      <w:szCs w:val="32"/>
    </w:rPr>
  </w:style>
  <w:style w:type="paragraph" w:styleId="3">
    <w:name w:val="heading 3"/>
    <w:basedOn w:val="a"/>
    <w:link w:val="30"/>
    <w:uiPriority w:val="99"/>
    <w:qFormat/>
    <w:pPr>
      <w:spacing w:before="100" w:beforeAutospacing="1" w:after="100" w:afterAutospacing="1"/>
      <w:outlineLvl w:val="2"/>
    </w:pPr>
    <w:rPr>
      <w:b/>
      <w:bCs/>
      <w:sz w:val="24"/>
      <w:szCs w:val="24"/>
    </w:rPr>
  </w:style>
  <w:style w:type="paragraph" w:styleId="4">
    <w:name w:val="heading 4"/>
    <w:basedOn w:val="a"/>
    <w:link w:val="40"/>
    <w:uiPriority w:val="99"/>
    <w:qFormat/>
    <w:pPr>
      <w:spacing w:before="100" w:beforeAutospacing="1" w:after="100" w:afterAutospacing="1"/>
      <w:jc w:val="center"/>
      <w:outlineLvl w:val="3"/>
    </w:pPr>
    <w:rPr>
      <w:b/>
      <w:bCs/>
      <w:sz w:val="28"/>
      <w:szCs w:val="28"/>
    </w:rPr>
  </w:style>
  <w:style w:type="paragraph" w:styleId="5">
    <w:name w:val="heading 5"/>
    <w:basedOn w:val="a"/>
    <w:link w:val="50"/>
    <w:uiPriority w:val="99"/>
    <w:qFormat/>
    <w:pPr>
      <w:spacing w:before="100" w:beforeAutospacing="1" w:after="100" w:afterAutospacing="1"/>
      <w:outlineLvl w:val="4"/>
    </w:pPr>
    <w:rPr>
      <w:b/>
      <w:bCs/>
    </w:rPr>
  </w:style>
  <w:style w:type="paragraph" w:styleId="6">
    <w:name w:val="heading 6"/>
    <w:basedOn w:val="a"/>
    <w:link w:val="60"/>
    <w:uiPriority w:val="99"/>
    <w:qFormat/>
    <w:pPr>
      <w:spacing w:before="100" w:beforeAutospacing="1" w:after="100" w:afterAutospacing="1"/>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rFonts w:ascii="Verdana" w:hAnsi="Verdana" w:cs="Verdana"/>
      <w:color w:val="000000"/>
    </w:rPr>
  </w:style>
  <w:style w:type="character" w:styleId="a5">
    <w:name w:val="Hyperlink"/>
    <w:uiPriority w:val="99"/>
    <w:rPr>
      <w:color w:val="0000FF"/>
      <w:u w:val="single"/>
    </w:rPr>
  </w:style>
  <w:style w:type="character" w:styleId="a6">
    <w:name w:val="Emphasis"/>
    <w:uiPriority w:val="99"/>
    <w:qFormat/>
    <w:rPr>
      <w:rFonts w:ascii="Times" w:hAnsi="Times" w:cs="Time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18621</Words>
  <Characters>10615</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«Песня про купца Калашникова» и «Мцыри»</vt:lpstr>
    </vt:vector>
  </TitlesOfParts>
  <Company>PERSONAL COMPUTERS</Company>
  <LinksUpToDate>false</LinksUpToDate>
  <CharactersWithSpaces>29178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«Песня про купца Калашникова» и «Мцыри»</dc:title>
  <dc:subject/>
  <dc:creator>USER</dc:creator>
  <cp:keywords/>
  <dc:description/>
  <cp:lastModifiedBy>admin</cp:lastModifiedBy>
  <cp:revision>2</cp:revision>
  <dcterms:created xsi:type="dcterms:W3CDTF">2014-01-26T11:19:00Z</dcterms:created>
  <dcterms:modified xsi:type="dcterms:W3CDTF">2014-01-26T11:19:00Z</dcterms:modified>
</cp:coreProperties>
</file>