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451" w:rsidRPr="00730106" w:rsidRDefault="006D1451" w:rsidP="00A93D2A">
      <w:pPr>
        <w:spacing w:line="360" w:lineRule="auto"/>
        <w:jc w:val="center"/>
        <w:rPr>
          <w:noProof/>
          <w:color w:val="000000"/>
          <w:sz w:val="28"/>
          <w:szCs w:val="28"/>
        </w:rPr>
      </w:pPr>
      <w:r w:rsidRPr="00730106">
        <w:rPr>
          <w:noProof/>
          <w:color w:val="000000"/>
          <w:sz w:val="28"/>
          <w:szCs w:val="28"/>
        </w:rPr>
        <w:t>Західнодонбаський інститут економіки і управління</w:t>
      </w: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r w:rsidRPr="00730106">
        <w:rPr>
          <w:noProof/>
          <w:color w:val="000000"/>
          <w:sz w:val="28"/>
          <w:szCs w:val="28"/>
        </w:rPr>
        <w:t>Кафедра обліку і аудиту</w:t>
      </w: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r w:rsidRPr="00730106">
        <w:rPr>
          <w:noProof/>
          <w:color w:val="000000"/>
          <w:sz w:val="28"/>
          <w:szCs w:val="28"/>
        </w:rPr>
        <w:t>ЗОШИТ</w:t>
      </w:r>
    </w:p>
    <w:p w:rsidR="00A93D2A" w:rsidRPr="00730106" w:rsidRDefault="006D1451" w:rsidP="00A93D2A">
      <w:pPr>
        <w:spacing w:line="360" w:lineRule="auto"/>
        <w:jc w:val="center"/>
        <w:rPr>
          <w:noProof/>
          <w:color w:val="000000"/>
          <w:sz w:val="28"/>
          <w:szCs w:val="28"/>
        </w:rPr>
      </w:pPr>
      <w:r w:rsidRPr="00730106">
        <w:rPr>
          <w:noProof/>
          <w:color w:val="000000"/>
          <w:sz w:val="28"/>
          <w:szCs w:val="28"/>
        </w:rPr>
        <w:t>ДЛЯ САМОСТІЙНОЇ РОБОТИ</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З</w:t>
      </w:r>
      <w:r w:rsidR="00A93D2A" w:rsidRPr="00730106">
        <w:rPr>
          <w:noProof/>
          <w:color w:val="000000"/>
          <w:sz w:val="28"/>
          <w:szCs w:val="28"/>
        </w:rPr>
        <w:t xml:space="preserve"> </w:t>
      </w:r>
      <w:r w:rsidRPr="00730106">
        <w:rPr>
          <w:noProof/>
          <w:color w:val="000000"/>
          <w:sz w:val="28"/>
          <w:szCs w:val="28"/>
        </w:rPr>
        <w:t>ДИСЦИПЛІНИ «БАНКІВСЬКІ ОПЕРАЦІЇ»</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Студента</w:t>
      </w:r>
      <w:r w:rsidR="00A93D2A" w:rsidRPr="00730106">
        <w:rPr>
          <w:noProof/>
          <w:color w:val="000000"/>
          <w:sz w:val="28"/>
          <w:szCs w:val="28"/>
        </w:rPr>
        <w:t xml:space="preserve"> </w:t>
      </w:r>
      <w:r w:rsidRPr="00730106">
        <w:rPr>
          <w:noProof/>
          <w:color w:val="000000"/>
          <w:sz w:val="28"/>
          <w:szCs w:val="28"/>
        </w:rPr>
        <w:t>(ки)________________________________</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____________________________________________</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________________курсу</w:t>
      </w:r>
      <w:r w:rsidR="00A93D2A" w:rsidRPr="00730106">
        <w:rPr>
          <w:noProof/>
          <w:color w:val="000000"/>
          <w:sz w:val="28"/>
          <w:szCs w:val="28"/>
        </w:rPr>
        <w:t xml:space="preserve"> </w:t>
      </w:r>
      <w:r w:rsidRPr="00730106">
        <w:rPr>
          <w:noProof/>
          <w:color w:val="000000"/>
          <w:sz w:val="28"/>
          <w:szCs w:val="28"/>
        </w:rPr>
        <w:t>групи ________________</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Спеціальність________________________________</w:t>
      </w: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p>
    <w:p w:rsidR="006D1451" w:rsidRPr="00730106" w:rsidRDefault="006D1451" w:rsidP="00A93D2A">
      <w:pPr>
        <w:spacing w:line="360" w:lineRule="auto"/>
        <w:jc w:val="center"/>
        <w:rPr>
          <w:noProof/>
          <w:color w:val="000000"/>
          <w:sz w:val="28"/>
          <w:szCs w:val="28"/>
        </w:rPr>
      </w:pPr>
      <w:r w:rsidRPr="00730106">
        <w:rPr>
          <w:noProof/>
          <w:color w:val="000000"/>
          <w:sz w:val="28"/>
          <w:szCs w:val="28"/>
        </w:rPr>
        <w:t>м. Павлоград</w:t>
      </w:r>
    </w:p>
    <w:p w:rsidR="006D1451" w:rsidRPr="00730106" w:rsidRDefault="006D1451" w:rsidP="00A93D2A">
      <w:pPr>
        <w:spacing w:line="360" w:lineRule="auto"/>
        <w:jc w:val="center"/>
        <w:rPr>
          <w:noProof/>
          <w:color w:val="000000"/>
          <w:sz w:val="28"/>
          <w:szCs w:val="28"/>
        </w:rPr>
      </w:pPr>
      <w:r w:rsidRPr="00730106">
        <w:rPr>
          <w:noProof/>
          <w:color w:val="000000"/>
          <w:sz w:val="28"/>
          <w:szCs w:val="28"/>
        </w:rPr>
        <w:t>200</w:t>
      </w:r>
      <w:r w:rsidR="001C62DB" w:rsidRPr="00730106">
        <w:rPr>
          <w:noProof/>
          <w:color w:val="000000"/>
          <w:sz w:val="28"/>
          <w:szCs w:val="28"/>
        </w:rPr>
        <w:t>9</w:t>
      </w:r>
      <w:r w:rsidRPr="00730106">
        <w:rPr>
          <w:noProof/>
          <w:color w:val="000000"/>
          <w:sz w:val="28"/>
          <w:szCs w:val="28"/>
        </w:rPr>
        <w:t xml:space="preserve"> рік</w:t>
      </w:r>
    </w:p>
    <w:p w:rsidR="00FB62AB" w:rsidRPr="00730106" w:rsidRDefault="00A93D2A" w:rsidP="00A93D2A">
      <w:pPr>
        <w:spacing w:line="360" w:lineRule="auto"/>
        <w:ind w:firstLine="709"/>
        <w:jc w:val="both"/>
        <w:rPr>
          <w:b/>
          <w:bCs/>
          <w:noProof/>
          <w:color w:val="000000"/>
          <w:sz w:val="28"/>
          <w:szCs w:val="28"/>
        </w:rPr>
      </w:pPr>
      <w:r w:rsidRPr="00730106">
        <w:rPr>
          <w:b/>
          <w:bCs/>
          <w:i/>
          <w:iCs/>
          <w:noProof/>
          <w:color w:val="000000"/>
          <w:sz w:val="28"/>
          <w:szCs w:val="28"/>
        </w:rPr>
        <w:br w:type="page"/>
      </w:r>
      <w:r w:rsidR="00FB62AB" w:rsidRPr="00730106">
        <w:rPr>
          <w:b/>
          <w:bCs/>
          <w:noProof/>
          <w:color w:val="000000"/>
          <w:sz w:val="28"/>
          <w:szCs w:val="28"/>
        </w:rPr>
        <w:lastRenderedPageBreak/>
        <w:t>Критерії оцінювання з</w:t>
      </w:r>
      <w:r w:rsidR="00F57A3B" w:rsidRPr="00730106">
        <w:rPr>
          <w:b/>
          <w:bCs/>
          <w:noProof/>
          <w:color w:val="000000"/>
          <w:sz w:val="28"/>
          <w:szCs w:val="28"/>
        </w:rPr>
        <w:t>авд</w:t>
      </w:r>
      <w:r w:rsidR="00FB62AB" w:rsidRPr="00730106">
        <w:rPr>
          <w:b/>
          <w:bCs/>
          <w:noProof/>
          <w:color w:val="000000"/>
          <w:sz w:val="28"/>
          <w:szCs w:val="28"/>
        </w:rPr>
        <w:t xml:space="preserve">ань самостійної </w:t>
      </w:r>
      <w:r w:rsidRPr="00730106">
        <w:rPr>
          <w:b/>
          <w:bCs/>
          <w:noProof/>
          <w:color w:val="000000"/>
          <w:sz w:val="28"/>
          <w:szCs w:val="28"/>
        </w:rPr>
        <w:t>роботи</w:t>
      </w:r>
    </w:p>
    <w:p w:rsidR="00F57A3B" w:rsidRPr="00730106" w:rsidRDefault="00F57A3B" w:rsidP="00A93D2A">
      <w:pPr>
        <w:spacing w:line="360" w:lineRule="auto"/>
        <w:ind w:firstLine="709"/>
        <w:jc w:val="both"/>
        <w:rPr>
          <w:b/>
          <w:bCs/>
          <w:i/>
          <w:iCs/>
          <w:noProof/>
          <w:color w:val="000000"/>
          <w:sz w:val="28"/>
          <w:szCs w:val="28"/>
        </w:rPr>
      </w:pPr>
    </w:p>
    <w:p w:rsidR="000B03BD" w:rsidRPr="00730106" w:rsidRDefault="000B03BD" w:rsidP="00A93D2A">
      <w:pPr>
        <w:spacing w:line="360" w:lineRule="auto"/>
        <w:ind w:firstLine="709"/>
        <w:jc w:val="both"/>
        <w:rPr>
          <w:b/>
          <w:bCs/>
          <w:i/>
          <w:iCs/>
          <w:noProof/>
          <w:color w:val="000000"/>
          <w:sz w:val="28"/>
          <w:szCs w:val="28"/>
        </w:rPr>
      </w:pPr>
      <w:r w:rsidRPr="00730106">
        <w:rPr>
          <w:b/>
          <w:bCs/>
          <w:i/>
          <w:iCs/>
          <w:noProof/>
          <w:color w:val="000000"/>
          <w:sz w:val="28"/>
          <w:szCs w:val="28"/>
        </w:rPr>
        <w:t>Обов’язкові завдання:</w:t>
      </w:r>
    </w:p>
    <w:p w:rsidR="00FB62AB" w:rsidRPr="00730106" w:rsidRDefault="00FB62AB" w:rsidP="00A93D2A">
      <w:pPr>
        <w:numPr>
          <w:ilvl w:val="0"/>
          <w:numId w:val="11"/>
        </w:numPr>
        <w:tabs>
          <w:tab w:val="clear" w:pos="644"/>
          <w:tab w:val="num" w:pos="360"/>
        </w:tabs>
        <w:spacing w:line="360" w:lineRule="auto"/>
        <w:ind w:left="0" w:firstLine="709"/>
        <w:jc w:val="both"/>
        <w:rPr>
          <w:noProof/>
          <w:color w:val="000000"/>
          <w:sz w:val="28"/>
          <w:szCs w:val="28"/>
        </w:rPr>
      </w:pPr>
      <w:r w:rsidRPr="00730106">
        <w:rPr>
          <w:noProof/>
          <w:color w:val="000000"/>
          <w:sz w:val="28"/>
          <w:szCs w:val="28"/>
        </w:rPr>
        <w:t>складання с</w:t>
      </w:r>
      <w:r w:rsidR="00F57A3B" w:rsidRPr="00730106">
        <w:rPr>
          <w:noProof/>
          <w:color w:val="000000"/>
          <w:sz w:val="28"/>
          <w:szCs w:val="28"/>
        </w:rPr>
        <w:t>ловника основних термінів – 0,3</w:t>
      </w:r>
      <w:r w:rsidRPr="00730106">
        <w:rPr>
          <w:noProof/>
          <w:color w:val="000000"/>
          <w:sz w:val="28"/>
          <w:szCs w:val="28"/>
        </w:rPr>
        <w:t xml:space="preserve"> бала за один термін;</w:t>
      </w:r>
    </w:p>
    <w:p w:rsidR="00A93D2A" w:rsidRPr="00730106" w:rsidRDefault="00FB62AB" w:rsidP="00A93D2A">
      <w:pPr>
        <w:numPr>
          <w:ilvl w:val="0"/>
          <w:numId w:val="11"/>
        </w:numPr>
        <w:tabs>
          <w:tab w:val="clear" w:pos="644"/>
          <w:tab w:val="num" w:pos="360"/>
        </w:tabs>
        <w:spacing w:line="360" w:lineRule="auto"/>
        <w:ind w:left="0" w:firstLine="709"/>
        <w:jc w:val="both"/>
        <w:rPr>
          <w:noProof/>
          <w:color w:val="000000"/>
          <w:sz w:val="28"/>
          <w:szCs w:val="28"/>
        </w:rPr>
      </w:pPr>
      <w:r w:rsidRPr="00730106">
        <w:rPr>
          <w:noProof/>
          <w:color w:val="000000"/>
          <w:sz w:val="28"/>
          <w:szCs w:val="28"/>
        </w:rPr>
        <w:t xml:space="preserve">доповнення схеми класифікації – </w:t>
      </w:r>
      <w:r w:rsidR="00F57A3B" w:rsidRPr="00730106">
        <w:rPr>
          <w:noProof/>
          <w:color w:val="000000"/>
          <w:sz w:val="28"/>
          <w:szCs w:val="28"/>
        </w:rPr>
        <w:t>2</w:t>
      </w:r>
      <w:r w:rsidRPr="00730106">
        <w:rPr>
          <w:noProof/>
          <w:color w:val="000000"/>
          <w:sz w:val="28"/>
          <w:szCs w:val="28"/>
        </w:rPr>
        <w:t xml:space="preserve"> бал за класифікацію,</w:t>
      </w:r>
    </w:p>
    <w:p w:rsidR="00A93D2A" w:rsidRPr="00730106" w:rsidRDefault="00FB62AB" w:rsidP="00A93D2A">
      <w:pPr>
        <w:numPr>
          <w:ilvl w:val="0"/>
          <w:numId w:val="11"/>
        </w:numPr>
        <w:tabs>
          <w:tab w:val="clear" w:pos="644"/>
          <w:tab w:val="num" w:pos="360"/>
        </w:tabs>
        <w:spacing w:line="360" w:lineRule="auto"/>
        <w:ind w:left="0" w:firstLine="709"/>
        <w:jc w:val="both"/>
        <w:rPr>
          <w:noProof/>
          <w:color w:val="000000"/>
          <w:sz w:val="28"/>
          <w:szCs w:val="28"/>
        </w:rPr>
      </w:pPr>
      <w:r w:rsidRPr="00730106">
        <w:rPr>
          <w:noProof/>
          <w:color w:val="000000"/>
          <w:sz w:val="28"/>
          <w:szCs w:val="28"/>
        </w:rPr>
        <w:t>тестового завдання</w:t>
      </w:r>
      <w:r w:rsidR="00F57A3B" w:rsidRPr="00730106">
        <w:rPr>
          <w:noProof/>
          <w:color w:val="000000"/>
          <w:sz w:val="28"/>
          <w:szCs w:val="28"/>
        </w:rPr>
        <w:t xml:space="preserve"> – 1</w:t>
      </w:r>
      <w:r w:rsidRPr="00730106">
        <w:rPr>
          <w:noProof/>
          <w:color w:val="000000"/>
          <w:sz w:val="28"/>
          <w:szCs w:val="28"/>
        </w:rPr>
        <w:t xml:space="preserve"> бал;</w:t>
      </w:r>
    </w:p>
    <w:p w:rsidR="00FB62AB" w:rsidRPr="00730106" w:rsidRDefault="000B03BD" w:rsidP="00A93D2A">
      <w:pPr>
        <w:numPr>
          <w:ilvl w:val="0"/>
          <w:numId w:val="11"/>
        </w:numPr>
        <w:tabs>
          <w:tab w:val="clear" w:pos="644"/>
          <w:tab w:val="num" w:pos="360"/>
        </w:tabs>
        <w:spacing w:line="360" w:lineRule="auto"/>
        <w:ind w:left="0" w:firstLine="709"/>
        <w:jc w:val="both"/>
        <w:rPr>
          <w:noProof/>
          <w:color w:val="000000"/>
          <w:sz w:val="28"/>
          <w:szCs w:val="28"/>
        </w:rPr>
      </w:pPr>
      <w:r w:rsidRPr="00730106">
        <w:rPr>
          <w:noProof/>
          <w:color w:val="000000"/>
          <w:sz w:val="28"/>
          <w:szCs w:val="28"/>
        </w:rPr>
        <w:t xml:space="preserve">рішення </w:t>
      </w:r>
      <w:r w:rsidR="00FB62AB" w:rsidRPr="00730106">
        <w:rPr>
          <w:noProof/>
          <w:color w:val="000000"/>
          <w:sz w:val="28"/>
          <w:szCs w:val="28"/>
        </w:rPr>
        <w:t xml:space="preserve">практичного завдання з розв’язанням – </w:t>
      </w:r>
      <w:r w:rsidRPr="00730106">
        <w:rPr>
          <w:noProof/>
          <w:color w:val="000000"/>
          <w:sz w:val="28"/>
          <w:szCs w:val="28"/>
        </w:rPr>
        <w:t xml:space="preserve">1 </w:t>
      </w:r>
      <w:r w:rsidR="00FB62AB" w:rsidRPr="00730106">
        <w:rPr>
          <w:noProof/>
          <w:color w:val="000000"/>
          <w:sz w:val="28"/>
          <w:szCs w:val="28"/>
        </w:rPr>
        <w:t>бал</w:t>
      </w:r>
      <w:r w:rsidRPr="00730106">
        <w:rPr>
          <w:noProof/>
          <w:color w:val="000000"/>
          <w:sz w:val="28"/>
          <w:szCs w:val="28"/>
        </w:rPr>
        <w:t>.</w:t>
      </w:r>
    </w:p>
    <w:p w:rsidR="000B03BD" w:rsidRPr="00730106" w:rsidRDefault="000B03BD" w:rsidP="00A93D2A">
      <w:pPr>
        <w:spacing w:line="360" w:lineRule="auto"/>
        <w:ind w:firstLine="709"/>
        <w:jc w:val="both"/>
        <w:rPr>
          <w:b/>
          <w:bCs/>
          <w:i/>
          <w:iCs/>
          <w:noProof/>
          <w:color w:val="000000"/>
          <w:sz w:val="28"/>
          <w:szCs w:val="28"/>
        </w:rPr>
      </w:pPr>
      <w:r w:rsidRPr="00730106">
        <w:rPr>
          <w:b/>
          <w:bCs/>
          <w:i/>
          <w:iCs/>
          <w:noProof/>
          <w:color w:val="000000"/>
          <w:sz w:val="28"/>
          <w:szCs w:val="28"/>
        </w:rPr>
        <w:t>Додаткові завдання:</w:t>
      </w:r>
    </w:p>
    <w:p w:rsidR="000B03BD" w:rsidRPr="00730106" w:rsidRDefault="000B03BD" w:rsidP="00A93D2A">
      <w:pPr>
        <w:numPr>
          <w:ilvl w:val="0"/>
          <w:numId w:val="11"/>
        </w:numPr>
        <w:spacing w:line="360" w:lineRule="auto"/>
        <w:ind w:left="0" w:firstLine="709"/>
        <w:jc w:val="both"/>
        <w:rPr>
          <w:noProof/>
          <w:color w:val="000000"/>
          <w:sz w:val="28"/>
          <w:szCs w:val="28"/>
        </w:rPr>
      </w:pPr>
      <w:r w:rsidRPr="00730106">
        <w:rPr>
          <w:noProof/>
          <w:color w:val="000000"/>
          <w:sz w:val="28"/>
          <w:szCs w:val="28"/>
        </w:rPr>
        <w:t>складання тестових завдань - 2 бала (10 тестових питань);</w:t>
      </w:r>
    </w:p>
    <w:p w:rsidR="000B03BD" w:rsidRPr="00730106" w:rsidRDefault="000B03BD" w:rsidP="00A93D2A">
      <w:pPr>
        <w:numPr>
          <w:ilvl w:val="0"/>
          <w:numId w:val="11"/>
        </w:numPr>
        <w:spacing w:line="360" w:lineRule="auto"/>
        <w:ind w:left="0" w:firstLine="709"/>
        <w:jc w:val="both"/>
        <w:rPr>
          <w:noProof/>
          <w:color w:val="000000"/>
          <w:sz w:val="28"/>
          <w:szCs w:val="28"/>
        </w:rPr>
      </w:pPr>
      <w:r w:rsidRPr="00730106">
        <w:rPr>
          <w:noProof/>
          <w:color w:val="000000"/>
          <w:sz w:val="28"/>
          <w:szCs w:val="28"/>
        </w:rPr>
        <w:t>складання кросворду за темою – 3 бала (не менше 10 слів);</w:t>
      </w:r>
    </w:p>
    <w:p w:rsidR="00FB62AB" w:rsidRPr="00730106" w:rsidRDefault="00FB62AB" w:rsidP="00A93D2A">
      <w:pPr>
        <w:numPr>
          <w:ilvl w:val="0"/>
          <w:numId w:val="11"/>
        </w:numPr>
        <w:spacing w:line="360" w:lineRule="auto"/>
        <w:ind w:left="0" w:firstLine="709"/>
        <w:jc w:val="both"/>
        <w:rPr>
          <w:noProof/>
          <w:color w:val="000000"/>
          <w:sz w:val="28"/>
          <w:szCs w:val="28"/>
        </w:rPr>
      </w:pPr>
      <w:r w:rsidRPr="00730106">
        <w:rPr>
          <w:noProof/>
          <w:color w:val="000000"/>
          <w:sz w:val="28"/>
          <w:szCs w:val="28"/>
        </w:rPr>
        <w:t>перелік</w:t>
      </w:r>
      <w:r w:rsidR="00A93D2A" w:rsidRPr="00730106">
        <w:rPr>
          <w:noProof/>
          <w:color w:val="000000"/>
          <w:sz w:val="28"/>
          <w:szCs w:val="28"/>
        </w:rPr>
        <w:t xml:space="preserve"> </w:t>
      </w:r>
      <w:r w:rsidRPr="00730106">
        <w:rPr>
          <w:noProof/>
          <w:color w:val="000000"/>
          <w:sz w:val="28"/>
          <w:szCs w:val="28"/>
        </w:rPr>
        <w:t>5 наукових публікацій за останні два роки за темою</w:t>
      </w:r>
      <w:r w:rsidR="00A93D2A" w:rsidRPr="00730106">
        <w:rPr>
          <w:noProof/>
          <w:color w:val="000000"/>
          <w:sz w:val="28"/>
          <w:szCs w:val="28"/>
        </w:rPr>
        <w:t xml:space="preserve"> </w:t>
      </w:r>
      <w:r w:rsidRPr="00730106">
        <w:rPr>
          <w:noProof/>
          <w:color w:val="000000"/>
          <w:sz w:val="28"/>
          <w:szCs w:val="28"/>
        </w:rPr>
        <w:t>(оформлений аналогічно списку</w:t>
      </w:r>
      <w:r w:rsidR="00A93D2A" w:rsidRPr="00730106">
        <w:rPr>
          <w:noProof/>
          <w:color w:val="000000"/>
          <w:sz w:val="28"/>
          <w:szCs w:val="28"/>
        </w:rPr>
        <w:t xml:space="preserve"> </w:t>
      </w:r>
      <w:r w:rsidRPr="00730106">
        <w:rPr>
          <w:noProof/>
          <w:color w:val="000000"/>
          <w:sz w:val="28"/>
          <w:szCs w:val="28"/>
        </w:rPr>
        <w:t>лі</w:t>
      </w:r>
      <w:r w:rsidR="000B03BD" w:rsidRPr="00730106">
        <w:rPr>
          <w:noProof/>
          <w:color w:val="000000"/>
          <w:sz w:val="28"/>
          <w:szCs w:val="28"/>
        </w:rPr>
        <w:t>тератури в даному зошиті) – 1 бал;</w:t>
      </w:r>
    </w:p>
    <w:p w:rsidR="00A93D2A" w:rsidRPr="00730106" w:rsidRDefault="00A93D2A" w:rsidP="00A93D2A">
      <w:pPr>
        <w:tabs>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t>Завдання для самостійної роботи</w:t>
      </w:r>
    </w:p>
    <w:p w:rsidR="003F0AFF" w:rsidRPr="00730106" w:rsidRDefault="003F0AFF" w:rsidP="00A93D2A">
      <w:pPr>
        <w:tabs>
          <w:tab w:val="left" w:pos="1800"/>
        </w:tabs>
        <w:spacing w:line="360" w:lineRule="auto"/>
        <w:ind w:firstLine="709"/>
        <w:jc w:val="both"/>
        <w:rPr>
          <w:b/>
          <w:bCs/>
          <w:i/>
          <w:iCs/>
          <w:noProof/>
          <w:color w:val="000000"/>
          <w:sz w:val="28"/>
          <w:szCs w:val="28"/>
        </w:rPr>
      </w:pPr>
    </w:p>
    <w:p w:rsidR="003F0AFF" w:rsidRPr="00730106" w:rsidRDefault="003F0AFF" w:rsidP="00A93D2A">
      <w:pPr>
        <w:tabs>
          <w:tab w:val="left" w:pos="1800"/>
        </w:tabs>
        <w:spacing w:line="360" w:lineRule="auto"/>
        <w:ind w:firstLine="709"/>
        <w:jc w:val="both"/>
        <w:rPr>
          <w:b/>
          <w:bCs/>
          <w:i/>
          <w:iCs/>
          <w:noProof/>
          <w:color w:val="000000"/>
          <w:sz w:val="28"/>
          <w:szCs w:val="28"/>
        </w:rPr>
      </w:pPr>
      <w:r w:rsidRPr="00730106">
        <w:rPr>
          <w:b/>
          <w:bCs/>
          <w:i/>
          <w:iCs/>
          <w:noProof/>
          <w:color w:val="000000"/>
          <w:sz w:val="28"/>
          <w:szCs w:val="28"/>
        </w:rPr>
        <w:t xml:space="preserve">МОДУЛЬ 1. </w:t>
      </w:r>
      <w:r w:rsidR="00F26D4A" w:rsidRPr="00730106">
        <w:rPr>
          <w:b/>
          <w:bCs/>
          <w:i/>
          <w:iCs/>
          <w:noProof/>
          <w:color w:val="000000"/>
          <w:sz w:val="28"/>
          <w:szCs w:val="28"/>
        </w:rPr>
        <w:t>Організація діяльності та базові операції банків</w:t>
      </w:r>
    </w:p>
    <w:p w:rsidR="003F0AFF" w:rsidRPr="00730106" w:rsidRDefault="003F0AFF" w:rsidP="00A93D2A">
      <w:pPr>
        <w:tabs>
          <w:tab w:val="left" w:pos="1800"/>
        </w:tabs>
        <w:spacing w:line="360" w:lineRule="auto"/>
        <w:ind w:firstLine="709"/>
        <w:jc w:val="both"/>
        <w:rPr>
          <w:b/>
          <w:bCs/>
          <w:i/>
          <w:iCs/>
          <w:noProof/>
          <w:color w:val="000000"/>
          <w:sz w:val="28"/>
          <w:szCs w:val="28"/>
        </w:rPr>
      </w:pPr>
    </w:p>
    <w:p w:rsidR="003F0AFF" w:rsidRPr="00730106" w:rsidRDefault="003F0AFF" w:rsidP="00A93D2A">
      <w:pPr>
        <w:pStyle w:val="a3"/>
        <w:tabs>
          <w:tab w:val="left" w:pos="1800"/>
        </w:tabs>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t>Тема 1. Види банків і порядок їх створення в Україні.</w:t>
      </w:r>
      <w:r w:rsidR="00A93D2A" w:rsidRPr="00730106">
        <w:rPr>
          <w:rFonts w:ascii="Times New Roman" w:hAnsi="Times New Roman" w:cs="Times New Roman"/>
          <w:i/>
          <w:iCs/>
          <w:noProof/>
          <w:color w:val="000000"/>
          <w:sz w:val="28"/>
          <w:szCs w:val="28"/>
          <w:lang w:val="uk-UA"/>
        </w:rPr>
        <w:t xml:space="preserve"> </w:t>
      </w:r>
      <w:r w:rsidRPr="00730106">
        <w:rPr>
          <w:rFonts w:ascii="Times New Roman" w:hAnsi="Times New Roman" w:cs="Times New Roman"/>
          <w:i/>
          <w:iCs/>
          <w:noProof/>
          <w:color w:val="000000"/>
          <w:sz w:val="28"/>
          <w:szCs w:val="28"/>
          <w:lang w:val="uk-UA"/>
        </w:rPr>
        <w:t>Організація діяльності</w:t>
      </w:r>
      <w:r w:rsidR="00A93D2A" w:rsidRPr="00730106">
        <w:rPr>
          <w:rFonts w:ascii="Times New Roman" w:hAnsi="Times New Roman" w:cs="Times New Roman"/>
          <w:i/>
          <w:iCs/>
          <w:noProof/>
          <w:color w:val="000000"/>
          <w:sz w:val="28"/>
          <w:szCs w:val="28"/>
          <w:lang w:val="uk-UA"/>
        </w:rPr>
        <w:t xml:space="preserve"> </w:t>
      </w:r>
      <w:r w:rsidRPr="00730106">
        <w:rPr>
          <w:rFonts w:ascii="Times New Roman" w:hAnsi="Times New Roman" w:cs="Times New Roman"/>
          <w:i/>
          <w:iCs/>
          <w:noProof/>
          <w:color w:val="000000"/>
          <w:sz w:val="28"/>
          <w:szCs w:val="28"/>
          <w:lang w:val="uk-UA"/>
        </w:rPr>
        <w:t>банку</w:t>
      </w:r>
    </w:p>
    <w:p w:rsidR="003F0AFF" w:rsidRPr="00730106" w:rsidRDefault="001F35AD"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tab/>
      </w:r>
    </w:p>
    <w:p w:rsidR="001C62DB" w:rsidRPr="00730106" w:rsidRDefault="001C62DB"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Банк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Банківські операції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Реєстрація банків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Ліцензування банківської діяльності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Філія банку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Відділення банку –</w:t>
      </w:r>
    </w:p>
    <w:p w:rsidR="00A93D2A" w:rsidRPr="00730106" w:rsidRDefault="00A93D2A" w:rsidP="00A93D2A">
      <w:pPr>
        <w:numPr>
          <w:ilvl w:val="0"/>
          <w:numId w:val="6"/>
        </w:numPr>
        <w:tabs>
          <w:tab w:val="left" w:pos="720"/>
        </w:tabs>
        <w:spacing w:line="360" w:lineRule="auto"/>
        <w:ind w:left="0" w:firstLine="709"/>
        <w:jc w:val="both"/>
        <w:rPr>
          <w:i/>
          <w:iCs/>
          <w:noProof/>
          <w:color w:val="000000"/>
          <w:sz w:val="28"/>
          <w:szCs w:val="28"/>
        </w:rPr>
      </w:pPr>
      <w:r w:rsidRPr="00730106">
        <w:rPr>
          <w:i/>
          <w:iCs/>
          <w:noProof/>
          <w:color w:val="000000"/>
          <w:sz w:val="28"/>
          <w:szCs w:val="28"/>
        </w:rPr>
        <w:t>Представництво банку –</w:t>
      </w:r>
    </w:p>
    <w:p w:rsidR="001C62DB" w:rsidRPr="00730106" w:rsidRDefault="001C62DB" w:rsidP="00A93D2A">
      <w:pPr>
        <w:tabs>
          <w:tab w:val="left" w:pos="720"/>
          <w:tab w:val="left" w:pos="1800"/>
        </w:tabs>
        <w:spacing w:line="360" w:lineRule="auto"/>
        <w:ind w:firstLine="709"/>
        <w:jc w:val="both"/>
        <w:rPr>
          <w:b/>
          <w:bCs/>
          <w:i/>
          <w:iCs/>
          <w:noProof/>
          <w:color w:val="000000"/>
          <w:sz w:val="28"/>
          <w:szCs w:val="28"/>
        </w:rPr>
      </w:pPr>
    </w:p>
    <w:p w:rsidR="00A93D2A"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E84F17" w:rsidRPr="00730106">
        <w:rPr>
          <w:b/>
          <w:bCs/>
          <w:i/>
          <w:iCs/>
          <w:noProof/>
          <w:color w:val="000000"/>
          <w:sz w:val="28"/>
          <w:szCs w:val="28"/>
        </w:rPr>
        <w:t>Практичне завдання №1:</w:t>
      </w:r>
    </w:p>
    <w:p w:rsidR="00A93D2A" w:rsidRPr="00730106" w:rsidRDefault="00E84F17"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Доповнити схему під назвою</w:t>
      </w:r>
      <w:r w:rsidR="00A93D2A" w:rsidRPr="00730106">
        <w:rPr>
          <w:noProof/>
          <w:color w:val="000000"/>
          <w:sz w:val="28"/>
          <w:szCs w:val="28"/>
        </w:rPr>
        <w:t xml:space="preserve"> </w:t>
      </w:r>
      <w:r w:rsidRPr="00730106">
        <w:rPr>
          <w:noProof/>
          <w:color w:val="000000"/>
          <w:sz w:val="28"/>
          <w:szCs w:val="28"/>
        </w:rPr>
        <w:t>«Класифікація комерційних банків України»:</w:t>
      </w:r>
    </w:p>
    <w:p w:rsidR="00A93D2A" w:rsidRPr="00730106" w:rsidRDefault="00A93D2A" w:rsidP="00A93D2A">
      <w:pPr>
        <w:tabs>
          <w:tab w:val="left" w:pos="720"/>
          <w:tab w:val="left" w:pos="1800"/>
        </w:tabs>
        <w:spacing w:line="360" w:lineRule="auto"/>
        <w:ind w:firstLine="709"/>
        <w:jc w:val="both"/>
        <w:rPr>
          <w:noProof/>
          <w:color w:val="000000"/>
          <w:sz w:val="28"/>
          <w:szCs w:val="28"/>
        </w:rPr>
      </w:pPr>
    </w:p>
    <w:p w:rsidR="00E84F17" w:rsidRPr="00730106" w:rsidRDefault="00162BC5" w:rsidP="00A93D2A">
      <w:pPr>
        <w:tabs>
          <w:tab w:val="left" w:pos="720"/>
          <w:tab w:val="left" w:pos="1800"/>
        </w:tabs>
        <w:spacing w:line="360" w:lineRule="auto"/>
        <w:ind w:hanging="100"/>
        <w:jc w:val="both"/>
        <w:rPr>
          <w:b/>
          <w:bCs/>
          <w:i/>
          <w:iCs/>
          <w:noProof/>
          <w:color w:val="000000"/>
          <w:sz w:val="28"/>
          <w:szCs w:val="28"/>
        </w:rPr>
      </w:pPr>
      <w:r>
        <w:rPr>
          <w:b/>
          <w:bCs/>
          <w:i/>
          <w:iCs/>
          <w:noProof/>
          <w:color w:val="000000"/>
          <w:sz w:val="28"/>
          <w:szCs w:val="28"/>
        </w:rPr>
      </w:r>
      <w:r>
        <w:rPr>
          <w:b/>
          <w:bCs/>
          <w:i/>
          <w:iCs/>
          <w:noProof/>
          <w:color w:val="000000"/>
          <w:sz w:val="28"/>
          <w:szCs w:val="28"/>
        </w:rPr>
        <w:pict>
          <v:group id="_x0000_s1026" editas="canvas" style="width:477.05pt;height:414pt;mso-position-horizontal-relative:char;mso-position-vertical-relative:line" coordorigin="2281,5796" coordsize="7483,641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5796;width:7483;height:6411" o:preferrelative="f">
              <v:fill o:detectmouseclick="t"/>
              <v:path o:extrusionok="t" o:connecttype="none"/>
              <o:lock v:ext="edit" text="t"/>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28" type="#_x0000_t122" style="position:absolute;left:3552;top:5935;width:4658;height:976">
              <v:textbox style="mso-next-textbox:#_x0000_s1028">
                <w:txbxContent>
                  <w:p w:rsidR="0056403D" w:rsidRPr="0035158E" w:rsidRDefault="0056403D" w:rsidP="005B3E57">
                    <w:pPr>
                      <w:ind w:firstLine="851"/>
                      <w:jc w:val="center"/>
                      <w:rPr>
                        <w:spacing w:val="20"/>
                      </w:rPr>
                    </w:pPr>
                    <w:r w:rsidRPr="0035158E">
                      <w:rPr>
                        <w:b/>
                        <w:bCs/>
                        <w:i/>
                        <w:iCs/>
                        <w:spacing w:val="20"/>
                        <w:sz w:val="26"/>
                        <w:szCs w:val="26"/>
                      </w:rPr>
                      <w:t>КЛАСИФІКАЦІЯ КОМЕРЦІЙНИХ БАНКІВ УКРАЇНИ</w:t>
                    </w:r>
                  </w:p>
                </w:txbxContent>
              </v:textbox>
            </v:shape>
            <v:rect id="_x0000_s1029" style="position:absolute;left:2281;top:7190;width:1271;height:557">
              <v:textbox style="mso-next-textbox:#_x0000_s1029">
                <w:txbxContent>
                  <w:p w:rsidR="0056403D" w:rsidRDefault="0056403D" w:rsidP="005B3E57">
                    <w:pPr>
                      <w:jc w:val="center"/>
                    </w:pPr>
                    <w:r>
                      <w:t>За принципами побудови</w:t>
                    </w:r>
                  </w:p>
                </w:txbxContent>
              </v:textbox>
            </v:rect>
            <v:rect id="_x0000_s1030" style="position:absolute;left:2281;top:8026;width:1270;height:418">
              <v:textbox style="mso-next-textbox:#_x0000_s1030">
                <w:txbxContent>
                  <w:p w:rsidR="0056403D" w:rsidRPr="005B3E57" w:rsidRDefault="0056403D" w:rsidP="005B3E57">
                    <w:pPr>
                      <w:ind w:firstLine="851"/>
                    </w:pPr>
                  </w:p>
                </w:txbxContent>
              </v:textbox>
            </v:rect>
            <v:rect id="_x0000_s1031" style="position:absolute;left:2281;top:8723;width:1270;height:419">
              <v:textbox style="mso-next-textbox:#_x0000_s1031">
                <w:txbxContent>
                  <w:p w:rsidR="0056403D" w:rsidRPr="0035158E" w:rsidRDefault="0056403D" w:rsidP="005B3E57">
                    <w:pPr>
                      <w:jc w:val="center"/>
                    </w:pPr>
                  </w:p>
                </w:txbxContent>
              </v:textbox>
            </v:rect>
            <v:rect id="_x0000_s1032" style="position:absolute;left:3834;top:7190;width:1269;height:556">
              <v:textbox style="mso-next-textbox:#_x0000_s1032">
                <w:txbxContent>
                  <w:p w:rsidR="0056403D" w:rsidRDefault="0056403D" w:rsidP="005B3E57">
                    <w:pPr>
                      <w:jc w:val="center"/>
                    </w:pPr>
                    <w:r>
                      <w:t>За формою</w:t>
                    </w:r>
                  </w:p>
                </w:txbxContent>
              </v:textbox>
            </v:rect>
            <v:rect id="_x0000_s1033" style="position:absolute;left:5387;top:7190;width:1269;height:556">
              <v:textbox style="mso-next-textbox:#_x0000_s1033">
                <w:txbxContent>
                  <w:p w:rsidR="0056403D" w:rsidRDefault="0056403D" w:rsidP="005B3E57">
                    <w:pPr>
                      <w:jc w:val="center"/>
                    </w:pPr>
                    <w:r>
                      <w:t>За кількістю власників</w:t>
                    </w:r>
                  </w:p>
                </w:txbxContent>
              </v:textbox>
            </v:rect>
            <v:line id="_x0000_s1034" style="position:absolute" from="2846,7747" to="2847,8026"/>
            <v:line id="_x0000_s1035" style="position:absolute" from="2846,8444" to="2847,8722"/>
            <v:rect id="_x0000_s1036" style="position:absolute;left:3834;top:8026;width:1269;height:419">
              <v:textbox style="mso-next-textbox:#_x0000_s1036">
                <w:txbxContent>
                  <w:p w:rsidR="0056403D" w:rsidRPr="005B3E57" w:rsidRDefault="0056403D" w:rsidP="005B3E57">
                    <w:pPr>
                      <w:ind w:firstLine="851"/>
                    </w:pPr>
                  </w:p>
                </w:txbxContent>
              </v:textbox>
            </v:rect>
            <v:rect id="_x0000_s1037" style="position:absolute;left:3834;top:8723;width:1269;height:419">
              <v:textbox style="mso-next-textbox:#_x0000_s1037">
                <w:txbxContent>
                  <w:p w:rsidR="0056403D" w:rsidRPr="00E84F17" w:rsidRDefault="0056403D" w:rsidP="005B3E57">
                    <w:r>
                      <w:t>приватні</w:t>
                    </w:r>
                  </w:p>
                </w:txbxContent>
              </v:textbox>
            </v:rect>
            <v:rect id="_x0000_s1038" style="position:absolute;left:6940;top:7190;width:1411;height:836">
              <v:textbox style="mso-next-textbox:#_x0000_s1038">
                <w:txbxContent>
                  <w:p w:rsidR="0056403D" w:rsidRDefault="0056403D" w:rsidP="005B3E57">
                    <w:pPr>
                      <w:ind w:firstLine="851"/>
                    </w:pPr>
                  </w:p>
                </w:txbxContent>
              </v:textbox>
            </v:rect>
            <v:line id="_x0000_s1039" style="position:absolute;flip:x" from="2281,6772" to="3552,7190">
              <v:stroke endarrow="block"/>
            </v:line>
            <v:line id="_x0000_s1040" style="position:absolute" from="4399,6911" to="4400,7190">
              <v:stroke endarrow="block"/>
            </v:line>
            <v:line id="_x0000_s1041" style="position:absolute" from="5951,6772" to="5953,7189">
              <v:stroke endarrow="block"/>
            </v:line>
            <v:line id="_x0000_s1042" style="position:absolute" from="7081,6772" to="7645,7189">
              <v:stroke endarrow="block"/>
            </v:line>
            <v:rect id="_x0000_s1043" style="position:absolute;left:5387;top:8026;width:1269;height:419">
              <v:textbox style="mso-next-textbox:#_x0000_s1043">
                <w:txbxContent>
                  <w:p w:rsidR="0056403D" w:rsidRPr="0035158E" w:rsidRDefault="0056403D" w:rsidP="005B3E57"/>
                </w:txbxContent>
              </v:textbox>
            </v:rect>
            <v:rect id="_x0000_s1044" style="position:absolute;left:5387;top:8723;width:1269;height:697">
              <v:textbox style="mso-next-textbox:#_x0000_s1044">
                <w:txbxContent>
                  <w:p w:rsidR="0056403D" w:rsidRPr="0035158E" w:rsidRDefault="0056403D" w:rsidP="005B3E57">
                    <w:pPr>
                      <w:jc w:val="center"/>
                    </w:pPr>
                    <w:r>
                      <w:t>З колективною формою власності</w:t>
                    </w:r>
                  </w:p>
                </w:txbxContent>
              </v:textbox>
            </v:rect>
            <v:rect id="_x0000_s1045" style="position:absolute;left:6940;top:8305;width:1269;height:419">
              <v:textbox style="mso-next-textbox:#_x0000_s1045">
                <w:txbxContent>
                  <w:p w:rsidR="0056403D" w:rsidRPr="005B3E57" w:rsidRDefault="0056403D" w:rsidP="005B3E57">
                    <w:pPr>
                      <w:jc w:val="center"/>
                    </w:pPr>
                    <w:r>
                      <w:rPr>
                        <w:lang w:val="ru-RU"/>
                      </w:rPr>
                      <w:t>регіональн</w:t>
                    </w:r>
                    <w:r>
                      <w:t>і</w:t>
                    </w:r>
                  </w:p>
                </w:txbxContent>
              </v:textbox>
            </v:rect>
            <v:rect id="_x0000_s1046" style="position:absolute;left:6940;top:9002;width:1269;height:418">
              <v:textbox style="mso-next-textbox:#_x0000_s1046">
                <w:txbxContent>
                  <w:p w:rsidR="0056403D" w:rsidRPr="0035158E" w:rsidRDefault="0056403D" w:rsidP="005B3E57">
                    <w:pPr>
                      <w:ind w:firstLine="851"/>
                    </w:pPr>
                  </w:p>
                </w:txbxContent>
              </v:textbox>
            </v:rect>
            <v:rect id="_x0000_s1047" style="position:absolute;left:8492;top:7190;width:1270;height:554">
              <v:textbox style="mso-next-textbox:#_x0000_s1047">
                <w:txbxContent>
                  <w:p w:rsidR="0056403D" w:rsidRPr="005B3E57" w:rsidRDefault="0056403D" w:rsidP="005B3E57">
                    <w:pPr>
                      <w:ind w:firstLine="851"/>
                    </w:pPr>
                  </w:p>
                </w:txbxContent>
              </v:textbox>
            </v:rect>
            <v:line id="_x0000_s1048" style="position:absolute" from="7928,6772" to="9198,7190">
              <v:stroke endarrow="block"/>
            </v:line>
            <v:rect id="_x0000_s1049" style="position:absolute;left:8492;top:8026;width:1270;height:419">
              <v:textbox style="mso-next-textbox:#_x0000_s1049">
                <w:txbxContent>
                  <w:p w:rsidR="0056403D" w:rsidRPr="0035158E" w:rsidRDefault="0056403D" w:rsidP="005B3E57">
                    <w:pPr>
                      <w:jc w:val="center"/>
                    </w:pPr>
                    <w:r>
                      <w:t>Група І</w:t>
                    </w:r>
                  </w:p>
                </w:txbxContent>
              </v:textbox>
            </v:rect>
            <v:rect id="_x0000_s1050" style="position:absolute;left:8492;top:8723;width:1270;height:419">
              <v:textbox style="mso-next-textbox:#_x0000_s1050">
                <w:txbxContent>
                  <w:p w:rsidR="0056403D" w:rsidRPr="005B3E57" w:rsidRDefault="0056403D" w:rsidP="005B3E57">
                    <w:pPr>
                      <w:jc w:val="center"/>
                    </w:pPr>
                    <w:r>
                      <w:t>Група ІІ</w:t>
                    </w:r>
                  </w:p>
                </w:txbxContent>
              </v:textbox>
            </v:rect>
            <v:rect id="_x0000_s1051" style="position:absolute;left:6940;top:9698;width:1269;height:418">
              <v:textbox style="mso-next-textbox:#_x0000_s1051">
                <w:txbxContent>
                  <w:p w:rsidR="0056403D" w:rsidRPr="0035158E" w:rsidRDefault="0056403D" w:rsidP="005B3E57">
                    <w:pPr>
                      <w:ind w:firstLine="851"/>
                    </w:pPr>
                  </w:p>
                </w:txbxContent>
              </v:textbox>
            </v:rect>
            <v:rect id="_x0000_s1052" style="position:absolute;left:8492;top:9420;width:1272;height:418">
              <v:textbox style="mso-next-textbox:#_x0000_s1052">
                <w:txbxContent>
                  <w:p w:rsidR="0056403D" w:rsidRPr="005B3E57" w:rsidRDefault="0056403D" w:rsidP="005B3E57">
                    <w:pPr>
                      <w:jc w:val="center"/>
                    </w:pPr>
                    <w:r>
                      <w:t>Група ІІІ</w:t>
                    </w:r>
                  </w:p>
                </w:txbxContent>
              </v:textbox>
            </v:rect>
            <v:rect id="_x0000_s1053" style="position:absolute;left:8493;top:10116;width:1271;height:419">
              <v:textbox style="mso-next-textbox:#_x0000_s1053">
                <w:txbxContent>
                  <w:p w:rsidR="0056403D" w:rsidRPr="005B3E57" w:rsidRDefault="0056403D" w:rsidP="005B3E57">
                    <w:pPr>
                      <w:jc w:val="center"/>
                      <w:rPr>
                        <w:lang w:val="en-US"/>
                      </w:rPr>
                    </w:pPr>
                    <w:r>
                      <w:t>Група І</w:t>
                    </w:r>
                    <w:r>
                      <w:rPr>
                        <w:lang w:val="en-US"/>
                      </w:rPr>
                      <w:t>V</w:t>
                    </w:r>
                  </w:p>
                </w:txbxContent>
              </v:textbox>
            </v:rect>
            <v:rect id="_x0000_s1054" style="position:absolute;left:3128;top:9559;width:1269;height:554">
              <v:textbox style="mso-next-textbox:#_x0000_s1054">
                <w:txbxContent>
                  <w:p w:rsidR="0056403D" w:rsidRDefault="0056403D" w:rsidP="005B3E57">
                    <w:pPr>
                      <w:jc w:val="center"/>
                    </w:pPr>
                    <w:r>
                      <w:t>За наявністю мережі філій</w:t>
                    </w:r>
                  </w:p>
                </w:txbxContent>
              </v:textbox>
            </v:rect>
            <v:rect id="_x0000_s1055" style="position:absolute;left:3128;top:10395;width:1270;height:418">
              <v:textbox style="mso-next-textbox:#_x0000_s1055">
                <w:txbxContent>
                  <w:p w:rsidR="0056403D" w:rsidRPr="0035158E" w:rsidRDefault="0056403D" w:rsidP="005B3E57"/>
                </w:txbxContent>
              </v:textbox>
            </v:rect>
            <v:rect id="_x0000_s1056" style="position:absolute;left:3128;top:11092;width:1270;height:418">
              <v:textbox style="mso-next-textbox:#_x0000_s1056">
                <w:txbxContent>
                  <w:p w:rsidR="0056403D" w:rsidRPr="0035158E" w:rsidRDefault="0056403D" w:rsidP="005B3E57">
                    <w:pPr>
                      <w:ind w:firstLine="851"/>
                    </w:pPr>
                  </w:p>
                </w:txbxContent>
              </v:textbox>
            </v:rect>
            <v:line id="_x0000_s1057" style="position:absolute" from="3693,6911" to="3693,9559">
              <v:stroke endarrow="block"/>
            </v:line>
            <v:line id="_x0000_s1058" style="position:absolute" from="3693,10116" to="3693,10395"/>
            <v:line id="_x0000_s1059" style="position:absolute" from="3693,10813" to="3693,11092"/>
            <v:line id="_x0000_s1060" style="position:absolute" from="4399,7747" to="4399,8026"/>
            <v:line id="_x0000_s1061" style="position:absolute" from="4399,8444" to="4399,8723"/>
            <v:line id="_x0000_s1062" style="position:absolute" from="5952,7747" to="5952,8026"/>
            <v:line id="_x0000_s1063" style="position:absolute" from="5952,8444" to="5952,8723"/>
            <v:line id="_x0000_s1064" style="position:absolute" from="7504,8026" to="7505,8305"/>
            <v:line id="_x0000_s1065" style="position:absolute" from="7504,8723" to="7504,9002"/>
            <v:line id="_x0000_s1066" style="position:absolute" from="7504,9420" to="7504,9698"/>
            <v:line id="_x0000_s1067" style="position:absolute" from="9057,7747" to="9058,8026"/>
            <v:line id="_x0000_s1068" style="position:absolute" from="9057,8444" to="9058,8723"/>
            <v:line id="_x0000_s1069" style="position:absolute" from="9057,9141" to="9058,9420"/>
            <v:line id="_x0000_s1070" style="position:absolute" from="9057,9838" to="9058,10116"/>
            <v:rect id="_x0000_s1071" style="position:absolute;left:4681;top:9559;width:1269;height:554">
              <v:textbox style="mso-next-textbox:#_x0000_s1071">
                <w:txbxContent>
                  <w:p w:rsidR="0056403D" w:rsidRPr="005B3E57" w:rsidRDefault="0056403D" w:rsidP="005B3E57">
                    <w:pPr>
                      <w:ind w:firstLine="851"/>
                    </w:pPr>
                  </w:p>
                </w:txbxContent>
              </v:textbox>
            </v:rect>
            <v:rect id="_x0000_s1072" style="position:absolute;left:4681;top:10256;width:1270;height:557">
              <v:textbox style="mso-next-textbox:#_x0000_s1072">
                <w:txbxContent>
                  <w:p w:rsidR="0056403D" w:rsidRPr="0035158E" w:rsidRDefault="0056403D" w:rsidP="005B3E57">
                    <w:pPr>
                      <w:jc w:val="center"/>
                    </w:pPr>
                    <w:r>
                      <w:t>Акціонерні товариства</w:t>
                    </w:r>
                  </w:p>
                </w:txbxContent>
              </v:textbox>
            </v:rect>
            <v:rect id="_x0000_s1073" style="position:absolute;left:4681;top:11092;width:1270;height:418">
              <v:textbox style="mso-next-textbox:#_x0000_s1073">
                <w:txbxContent>
                  <w:p w:rsidR="0056403D" w:rsidRPr="0035158E" w:rsidRDefault="0056403D" w:rsidP="005B3E57">
                    <w:pPr>
                      <w:jc w:val="center"/>
                    </w:pPr>
                    <w:r>
                      <w:t>ТОВ</w:t>
                    </w:r>
                  </w:p>
                </w:txbxContent>
              </v:textbox>
            </v:rect>
            <v:line id="_x0000_s1074" style="position:absolute" from="5246,6911" to="5247,9559">
              <v:stroke endarrow="block"/>
            </v:line>
            <v:line id="_x0000_s1075" style="position:absolute" from="5246,10813" to="5246,11092"/>
            <v:rect id="_x0000_s1076" style="position:absolute;left:4681;top:11789;width:1271;height:417">
              <v:textbox>
                <w:txbxContent>
                  <w:p w:rsidR="0056403D" w:rsidRDefault="0056403D" w:rsidP="005B3E57">
                    <w:pPr>
                      <w:jc w:val="center"/>
                    </w:pPr>
                    <w:r>
                      <w:t>СП</w:t>
                    </w:r>
                  </w:p>
                </w:txbxContent>
              </v:textbox>
            </v:rect>
            <v:line id="_x0000_s1077" style="position:absolute" from="5246,10116" to="5246,10256"/>
            <v:line id="_x0000_s1078" style="position:absolute" from="5246,11510" to="5246,11789"/>
            <w10:wrap type="none"/>
            <w10:anchorlock/>
          </v:group>
        </w:pict>
      </w:r>
    </w:p>
    <w:p w:rsidR="001F35AD" w:rsidRPr="00730106" w:rsidRDefault="001F35AD" w:rsidP="00A93D2A">
      <w:pPr>
        <w:tabs>
          <w:tab w:val="left" w:pos="720"/>
          <w:tab w:val="left" w:pos="1800"/>
        </w:tabs>
        <w:spacing w:line="360" w:lineRule="auto"/>
        <w:ind w:firstLine="709"/>
        <w:jc w:val="both"/>
        <w:rPr>
          <w:b/>
          <w:bCs/>
          <w:i/>
          <w:iCs/>
          <w:noProof/>
          <w:color w:val="000000"/>
          <w:sz w:val="28"/>
          <w:szCs w:val="28"/>
        </w:rPr>
      </w:pPr>
    </w:p>
    <w:p w:rsidR="00A93D2A"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E84F17" w:rsidRPr="00730106">
        <w:rPr>
          <w:b/>
          <w:bCs/>
          <w:i/>
          <w:iCs/>
          <w:noProof/>
          <w:color w:val="000000"/>
          <w:sz w:val="28"/>
          <w:szCs w:val="28"/>
        </w:rPr>
        <w:t>Практичне завдання №2:</w:t>
      </w:r>
    </w:p>
    <w:p w:rsidR="003F0AFF" w:rsidRPr="00730106" w:rsidRDefault="003F0AFF" w:rsidP="00A93D2A">
      <w:pPr>
        <w:tabs>
          <w:tab w:val="left" w:pos="560"/>
          <w:tab w:val="left" w:pos="1800"/>
        </w:tabs>
        <w:spacing w:line="360" w:lineRule="auto"/>
        <w:ind w:firstLine="709"/>
        <w:jc w:val="both"/>
        <w:rPr>
          <w:noProof/>
          <w:color w:val="000000"/>
          <w:sz w:val="28"/>
          <w:szCs w:val="28"/>
        </w:rPr>
      </w:pPr>
      <w:r w:rsidRPr="00730106">
        <w:rPr>
          <w:noProof/>
          <w:color w:val="000000"/>
          <w:sz w:val="28"/>
          <w:szCs w:val="28"/>
        </w:rPr>
        <w:t xml:space="preserve">За наведеними ознаками розпізнати вид </w:t>
      </w:r>
      <w:r w:rsidR="00E84F17" w:rsidRPr="00730106">
        <w:rPr>
          <w:noProof/>
          <w:color w:val="000000"/>
          <w:sz w:val="28"/>
          <w:szCs w:val="28"/>
        </w:rPr>
        <w:t>відокремленого структурного підрозділу або структурної одиниці</w:t>
      </w:r>
      <w:r w:rsidRPr="00730106">
        <w:rPr>
          <w:noProof/>
          <w:color w:val="000000"/>
          <w:sz w:val="28"/>
          <w:szCs w:val="28"/>
        </w:rPr>
        <w:t xml:space="preserve"> та</w:t>
      </w:r>
      <w:r w:rsidR="00A93D2A" w:rsidRPr="00730106">
        <w:rPr>
          <w:noProof/>
          <w:color w:val="000000"/>
          <w:sz w:val="28"/>
          <w:szCs w:val="28"/>
        </w:rPr>
        <w:t xml:space="preserve"> </w:t>
      </w:r>
      <w:r w:rsidRPr="00730106">
        <w:rPr>
          <w:noProof/>
          <w:color w:val="000000"/>
          <w:sz w:val="28"/>
          <w:szCs w:val="28"/>
        </w:rPr>
        <w:t>доповнити схему:</w:t>
      </w:r>
    </w:p>
    <w:p w:rsidR="003F0AFF" w:rsidRPr="00730106" w:rsidRDefault="003F0AFF" w:rsidP="00A93D2A">
      <w:pPr>
        <w:tabs>
          <w:tab w:val="left" w:pos="560"/>
          <w:tab w:val="left" w:pos="1800"/>
        </w:tabs>
        <w:spacing w:line="360" w:lineRule="auto"/>
        <w:ind w:firstLine="709"/>
        <w:jc w:val="both"/>
        <w:rPr>
          <w:noProof/>
          <w:color w:val="000000"/>
          <w:sz w:val="28"/>
          <w:szCs w:val="28"/>
        </w:rPr>
      </w:pPr>
    </w:p>
    <w:p w:rsidR="003F0AFF" w:rsidRPr="00730106" w:rsidRDefault="00162BC5" w:rsidP="00A93D2A">
      <w:pPr>
        <w:tabs>
          <w:tab w:val="left" w:pos="560"/>
          <w:tab w:val="left" w:pos="1800"/>
        </w:tabs>
        <w:spacing w:line="360" w:lineRule="auto"/>
        <w:ind w:firstLine="709"/>
        <w:jc w:val="both"/>
        <w:rPr>
          <w:noProof/>
          <w:color w:val="000000"/>
          <w:sz w:val="28"/>
          <w:szCs w:val="28"/>
        </w:rPr>
      </w:pPr>
      <w:r>
        <w:rPr>
          <w:noProof/>
          <w:lang w:val="ru-RU"/>
        </w:rPr>
        <w:pict>
          <v:oval id="_x0000_s1079" style="position:absolute;left:0;text-align:left;margin-left:333pt;margin-top:10.95pt;width:126pt;height:36pt;z-index:251643904">
            <w10:anchorlock/>
          </v:oval>
        </w:pict>
      </w:r>
      <w:r>
        <w:rPr>
          <w:noProof/>
          <w:lang w:val="ru-RU"/>
        </w:rPr>
        <w:pict>
          <v:oval id="_x0000_s1080" style="position:absolute;left:0;text-align:left;margin-left:162pt;margin-top:10.95pt;width:126pt;height:36pt;z-index:251641856">
            <w10:anchorlock/>
          </v:oval>
        </w:pict>
      </w:r>
      <w:r>
        <w:rPr>
          <w:noProof/>
          <w:lang w:val="ru-RU"/>
        </w:rPr>
        <w:pict>
          <v:oval id="_x0000_s1081" style="position:absolute;left:0;text-align:left;margin-left:9pt;margin-top:10.95pt;width:126pt;height:36pt;z-index:251639808">
            <w10:anchorlock/>
          </v:oval>
        </w:pict>
      </w:r>
    </w:p>
    <w:p w:rsidR="003F0AFF" w:rsidRPr="00730106" w:rsidRDefault="003F0AFF" w:rsidP="00A93D2A">
      <w:pPr>
        <w:tabs>
          <w:tab w:val="left" w:pos="560"/>
          <w:tab w:val="left" w:pos="1800"/>
        </w:tabs>
        <w:spacing w:line="360" w:lineRule="auto"/>
        <w:ind w:firstLine="709"/>
        <w:jc w:val="both"/>
        <w:rPr>
          <w:noProof/>
          <w:color w:val="000000"/>
          <w:sz w:val="28"/>
          <w:szCs w:val="28"/>
        </w:rPr>
      </w:pPr>
    </w:p>
    <w:p w:rsidR="003F0AFF" w:rsidRPr="00730106" w:rsidRDefault="00162BC5" w:rsidP="00A93D2A">
      <w:pPr>
        <w:tabs>
          <w:tab w:val="left" w:pos="560"/>
          <w:tab w:val="left" w:pos="1800"/>
        </w:tabs>
        <w:spacing w:line="360" w:lineRule="auto"/>
        <w:ind w:firstLine="709"/>
        <w:jc w:val="both"/>
        <w:rPr>
          <w:noProof/>
          <w:color w:val="000000"/>
          <w:sz w:val="28"/>
          <w:szCs w:val="28"/>
        </w:rPr>
      </w:pPr>
      <w:r>
        <w:rPr>
          <w:noProof/>
          <w:lang w:val="ru-RU"/>
        </w:rPr>
        <w:pict>
          <v:line id="_x0000_s1082" style="position:absolute;left:0;text-align:left;z-index:251646976" from="396pt,.35pt" to="396pt,28.8pt">
            <v:stroke endarrow="block"/>
            <w10:anchorlock/>
          </v:line>
        </w:pict>
      </w:r>
      <w:r>
        <w:rPr>
          <w:noProof/>
          <w:lang w:val="ru-RU"/>
        </w:rPr>
        <w:pict>
          <v:line id="_x0000_s1083" style="position:absolute;left:0;text-align:left;z-index:251645952" from="225pt,.35pt" to="225pt,28.8pt">
            <v:stroke endarrow="block"/>
            <w10:anchorlock/>
          </v:line>
        </w:pict>
      </w:r>
      <w:r>
        <w:rPr>
          <w:noProof/>
          <w:lang w:val="ru-RU"/>
        </w:rPr>
        <w:pict>
          <v:line id="_x0000_s1084" style="position:absolute;left:0;text-align:left;z-index:251640832" from="1in,.35pt" to="1in,28.8pt">
            <v:stroke endarrow="block"/>
            <w10:anchorlock/>
          </v:line>
        </w:pict>
      </w:r>
    </w:p>
    <w:p w:rsidR="003F0AFF" w:rsidRPr="00730106" w:rsidRDefault="00162BC5" w:rsidP="00A93D2A">
      <w:pPr>
        <w:tabs>
          <w:tab w:val="left" w:pos="560"/>
          <w:tab w:val="left" w:pos="1800"/>
        </w:tabs>
        <w:spacing w:line="360" w:lineRule="auto"/>
        <w:ind w:firstLine="709"/>
        <w:jc w:val="both"/>
        <w:rPr>
          <w:noProof/>
          <w:color w:val="000000"/>
          <w:sz w:val="28"/>
          <w:szCs w:val="28"/>
        </w:rPr>
      </w:pPr>
      <w:r>
        <w:rPr>
          <w:noProof/>
          <w:lang w:val="ru-RU"/>
        </w:rPr>
        <w:pict>
          <v:rect id="_x0000_s1085" style="position:absolute;left:0;text-align:left;margin-left:333pt;margin-top:4.05pt;width:126pt;height:160.1pt;z-index:251644928">
            <v:textbox style="mso-next-textbox:#_x0000_s1085">
              <w:txbxContent>
                <w:p w:rsidR="0056403D" w:rsidRPr="001C62DB" w:rsidRDefault="0056403D" w:rsidP="00E84F17">
                  <w:pPr>
                    <w:rPr>
                      <w:sz w:val="24"/>
                      <w:szCs w:val="24"/>
                    </w:rPr>
                  </w:pPr>
                  <w:r w:rsidRPr="00D64A70">
                    <w:rPr>
                      <w:sz w:val="22"/>
                      <w:szCs w:val="22"/>
                    </w:rPr>
                    <w:t xml:space="preserve">- </w:t>
                  </w:r>
                  <w:r w:rsidRPr="001C62DB">
                    <w:rPr>
                      <w:sz w:val="24"/>
                      <w:szCs w:val="24"/>
                    </w:rPr>
                    <w:t>створюється на балансі головного банку або його філії в межах однієї області;</w:t>
                  </w:r>
                </w:p>
                <w:p w:rsidR="0056403D" w:rsidRPr="001C62DB" w:rsidRDefault="0056403D" w:rsidP="00E84F17">
                  <w:pPr>
                    <w:rPr>
                      <w:sz w:val="24"/>
                      <w:szCs w:val="24"/>
                    </w:rPr>
                  </w:pPr>
                  <w:r w:rsidRPr="001C62DB">
                    <w:rPr>
                      <w:sz w:val="24"/>
                      <w:szCs w:val="24"/>
                    </w:rPr>
                    <w:t>- здійснює банківські операції тільки за дозволом, наданим головним банком</w:t>
                  </w:r>
                </w:p>
              </w:txbxContent>
            </v:textbox>
            <w10:anchorlock/>
          </v:rect>
        </w:pict>
      </w:r>
      <w:r>
        <w:rPr>
          <w:noProof/>
          <w:lang w:val="ru-RU"/>
        </w:rPr>
        <w:pict>
          <v:rect id="_x0000_s1086" style="position:absolute;left:0;text-align:left;margin-left:162pt;margin-top:4.05pt;width:126pt;height:160.1pt;z-index:251642880">
            <v:textbox style="mso-next-textbox:#_x0000_s1086">
              <w:txbxContent>
                <w:p w:rsidR="0056403D" w:rsidRPr="001C62DB" w:rsidRDefault="0056403D" w:rsidP="003F0AFF">
                  <w:pPr>
                    <w:rPr>
                      <w:sz w:val="24"/>
                      <w:szCs w:val="24"/>
                    </w:rPr>
                  </w:pPr>
                  <w:r w:rsidRPr="001C62DB">
                    <w:rPr>
                      <w:sz w:val="24"/>
                      <w:szCs w:val="24"/>
                    </w:rPr>
                    <w:t>- не є юридичною особою;</w:t>
                  </w:r>
                </w:p>
                <w:p w:rsidR="0056403D" w:rsidRPr="001C62DB" w:rsidRDefault="0056403D" w:rsidP="003F0AFF">
                  <w:pPr>
                    <w:rPr>
                      <w:sz w:val="24"/>
                      <w:szCs w:val="24"/>
                    </w:rPr>
                  </w:pPr>
                  <w:r w:rsidRPr="001C62DB">
                    <w:rPr>
                      <w:sz w:val="24"/>
                      <w:szCs w:val="24"/>
                    </w:rPr>
                    <w:t>- діє на підставі окремого положення від імені банку;</w:t>
                  </w:r>
                </w:p>
                <w:p w:rsidR="0056403D" w:rsidRPr="001C62DB" w:rsidRDefault="0056403D" w:rsidP="003F0AFF">
                  <w:pPr>
                    <w:rPr>
                      <w:sz w:val="24"/>
                      <w:szCs w:val="24"/>
                    </w:rPr>
                  </w:pPr>
                  <w:r w:rsidRPr="001C62DB">
                    <w:rPr>
                      <w:sz w:val="24"/>
                      <w:szCs w:val="24"/>
                    </w:rPr>
                    <w:t>- фінансується головним банком</w:t>
                  </w:r>
                </w:p>
              </w:txbxContent>
            </v:textbox>
            <w10:anchorlock/>
          </v:rect>
        </w:pict>
      </w:r>
      <w:r>
        <w:rPr>
          <w:noProof/>
          <w:lang w:val="ru-RU"/>
        </w:rPr>
        <w:pict>
          <v:rect id="_x0000_s1087" style="position:absolute;left:0;text-align:left;margin-left:9pt;margin-top:4.05pt;width:126pt;height:160.1pt;z-index:251638784">
            <v:textbox style="mso-next-textbox:#_x0000_s1087">
              <w:txbxContent>
                <w:p w:rsidR="0056403D" w:rsidRPr="001C62DB" w:rsidRDefault="0056403D" w:rsidP="003F0AFF">
                  <w:pPr>
                    <w:rPr>
                      <w:sz w:val="24"/>
                      <w:szCs w:val="24"/>
                    </w:rPr>
                  </w:pPr>
                  <w:r w:rsidRPr="001C62DB">
                    <w:rPr>
                      <w:sz w:val="24"/>
                      <w:szCs w:val="24"/>
                    </w:rPr>
                    <w:t>- не є юридичною особою;</w:t>
                  </w:r>
                </w:p>
                <w:p w:rsidR="0056403D" w:rsidRPr="001C62DB" w:rsidRDefault="0056403D" w:rsidP="003F0AFF">
                  <w:pPr>
                    <w:rPr>
                      <w:sz w:val="24"/>
                      <w:szCs w:val="24"/>
                    </w:rPr>
                  </w:pPr>
                  <w:r w:rsidRPr="001C62DB">
                    <w:rPr>
                      <w:sz w:val="24"/>
                      <w:szCs w:val="24"/>
                    </w:rPr>
                    <w:t>- діє на підставі окремого положення;</w:t>
                  </w:r>
                </w:p>
                <w:p w:rsidR="0056403D" w:rsidRPr="001C62DB" w:rsidRDefault="0056403D" w:rsidP="003F0AFF">
                  <w:pPr>
                    <w:rPr>
                      <w:sz w:val="24"/>
                      <w:szCs w:val="24"/>
                    </w:rPr>
                  </w:pPr>
                  <w:r w:rsidRPr="001C62DB">
                    <w:rPr>
                      <w:sz w:val="24"/>
                      <w:szCs w:val="24"/>
                    </w:rPr>
                    <w:t>- виступає від імені головного банку;</w:t>
                  </w:r>
                </w:p>
                <w:p w:rsidR="0056403D" w:rsidRPr="001C62DB" w:rsidRDefault="0056403D" w:rsidP="003F0AFF">
                  <w:pPr>
                    <w:rPr>
                      <w:sz w:val="24"/>
                      <w:szCs w:val="24"/>
                    </w:rPr>
                  </w:pPr>
                  <w:r w:rsidRPr="001C62DB">
                    <w:rPr>
                      <w:sz w:val="24"/>
                      <w:szCs w:val="24"/>
                    </w:rPr>
                    <w:t>- здійснює банківські операції на підставі дозволу та у межах ліцензії</w:t>
                  </w:r>
                </w:p>
              </w:txbxContent>
            </v:textbox>
            <w10:anchorlock/>
          </v:rect>
        </w:pict>
      </w: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3F0AFF" w:rsidRPr="00730106" w:rsidRDefault="003F0AFF" w:rsidP="00A93D2A">
      <w:pPr>
        <w:tabs>
          <w:tab w:val="left" w:pos="720"/>
          <w:tab w:val="left" w:pos="1800"/>
        </w:tabs>
        <w:spacing w:line="360" w:lineRule="auto"/>
        <w:ind w:firstLine="709"/>
        <w:jc w:val="both"/>
        <w:rPr>
          <w:i/>
          <w:iCs/>
          <w:noProof/>
          <w:color w:val="000000"/>
          <w:sz w:val="28"/>
          <w:szCs w:val="28"/>
        </w:rPr>
      </w:pPr>
    </w:p>
    <w:p w:rsidR="00FB62AB" w:rsidRPr="00730106" w:rsidRDefault="00FB62AB" w:rsidP="00A93D2A">
      <w:pPr>
        <w:tabs>
          <w:tab w:val="left" w:pos="720"/>
          <w:tab w:val="left" w:pos="1800"/>
        </w:tabs>
        <w:spacing w:line="360" w:lineRule="auto"/>
        <w:ind w:firstLine="709"/>
        <w:jc w:val="both"/>
        <w:rPr>
          <w:b/>
          <w:bCs/>
          <w:i/>
          <w:iCs/>
          <w:noProof/>
          <w:color w:val="000000"/>
          <w:sz w:val="28"/>
          <w:szCs w:val="28"/>
        </w:rPr>
      </w:pPr>
    </w:p>
    <w:p w:rsidR="00A93D2A"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585B4B" w:rsidRPr="00730106">
        <w:rPr>
          <w:b/>
          <w:bCs/>
          <w:i/>
          <w:iCs/>
          <w:noProof/>
          <w:color w:val="000000"/>
          <w:sz w:val="28"/>
          <w:szCs w:val="28"/>
        </w:rPr>
        <w:t>Практичне завдання №</w:t>
      </w:r>
      <w:r w:rsidR="001C62DB" w:rsidRPr="00730106">
        <w:rPr>
          <w:b/>
          <w:bCs/>
          <w:i/>
          <w:iCs/>
          <w:noProof/>
          <w:color w:val="000000"/>
          <w:sz w:val="28"/>
          <w:szCs w:val="28"/>
        </w:rPr>
        <w:t>3</w:t>
      </w:r>
      <w:r w:rsidR="00585B4B" w:rsidRPr="00730106">
        <w:rPr>
          <w:b/>
          <w:bCs/>
          <w:i/>
          <w:iCs/>
          <w:noProof/>
          <w:color w:val="000000"/>
          <w:sz w:val="28"/>
          <w:szCs w:val="28"/>
        </w:rPr>
        <w:t>:</w:t>
      </w:r>
    </w:p>
    <w:p w:rsidR="003F0AFF" w:rsidRPr="00730106" w:rsidRDefault="0090706E"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Позначити стрілками послідовність створення та реєстрації банку, доповнити елементи схеми:</w:t>
      </w:r>
    </w:p>
    <w:p w:rsidR="005F2F16" w:rsidRPr="00730106" w:rsidRDefault="005F2F16" w:rsidP="00A93D2A">
      <w:pPr>
        <w:tabs>
          <w:tab w:val="left" w:pos="720"/>
          <w:tab w:val="left" w:pos="1800"/>
        </w:tabs>
        <w:spacing w:line="360" w:lineRule="auto"/>
        <w:ind w:firstLine="709"/>
        <w:jc w:val="both"/>
        <w:rPr>
          <w:noProof/>
          <w:color w:val="000000"/>
          <w:sz w:val="28"/>
          <w:szCs w:val="28"/>
        </w:rPr>
      </w:pPr>
    </w:p>
    <w:p w:rsidR="003F0AFF" w:rsidRPr="00730106" w:rsidRDefault="00162BC5" w:rsidP="00A93D2A">
      <w:pPr>
        <w:tabs>
          <w:tab w:val="left" w:pos="720"/>
          <w:tab w:val="left" w:pos="1800"/>
        </w:tabs>
        <w:spacing w:line="360" w:lineRule="auto"/>
        <w:jc w:val="both"/>
        <w:rPr>
          <w:noProof/>
          <w:color w:val="000000"/>
          <w:sz w:val="28"/>
          <w:szCs w:val="28"/>
        </w:rPr>
      </w:pPr>
      <w:r>
        <w:rPr>
          <w:noProof/>
          <w:color w:val="000000"/>
          <w:sz w:val="28"/>
          <w:szCs w:val="28"/>
        </w:rPr>
      </w:r>
      <w:r>
        <w:rPr>
          <w:noProof/>
          <w:color w:val="000000"/>
          <w:sz w:val="28"/>
          <w:szCs w:val="28"/>
        </w:rPr>
        <w:pict>
          <v:group id="_x0000_s1088" editas="canvas" style="width:477.1pt;height:603pt;mso-position-horizontal-relative:char;mso-position-vertical-relative:line" coordorigin="1999,3480" coordsize="7484,9337">
            <o:lock v:ext="edit" aspectratio="t"/>
            <v:shape id="_x0000_s1089" type="#_x0000_t75" style="position:absolute;left:1999;top:3480;width:7484;height:9337" o:preferrelative="f">
              <v:fill o:detectmouseclick="t"/>
              <v:path o:extrusionok="t" o:connecttype="none"/>
              <o:lock v:ext="edit" text="t"/>
            </v:shape>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90" type="#_x0000_t97" style="position:absolute;left:2313;top:3480;width:6776;height:2647">
              <v:textbox style="mso-next-textbox:#_x0000_s1090">
                <w:txbxContent>
                  <w:p w:rsidR="0056403D" w:rsidRDefault="0056403D" w:rsidP="0090706E">
                    <w:pPr>
                      <w:numPr>
                        <w:ilvl w:val="0"/>
                        <w:numId w:val="2"/>
                      </w:numPr>
                      <w:jc w:val="both"/>
                      <w:rPr>
                        <w:sz w:val="22"/>
                        <w:szCs w:val="22"/>
                      </w:rPr>
                    </w:pPr>
                    <w:r>
                      <w:rPr>
                        <w:sz w:val="22"/>
                        <w:szCs w:val="22"/>
                      </w:rPr>
                      <w:t>Заява про реєстрацію.</w:t>
                    </w:r>
                  </w:p>
                  <w:p w:rsidR="0056403D" w:rsidRDefault="0056403D" w:rsidP="0090706E">
                    <w:pPr>
                      <w:numPr>
                        <w:ilvl w:val="0"/>
                        <w:numId w:val="2"/>
                      </w:numPr>
                      <w:jc w:val="both"/>
                      <w:rPr>
                        <w:sz w:val="22"/>
                        <w:szCs w:val="22"/>
                      </w:rPr>
                    </w:pPr>
                    <w:r>
                      <w:rPr>
                        <w:sz w:val="22"/>
                        <w:szCs w:val="22"/>
                      </w:rPr>
                      <w:t>Установчий договір.</w:t>
                    </w:r>
                  </w:p>
                  <w:p w:rsidR="0056403D" w:rsidRDefault="0056403D" w:rsidP="0090706E">
                    <w:pPr>
                      <w:numPr>
                        <w:ilvl w:val="0"/>
                        <w:numId w:val="2"/>
                      </w:numPr>
                      <w:jc w:val="both"/>
                      <w:rPr>
                        <w:sz w:val="22"/>
                        <w:szCs w:val="22"/>
                      </w:rPr>
                    </w:pPr>
                    <w:r>
                      <w:rPr>
                        <w:sz w:val="22"/>
                        <w:szCs w:val="22"/>
                      </w:rPr>
                      <w:t>Статут.</w:t>
                    </w:r>
                  </w:p>
                  <w:p w:rsidR="0056403D" w:rsidRDefault="0056403D" w:rsidP="0090706E">
                    <w:pPr>
                      <w:numPr>
                        <w:ilvl w:val="0"/>
                        <w:numId w:val="2"/>
                      </w:numPr>
                      <w:jc w:val="both"/>
                      <w:rPr>
                        <w:sz w:val="22"/>
                        <w:szCs w:val="22"/>
                      </w:rPr>
                    </w:pPr>
                    <w:r>
                      <w:rPr>
                        <w:sz w:val="22"/>
                        <w:szCs w:val="22"/>
                      </w:rPr>
                      <w:t>Протокол установчих зборів з рішенням про створення банку.</w:t>
                    </w:r>
                  </w:p>
                  <w:p w:rsidR="0056403D" w:rsidRDefault="0056403D" w:rsidP="0090706E">
                    <w:pPr>
                      <w:numPr>
                        <w:ilvl w:val="0"/>
                        <w:numId w:val="2"/>
                      </w:numPr>
                      <w:jc w:val="both"/>
                      <w:rPr>
                        <w:sz w:val="22"/>
                        <w:szCs w:val="22"/>
                      </w:rPr>
                    </w:pPr>
                    <w:r>
                      <w:rPr>
                        <w:sz w:val="22"/>
                        <w:szCs w:val="22"/>
                      </w:rPr>
                      <w:t>Бізнес-план, що визначає види діяльності, які банк планує здійснювати у найближчий рік.</w:t>
                    </w:r>
                  </w:p>
                  <w:p w:rsidR="0056403D" w:rsidRDefault="0056403D" w:rsidP="0090706E">
                    <w:pPr>
                      <w:numPr>
                        <w:ilvl w:val="0"/>
                        <w:numId w:val="2"/>
                      </w:numPr>
                      <w:jc w:val="both"/>
                      <w:rPr>
                        <w:sz w:val="22"/>
                        <w:szCs w:val="22"/>
                      </w:rPr>
                    </w:pPr>
                    <w:r>
                      <w:rPr>
                        <w:sz w:val="22"/>
                        <w:szCs w:val="22"/>
                      </w:rPr>
                      <w:t>Інформація про фінансовий стан учасників.</w:t>
                    </w:r>
                  </w:p>
                  <w:p w:rsidR="0056403D" w:rsidRDefault="0056403D" w:rsidP="0090706E">
                    <w:pPr>
                      <w:numPr>
                        <w:ilvl w:val="0"/>
                        <w:numId w:val="2"/>
                      </w:numPr>
                      <w:jc w:val="both"/>
                      <w:rPr>
                        <w:sz w:val="22"/>
                        <w:szCs w:val="22"/>
                      </w:rPr>
                    </w:pPr>
                    <w:r>
                      <w:rPr>
                        <w:sz w:val="22"/>
                        <w:szCs w:val="22"/>
                      </w:rPr>
                      <w:t>Бухгалтерська та фінансова звітність за останні 4-ри періоди.</w:t>
                    </w:r>
                  </w:p>
                  <w:p w:rsidR="0056403D" w:rsidRDefault="0056403D" w:rsidP="0090706E">
                    <w:pPr>
                      <w:numPr>
                        <w:ilvl w:val="0"/>
                        <w:numId w:val="2"/>
                      </w:numPr>
                      <w:jc w:val="both"/>
                      <w:rPr>
                        <w:sz w:val="22"/>
                        <w:szCs w:val="22"/>
                      </w:rPr>
                    </w:pPr>
                    <w:r>
                      <w:rPr>
                        <w:sz w:val="22"/>
                        <w:szCs w:val="22"/>
                      </w:rPr>
                      <w:t>Відомості про склад спостережної ради, правління, ревізійної комісії.</w:t>
                    </w:r>
                  </w:p>
                  <w:p w:rsidR="0056403D" w:rsidRDefault="0056403D" w:rsidP="0090706E">
                    <w:pPr>
                      <w:numPr>
                        <w:ilvl w:val="0"/>
                        <w:numId w:val="2"/>
                      </w:numPr>
                      <w:jc w:val="both"/>
                      <w:rPr>
                        <w:sz w:val="22"/>
                        <w:szCs w:val="22"/>
                      </w:rPr>
                    </w:pPr>
                    <w:r>
                      <w:rPr>
                        <w:sz w:val="22"/>
                        <w:szCs w:val="22"/>
                      </w:rPr>
                      <w:t>Копія звіту про наслідки підписки на акції та ін.</w:t>
                    </w:r>
                  </w:p>
                  <w:p w:rsidR="0056403D" w:rsidRPr="00585B4B" w:rsidRDefault="0056403D" w:rsidP="0090706E">
                    <w:pPr>
                      <w:ind w:left="360"/>
                      <w:rPr>
                        <w:sz w:val="22"/>
                        <w:szCs w:val="22"/>
                      </w:rP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1" type="#_x0000_t67" style="position:absolute;left:5387;top:5849;width:425;height:607"/>
            <v:rect id="_x0000_s1092" style="position:absolute;left:4681;top:7103;width:1835;height:975"/>
            <v:shape id="_x0000_s1093" type="#_x0000_t97" style="position:absolute;left:2281;top:6267;width:1976;height:1672">
              <v:textbox style="mso-next-textbox:#_x0000_s1093">
                <w:txbxContent>
                  <w:p w:rsidR="0056403D" w:rsidRPr="0090706E" w:rsidRDefault="0056403D" w:rsidP="0090706E">
                    <w:pPr>
                      <w:rPr>
                        <w:sz w:val="22"/>
                        <w:szCs w:val="22"/>
                      </w:rPr>
                    </w:pPr>
                    <w:r w:rsidRPr="0090706E">
                      <w:rPr>
                        <w:sz w:val="22"/>
                        <w:szCs w:val="22"/>
                      </w:rPr>
                      <w:t>Заява про відкриття накопичуваль</w:t>
                    </w:r>
                    <w:r>
                      <w:rPr>
                        <w:sz w:val="22"/>
                        <w:szCs w:val="22"/>
                      </w:rPr>
                      <w:t>-</w:t>
                    </w:r>
                    <w:r w:rsidRPr="0090706E">
                      <w:rPr>
                        <w:sz w:val="22"/>
                        <w:szCs w:val="22"/>
                      </w:rPr>
                      <w:t>ного рахунку для формування статутного фонду</w:t>
                    </w:r>
                  </w:p>
                </w:txbxContent>
              </v:textbox>
            </v:shape>
            <v:shape id="_x0000_s1094" type="#_x0000_t97" style="position:absolute;left:6658;top:6267;width:2825;height:4041">
              <v:textbox style="mso-next-textbox:#_x0000_s1094">
                <w:txbxContent>
                  <w:p w:rsidR="0056403D" w:rsidRDefault="0056403D" w:rsidP="0090706E">
                    <w:pPr>
                      <w:jc w:val="center"/>
                      <w:rPr>
                        <w:sz w:val="22"/>
                        <w:szCs w:val="22"/>
                      </w:rPr>
                    </w:pPr>
                    <w:r w:rsidRPr="00E675B1">
                      <w:rPr>
                        <w:sz w:val="22"/>
                        <w:szCs w:val="22"/>
                      </w:rPr>
                      <w:t>ВИСНОВОК</w:t>
                    </w:r>
                    <w:r>
                      <w:rPr>
                        <w:sz w:val="22"/>
                        <w:szCs w:val="22"/>
                      </w:rPr>
                      <w:t>:</w:t>
                    </w:r>
                  </w:p>
                  <w:p w:rsidR="0056403D" w:rsidRPr="0090706E" w:rsidRDefault="0056403D" w:rsidP="0090706E">
                    <w:pPr>
                      <w:jc w:val="both"/>
                      <w:rPr>
                        <w:sz w:val="21"/>
                        <w:szCs w:val="21"/>
                      </w:rPr>
                    </w:pPr>
                    <w:r>
                      <w:rPr>
                        <w:sz w:val="22"/>
                        <w:szCs w:val="22"/>
                      </w:rPr>
                      <w:t>-</w:t>
                    </w:r>
                    <w:r w:rsidRPr="0090706E">
                      <w:rPr>
                        <w:sz w:val="21"/>
                        <w:szCs w:val="21"/>
                      </w:rPr>
                      <w:t xml:space="preserve"> загальна оцінка фінансового стану;</w:t>
                    </w:r>
                  </w:p>
                  <w:p w:rsidR="0056403D" w:rsidRPr="0090706E" w:rsidRDefault="0056403D" w:rsidP="0090706E">
                    <w:pPr>
                      <w:rPr>
                        <w:sz w:val="21"/>
                        <w:szCs w:val="21"/>
                      </w:rPr>
                    </w:pPr>
                    <w:r w:rsidRPr="0090706E">
                      <w:rPr>
                        <w:sz w:val="21"/>
                        <w:szCs w:val="21"/>
                      </w:rPr>
                      <w:t xml:space="preserve"> - платоспроможність та ділова репутація засновників;</w:t>
                    </w:r>
                  </w:p>
                  <w:p w:rsidR="0056403D" w:rsidRPr="0090706E" w:rsidRDefault="0056403D" w:rsidP="0090706E">
                    <w:pPr>
                      <w:rPr>
                        <w:sz w:val="21"/>
                        <w:szCs w:val="21"/>
                      </w:rPr>
                    </w:pPr>
                    <w:r w:rsidRPr="0090706E">
                      <w:rPr>
                        <w:sz w:val="21"/>
                        <w:szCs w:val="21"/>
                      </w:rPr>
                      <w:t>- наявність приміщення придатного для розміщення банку та касового вузла;</w:t>
                    </w:r>
                  </w:p>
                  <w:p w:rsidR="0056403D" w:rsidRPr="0090706E" w:rsidRDefault="0056403D" w:rsidP="0090706E">
                    <w:pPr>
                      <w:rPr>
                        <w:sz w:val="21"/>
                        <w:szCs w:val="21"/>
                      </w:rPr>
                    </w:pPr>
                    <w:r w:rsidRPr="0090706E">
                      <w:rPr>
                        <w:sz w:val="21"/>
                        <w:szCs w:val="21"/>
                      </w:rPr>
                      <w:t>- ділова та професійна придатність голови правління, його заступників, головного бухгалтера;</w:t>
                    </w:r>
                  </w:p>
                  <w:p w:rsidR="0056403D" w:rsidRPr="0090706E" w:rsidRDefault="0056403D" w:rsidP="0090706E">
                    <w:pPr>
                      <w:rPr>
                        <w:sz w:val="21"/>
                        <w:szCs w:val="21"/>
                      </w:rPr>
                    </w:pPr>
                    <w:r w:rsidRPr="0090706E">
                      <w:rPr>
                        <w:sz w:val="21"/>
                        <w:szCs w:val="21"/>
                      </w:rPr>
                      <w:t>- відповідність установчих документів вимогам чинного законодавства</w:t>
                    </w:r>
                  </w:p>
                  <w:p w:rsidR="0056403D" w:rsidRPr="00E675B1" w:rsidRDefault="0056403D" w:rsidP="0090706E">
                    <w:pPr>
                      <w:jc w:val="both"/>
                      <w:rPr>
                        <w:sz w:val="22"/>
                        <w:szCs w:val="22"/>
                      </w:rPr>
                    </w:pPr>
                  </w:p>
                </w:txbxContent>
              </v:textbox>
            </v:shape>
            <v:rect id="_x0000_s1095" style="position:absolute;left:4258;top:10447;width:2539;height:1813">
              <v:textbox style="mso-next-textbox:#_x0000_s1095">
                <w:txbxContent>
                  <w:p w:rsidR="0056403D" w:rsidRDefault="0056403D">
                    <w:pPr>
                      <w:ind w:firstLine="851"/>
                    </w:pPr>
                  </w:p>
                  <w:p w:rsidR="0056403D" w:rsidRDefault="0056403D">
                    <w:pPr>
                      <w:ind w:firstLine="851"/>
                    </w:pPr>
                  </w:p>
                  <w:p w:rsidR="0056403D" w:rsidRDefault="0056403D">
                    <w:pPr>
                      <w:ind w:firstLine="851"/>
                    </w:pPr>
                  </w:p>
                  <w:p w:rsidR="0056403D" w:rsidRDefault="0056403D">
                    <w:pPr>
                      <w:ind w:firstLine="851"/>
                    </w:pPr>
                  </w:p>
                  <w:p w:rsidR="0056403D" w:rsidRDefault="0056403D">
                    <w:pPr>
                      <w:ind w:firstLine="851"/>
                    </w:pPr>
                  </w:p>
                  <w:p w:rsidR="0056403D" w:rsidRDefault="0056403D">
                    <w:pPr>
                      <w:ind w:firstLine="851"/>
                    </w:pPr>
                  </w:p>
                </w:txbxContent>
              </v:textbox>
            </v:rect>
            <v:line id="_x0000_s1096" style="position:absolute;flip:y" from="4681,6406" to="5669,7103"/>
            <v:line id="_x0000_s1097" style="position:absolute;flip:x y" from="5528,6406" to="6517,7103"/>
            <v:line id="_x0000_s1098" style="position:absolute;flip:y" from="4258,9332" to="5528,10447"/>
            <v:line id="_x0000_s1099" style="position:absolute;flip:x y" from="5528,9332" to="6799,10447"/>
            <v:shape id="_x0000_s1100" type="#_x0000_t97" style="position:absolute;left:2077;top:11144;width:1975;height:1395">
              <v:textbox style="mso-next-textbox:#_x0000_s1100">
                <w:txbxContent>
                  <w:p w:rsidR="0056403D" w:rsidRPr="0090706E" w:rsidRDefault="0056403D" w:rsidP="0090706E">
                    <w:pPr>
                      <w:rPr>
                        <w:b/>
                        <w:bCs/>
                        <w:sz w:val="22"/>
                        <w:szCs w:val="22"/>
                      </w:rPr>
                    </w:pPr>
                    <w:r w:rsidRPr="0090706E">
                      <w:rPr>
                        <w:b/>
                        <w:bCs/>
                        <w:sz w:val="22"/>
                        <w:szCs w:val="22"/>
                      </w:rPr>
                      <w:t>СВІДОЦТВО ПРО ДЕРЖАВНУ РЕЄСТРАЦІЮ</w:t>
                    </w:r>
                  </w:p>
                </w:txbxContent>
              </v:textbox>
            </v:shape>
            <v:shape id="_x0000_s1101" type="#_x0000_t97" style="position:absolute;left:7097;top:11005;width:1977;height:1395">
              <v:textbox style="mso-next-textbox:#_x0000_s1101">
                <w:txbxContent>
                  <w:p w:rsidR="0056403D" w:rsidRPr="0090706E" w:rsidRDefault="0056403D" w:rsidP="0090706E">
                    <w:pPr>
                      <w:rPr>
                        <w:b/>
                        <w:bCs/>
                        <w:sz w:val="22"/>
                        <w:szCs w:val="22"/>
                      </w:rPr>
                    </w:pPr>
                    <w:r>
                      <w:rPr>
                        <w:b/>
                        <w:bCs/>
                        <w:sz w:val="22"/>
                        <w:szCs w:val="22"/>
                      </w:rPr>
                      <w:t xml:space="preserve">ЗАПИС У </w:t>
                    </w:r>
                    <w:r w:rsidRPr="0090706E">
                      <w:rPr>
                        <w:b/>
                        <w:bCs/>
                        <w:sz w:val="22"/>
                        <w:szCs w:val="22"/>
                      </w:rPr>
                      <w:t>ДЕРЖАВН</w:t>
                    </w:r>
                    <w:r>
                      <w:rPr>
                        <w:b/>
                        <w:bCs/>
                        <w:sz w:val="22"/>
                        <w:szCs w:val="22"/>
                      </w:rPr>
                      <w:t>ОМУ</w:t>
                    </w:r>
                    <w:r w:rsidRPr="0090706E">
                      <w:rPr>
                        <w:b/>
                        <w:bCs/>
                        <w:sz w:val="22"/>
                        <w:szCs w:val="22"/>
                      </w:rPr>
                      <w:t xml:space="preserve"> РЕЄСТР</w:t>
                    </w:r>
                    <w:r>
                      <w:rPr>
                        <w:b/>
                        <w:bCs/>
                        <w:sz w:val="22"/>
                        <w:szCs w:val="22"/>
                      </w:rPr>
                      <w:t>І</w:t>
                    </w:r>
                    <w:r w:rsidRPr="0090706E">
                      <w:rPr>
                        <w:b/>
                        <w:bCs/>
                        <w:sz w:val="22"/>
                        <w:szCs w:val="22"/>
                      </w:rPr>
                      <w:t xml:space="preserve"> БАНКІВ</w:t>
                    </w:r>
                  </w:p>
                </w:txbxContent>
              </v:textbox>
            </v:shape>
            <w10:wrap type="none"/>
            <w10:anchorlock/>
          </v:group>
        </w:pict>
      </w:r>
    </w:p>
    <w:p w:rsidR="003F0AFF" w:rsidRPr="00730106" w:rsidRDefault="00A93D2A" w:rsidP="00A93D2A">
      <w:pPr>
        <w:pStyle w:val="a3"/>
        <w:tabs>
          <w:tab w:val="left" w:pos="1800"/>
        </w:tabs>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3F0AFF" w:rsidRPr="00730106">
        <w:rPr>
          <w:rFonts w:ascii="Times New Roman" w:hAnsi="Times New Roman" w:cs="Times New Roman"/>
          <w:i/>
          <w:iCs/>
          <w:noProof/>
          <w:color w:val="000000"/>
          <w:sz w:val="28"/>
          <w:szCs w:val="28"/>
          <w:lang w:val="uk-UA"/>
        </w:rPr>
        <w:t>Тема 2. Операції банків з формування власного капіталу, залучення</w:t>
      </w:r>
      <w:r w:rsidRPr="00730106">
        <w:rPr>
          <w:rFonts w:ascii="Times New Roman" w:hAnsi="Times New Roman" w:cs="Times New Roman"/>
          <w:i/>
          <w:iCs/>
          <w:noProof/>
          <w:color w:val="000000"/>
          <w:sz w:val="28"/>
          <w:szCs w:val="28"/>
          <w:lang w:val="uk-UA"/>
        </w:rPr>
        <w:t xml:space="preserve"> </w:t>
      </w:r>
      <w:r w:rsidR="003F0AFF" w:rsidRPr="00730106">
        <w:rPr>
          <w:rFonts w:ascii="Times New Roman" w:hAnsi="Times New Roman" w:cs="Times New Roman"/>
          <w:i/>
          <w:iCs/>
          <w:noProof/>
          <w:color w:val="000000"/>
          <w:sz w:val="28"/>
          <w:szCs w:val="28"/>
          <w:lang w:val="uk-UA"/>
        </w:rPr>
        <w:t>і запозичення коштів</w:t>
      </w:r>
    </w:p>
    <w:p w:rsidR="003F0AFF" w:rsidRPr="00730106" w:rsidRDefault="003F0AFF"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1C62DB" w:rsidRPr="00730106" w:rsidRDefault="001C62DB"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A93D2A" w:rsidRPr="00730106" w:rsidRDefault="00A93D2A" w:rsidP="00A93D2A">
      <w:pPr>
        <w:tabs>
          <w:tab w:val="left" w:pos="720"/>
        </w:tabs>
        <w:spacing w:line="360" w:lineRule="auto"/>
        <w:ind w:firstLine="709"/>
        <w:jc w:val="both"/>
        <w:rPr>
          <w:b/>
          <w:bCs/>
          <w:i/>
          <w:iCs/>
          <w:noProof/>
          <w:color w:val="000000"/>
          <w:sz w:val="28"/>
          <w:szCs w:val="28"/>
        </w:rPr>
      </w:pP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Банківські ресурси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Власний капітал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Залучений капітал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Субординований борг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Запозичений капітал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Недепозитні джерела залучення ресурсів –</w:t>
      </w:r>
    </w:p>
    <w:p w:rsidR="00A93D2A" w:rsidRPr="00730106" w:rsidRDefault="00A93D2A" w:rsidP="00A93D2A">
      <w:pPr>
        <w:numPr>
          <w:ilvl w:val="0"/>
          <w:numId w:val="7"/>
        </w:numPr>
        <w:tabs>
          <w:tab w:val="left" w:pos="720"/>
        </w:tabs>
        <w:spacing w:line="360" w:lineRule="auto"/>
        <w:ind w:left="0" w:firstLine="709"/>
        <w:jc w:val="both"/>
        <w:rPr>
          <w:i/>
          <w:iCs/>
          <w:noProof/>
          <w:color w:val="000000"/>
          <w:sz w:val="28"/>
          <w:szCs w:val="28"/>
        </w:rPr>
      </w:pPr>
      <w:r w:rsidRPr="00730106">
        <w:rPr>
          <w:i/>
          <w:iCs/>
          <w:noProof/>
          <w:color w:val="000000"/>
          <w:sz w:val="28"/>
          <w:szCs w:val="28"/>
        </w:rPr>
        <w:t>Відвернені кошти –</w:t>
      </w:r>
    </w:p>
    <w:p w:rsidR="001C62DB" w:rsidRPr="00730106" w:rsidRDefault="001C62DB" w:rsidP="00A93D2A">
      <w:pPr>
        <w:tabs>
          <w:tab w:val="left" w:pos="720"/>
          <w:tab w:val="left" w:pos="1800"/>
        </w:tabs>
        <w:spacing w:line="360" w:lineRule="auto"/>
        <w:ind w:firstLine="709"/>
        <w:jc w:val="both"/>
        <w:rPr>
          <w:b/>
          <w:bCs/>
          <w:i/>
          <w:iCs/>
          <w:noProof/>
          <w:color w:val="000000"/>
          <w:sz w:val="28"/>
          <w:szCs w:val="28"/>
        </w:rPr>
      </w:pPr>
    </w:p>
    <w:p w:rsidR="003F0AFF" w:rsidRPr="00730106" w:rsidRDefault="005D7516"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t>Т</w:t>
      </w:r>
      <w:r w:rsidR="003F0AFF" w:rsidRPr="00730106">
        <w:rPr>
          <w:b/>
          <w:bCs/>
          <w:i/>
          <w:iCs/>
          <w:noProof/>
          <w:color w:val="000000"/>
          <w:sz w:val="28"/>
          <w:szCs w:val="28"/>
        </w:rPr>
        <w:t>естове завдання:</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1. </w:t>
      </w:r>
      <w:r w:rsidR="005D7516" w:rsidRPr="00730106">
        <w:rPr>
          <w:noProof/>
          <w:color w:val="000000"/>
          <w:sz w:val="28"/>
          <w:szCs w:val="28"/>
        </w:rPr>
        <w:t>Операції за допомогою яких комерційні банки формують свої ресурси називаються:</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w:t>
      </w:r>
      <w:r w:rsidR="005D7516" w:rsidRPr="00730106">
        <w:rPr>
          <w:noProof/>
          <w:color w:val="000000"/>
          <w:sz w:val="28"/>
          <w:szCs w:val="28"/>
        </w:rPr>
        <w:t xml:space="preserve"> нетрадиційними;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w:t>
      </w:r>
      <w:r w:rsidR="005D7516" w:rsidRPr="00730106">
        <w:rPr>
          <w:noProof/>
          <w:color w:val="000000"/>
          <w:sz w:val="28"/>
          <w:szCs w:val="28"/>
        </w:rPr>
        <w:t xml:space="preserve"> пасивними;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w:t>
      </w:r>
      <w:r w:rsidR="005D7516" w:rsidRPr="00730106">
        <w:rPr>
          <w:noProof/>
          <w:color w:val="000000"/>
          <w:sz w:val="28"/>
          <w:szCs w:val="28"/>
        </w:rPr>
        <w:t xml:space="preserve"> активними;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5D7516" w:rsidRPr="00730106">
        <w:rPr>
          <w:noProof/>
          <w:color w:val="000000"/>
          <w:sz w:val="28"/>
          <w:szCs w:val="28"/>
        </w:rPr>
        <w:t>немає вірної відповіді.</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2. </w:t>
      </w:r>
      <w:r w:rsidR="005D7516" w:rsidRPr="00730106">
        <w:rPr>
          <w:noProof/>
          <w:color w:val="000000"/>
          <w:sz w:val="28"/>
          <w:szCs w:val="28"/>
        </w:rPr>
        <w:t>Сукупність коштів, що знаходяться в розпорядженні банків та використовуються ними для виконання операцій – це:</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w:t>
      </w:r>
      <w:r w:rsidR="005D7516" w:rsidRPr="00730106">
        <w:rPr>
          <w:noProof/>
          <w:color w:val="000000"/>
          <w:sz w:val="28"/>
          <w:szCs w:val="28"/>
        </w:rPr>
        <w:t xml:space="preserve"> ресурси;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w:t>
      </w:r>
      <w:r w:rsidR="005D7516" w:rsidRPr="00730106">
        <w:rPr>
          <w:noProof/>
          <w:color w:val="000000"/>
          <w:sz w:val="28"/>
          <w:szCs w:val="28"/>
        </w:rPr>
        <w:t xml:space="preserve"> кредити;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w:t>
      </w:r>
      <w:r w:rsidR="005D7516" w:rsidRPr="00730106">
        <w:rPr>
          <w:noProof/>
          <w:color w:val="000000"/>
          <w:sz w:val="28"/>
          <w:szCs w:val="28"/>
        </w:rPr>
        <w:t xml:space="preserve"> депозити;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5D7516" w:rsidRPr="00730106">
        <w:rPr>
          <w:noProof/>
          <w:color w:val="000000"/>
          <w:sz w:val="28"/>
          <w:szCs w:val="28"/>
        </w:rPr>
        <w:t>всі відповіді вірні.</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3. </w:t>
      </w:r>
      <w:r w:rsidR="005D7516" w:rsidRPr="00730106">
        <w:rPr>
          <w:noProof/>
          <w:color w:val="000000"/>
          <w:sz w:val="28"/>
          <w:szCs w:val="28"/>
        </w:rPr>
        <w:t>Які елементи із нижченаведених не належать до залученого капіталу банку?</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w:t>
      </w:r>
      <w:r w:rsidR="005D7516" w:rsidRPr="00730106">
        <w:rPr>
          <w:noProof/>
          <w:color w:val="000000"/>
          <w:sz w:val="28"/>
          <w:szCs w:val="28"/>
        </w:rPr>
        <w:t xml:space="preserve"> депозитні сертифікати;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w:t>
      </w:r>
      <w:r w:rsidR="005D7516" w:rsidRPr="00730106">
        <w:rPr>
          <w:noProof/>
          <w:color w:val="000000"/>
          <w:sz w:val="28"/>
          <w:szCs w:val="28"/>
        </w:rPr>
        <w:t xml:space="preserve"> міжбанківський кредит;</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w:t>
      </w:r>
      <w:r w:rsidR="005D7516" w:rsidRPr="00730106">
        <w:rPr>
          <w:noProof/>
          <w:color w:val="000000"/>
          <w:sz w:val="28"/>
          <w:szCs w:val="28"/>
        </w:rPr>
        <w:t xml:space="preserve"> вклади;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5D7516" w:rsidRPr="00730106">
        <w:rPr>
          <w:noProof/>
          <w:color w:val="000000"/>
          <w:sz w:val="28"/>
          <w:szCs w:val="28"/>
        </w:rPr>
        <w:t>депозити.</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4. </w:t>
      </w:r>
      <w:r w:rsidR="00B412E8" w:rsidRPr="00730106">
        <w:rPr>
          <w:noProof/>
          <w:color w:val="000000"/>
          <w:sz w:val="28"/>
          <w:szCs w:val="28"/>
        </w:rPr>
        <w:t>У сукупних ресурсах частка власного капіталу складає:</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w:t>
      </w:r>
      <w:r w:rsidR="00B412E8" w:rsidRPr="00730106">
        <w:rPr>
          <w:noProof/>
          <w:color w:val="000000"/>
          <w:sz w:val="28"/>
          <w:szCs w:val="28"/>
        </w:rPr>
        <w:t xml:space="preserve"> більше, ніж 50%;</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w:t>
      </w:r>
      <w:r w:rsidR="00B412E8" w:rsidRPr="00730106">
        <w:rPr>
          <w:noProof/>
          <w:color w:val="000000"/>
          <w:sz w:val="28"/>
          <w:szCs w:val="28"/>
        </w:rPr>
        <w:t xml:space="preserve"> повинна дорівнювати 100%</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w:t>
      </w:r>
      <w:r w:rsidR="00B412E8" w:rsidRPr="00730106">
        <w:rPr>
          <w:noProof/>
          <w:color w:val="000000"/>
          <w:sz w:val="28"/>
          <w:szCs w:val="28"/>
        </w:rPr>
        <w:t xml:space="preserve"> 30%;</w:t>
      </w:r>
    </w:p>
    <w:p w:rsidR="00A93D2A" w:rsidRPr="00730106" w:rsidRDefault="003F0AFF" w:rsidP="00A93D2A">
      <w:pPr>
        <w:tabs>
          <w:tab w:val="left" w:pos="720"/>
          <w:tab w:val="left" w:pos="1800"/>
        </w:tabs>
        <w:spacing w:line="360" w:lineRule="auto"/>
        <w:ind w:firstLine="709"/>
        <w:jc w:val="both"/>
        <w:rPr>
          <w:b/>
          <w:bCs/>
          <w:i/>
          <w:iCs/>
          <w:noProof/>
          <w:color w:val="000000"/>
          <w:sz w:val="28"/>
          <w:szCs w:val="28"/>
        </w:rPr>
      </w:pPr>
      <w:r w:rsidRPr="00730106">
        <w:rPr>
          <w:noProof/>
          <w:color w:val="000000"/>
          <w:sz w:val="28"/>
          <w:szCs w:val="28"/>
        </w:rPr>
        <w:t>г)</w:t>
      </w:r>
      <w:r w:rsidR="00B412E8" w:rsidRPr="00730106">
        <w:rPr>
          <w:noProof/>
          <w:color w:val="000000"/>
          <w:sz w:val="28"/>
          <w:szCs w:val="28"/>
        </w:rPr>
        <w:t xml:space="preserve"> до 15%</w:t>
      </w:r>
    </w:p>
    <w:p w:rsidR="00A93D2A"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5. </w:t>
      </w:r>
      <w:r w:rsidR="00B412E8" w:rsidRPr="00730106">
        <w:rPr>
          <w:noProof/>
          <w:color w:val="000000"/>
          <w:sz w:val="28"/>
          <w:szCs w:val="28"/>
        </w:rPr>
        <w:t xml:space="preserve">Мета короткострокових міжбанківських кредитів </w:t>
      </w:r>
      <w:r w:rsidR="001C62DB" w:rsidRPr="00730106">
        <w:rPr>
          <w:noProof/>
          <w:color w:val="000000"/>
          <w:sz w:val="28"/>
          <w:szCs w:val="28"/>
        </w:rPr>
        <w:t>–</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w:t>
      </w:r>
      <w:r w:rsidR="00B412E8" w:rsidRPr="00730106">
        <w:rPr>
          <w:noProof/>
          <w:color w:val="000000"/>
          <w:sz w:val="28"/>
          <w:szCs w:val="28"/>
        </w:rPr>
        <w:t xml:space="preserve"> підтримати ліквідність банку;</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w:t>
      </w:r>
      <w:r w:rsidR="00B412E8" w:rsidRPr="00730106">
        <w:rPr>
          <w:noProof/>
          <w:color w:val="000000"/>
          <w:sz w:val="28"/>
          <w:szCs w:val="28"/>
        </w:rPr>
        <w:t xml:space="preserve"> задоволення потреб клієнтів у коштах</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w:t>
      </w:r>
      <w:r w:rsidR="00B412E8" w:rsidRPr="00730106">
        <w:rPr>
          <w:noProof/>
          <w:color w:val="000000"/>
          <w:sz w:val="28"/>
          <w:szCs w:val="28"/>
        </w:rPr>
        <w:t>виконання вимог резервування;</w:t>
      </w:r>
    </w:p>
    <w:p w:rsidR="003F0AFF" w:rsidRPr="00730106" w:rsidRDefault="003F0AFF"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B412E8" w:rsidRPr="00730106">
        <w:rPr>
          <w:noProof/>
          <w:color w:val="000000"/>
          <w:sz w:val="28"/>
          <w:szCs w:val="28"/>
        </w:rPr>
        <w:t>всі відповіді вірні.</w:t>
      </w:r>
    </w:p>
    <w:p w:rsidR="001C62DB" w:rsidRPr="00730106" w:rsidRDefault="001C62DB" w:rsidP="00A93D2A">
      <w:pPr>
        <w:tabs>
          <w:tab w:val="left" w:pos="720"/>
          <w:tab w:val="left" w:pos="1800"/>
        </w:tabs>
        <w:spacing w:line="360" w:lineRule="auto"/>
        <w:ind w:firstLine="709"/>
        <w:jc w:val="both"/>
        <w:rPr>
          <w:i/>
          <w:iCs/>
          <w:noProof/>
          <w:color w:val="000000"/>
          <w:sz w:val="28"/>
          <w:szCs w:val="28"/>
        </w:rPr>
      </w:pPr>
    </w:p>
    <w:p w:rsidR="003F0AFF"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3F0AFF" w:rsidRPr="00730106">
        <w:rPr>
          <w:b/>
          <w:bCs/>
          <w:i/>
          <w:iCs/>
          <w:noProof/>
          <w:color w:val="000000"/>
          <w:sz w:val="28"/>
          <w:szCs w:val="28"/>
        </w:rPr>
        <w:t>Практичне</w:t>
      </w:r>
      <w:r w:rsidRPr="00730106">
        <w:rPr>
          <w:b/>
          <w:bCs/>
          <w:i/>
          <w:iCs/>
          <w:noProof/>
          <w:color w:val="000000"/>
          <w:sz w:val="28"/>
          <w:szCs w:val="28"/>
        </w:rPr>
        <w:t xml:space="preserve"> </w:t>
      </w:r>
      <w:r w:rsidR="003F0AFF" w:rsidRPr="00730106">
        <w:rPr>
          <w:b/>
          <w:bCs/>
          <w:i/>
          <w:iCs/>
          <w:noProof/>
          <w:color w:val="000000"/>
          <w:sz w:val="28"/>
          <w:szCs w:val="28"/>
        </w:rPr>
        <w:t>завдання</w:t>
      </w:r>
      <w:r w:rsidRPr="00730106">
        <w:rPr>
          <w:b/>
          <w:bCs/>
          <w:i/>
          <w:iCs/>
          <w:noProof/>
          <w:color w:val="000000"/>
          <w:sz w:val="28"/>
          <w:szCs w:val="28"/>
        </w:rPr>
        <w:t xml:space="preserve"> </w:t>
      </w:r>
      <w:r w:rsidR="003F0AFF" w:rsidRPr="00730106">
        <w:rPr>
          <w:b/>
          <w:bCs/>
          <w:i/>
          <w:iCs/>
          <w:noProof/>
          <w:color w:val="000000"/>
          <w:sz w:val="28"/>
          <w:szCs w:val="28"/>
        </w:rPr>
        <w:t>№</w:t>
      </w:r>
      <w:r w:rsidR="003770EA" w:rsidRPr="00730106">
        <w:rPr>
          <w:b/>
          <w:bCs/>
          <w:i/>
          <w:iCs/>
          <w:noProof/>
          <w:color w:val="000000"/>
          <w:sz w:val="28"/>
          <w:szCs w:val="28"/>
        </w:rPr>
        <w:t>2</w:t>
      </w:r>
      <w:r w:rsidR="001F004B" w:rsidRPr="00730106">
        <w:rPr>
          <w:b/>
          <w:bCs/>
          <w:i/>
          <w:iCs/>
          <w:noProof/>
          <w:color w:val="000000"/>
          <w:sz w:val="28"/>
          <w:szCs w:val="28"/>
        </w:rPr>
        <w:t>:</w:t>
      </w:r>
    </w:p>
    <w:p w:rsidR="00DA3C3D" w:rsidRDefault="00DA3C3D"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Комерційному банку «УКРГАЗБАНК» </w:t>
      </w:r>
      <w:r w:rsidR="003770EA" w:rsidRPr="00730106">
        <w:rPr>
          <w:noProof/>
          <w:color w:val="000000"/>
          <w:sz w:val="28"/>
          <w:szCs w:val="28"/>
        </w:rPr>
        <w:t>на завтра</w:t>
      </w:r>
      <w:r w:rsidR="009A317C" w:rsidRPr="00730106">
        <w:rPr>
          <w:noProof/>
          <w:color w:val="000000"/>
          <w:sz w:val="28"/>
          <w:szCs w:val="28"/>
        </w:rPr>
        <w:t xml:space="preserve"> </w:t>
      </w:r>
      <w:r w:rsidRPr="00730106">
        <w:rPr>
          <w:noProof/>
          <w:color w:val="000000"/>
          <w:sz w:val="28"/>
          <w:szCs w:val="28"/>
        </w:rPr>
        <w:t xml:space="preserve">терміново потрібні кошти для виконання нормативів НБУ з ліквідності та платоспроможності, залучених коштів недостатньо. </w:t>
      </w:r>
      <w:r w:rsidR="00CC1457" w:rsidRPr="00730106">
        <w:rPr>
          <w:noProof/>
          <w:color w:val="000000"/>
          <w:sz w:val="28"/>
          <w:szCs w:val="28"/>
        </w:rPr>
        <w:t>Доповніть запалановані</w:t>
      </w:r>
      <w:r w:rsidRPr="00730106">
        <w:rPr>
          <w:noProof/>
          <w:color w:val="000000"/>
          <w:sz w:val="28"/>
          <w:szCs w:val="28"/>
        </w:rPr>
        <w:t xml:space="preserve"> </w:t>
      </w:r>
      <w:r w:rsidR="003770EA" w:rsidRPr="00730106">
        <w:rPr>
          <w:noProof/>
          <w:color w:val="000000"/>
          <w:sz w:val="28"/>
          <w:szCs w:val="28"/>
        </w:rPr>
        <w:t>шляхи</w:t>
      </w:r>
      <w:r w:rsidRPr="00730106">
        <w:rPr>
          <w:noProof/>
          <w:color w:val="000000"/>
          <w:sz w:val="28"/>
          <w:szCs w:val="28"/>
        </w:rPr>
        <w:t xml:space="preserve"> вирішення </w:t>
      </w:r>
      <w:r w:rsidR="00CC1457" w:rsidRPr="00730106">
        <w:rPr>
          <w:noProof/>
          <w:color w:val="000000"/>
          <w:sz w:val="28"/>
          <w:szCs w:val="28"/>
        </w:rPr>
        <w:t>проблемної ситуації, та запропонуйте власний:</w:t>
      </w: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162BC5" w:rsidP="00A93D2A">
      <w:pPr>
        <w:tabs>
          <w:tab w:val="left" w:pos="720"/>
          <w:tab w:val="left" w:pos="1800"/>
        </w:tabs>
        <w:spacing w:line="360" w:lineRule="auto"/>
        <w:jc w:val="both"/>
        <w:rPr>
          <w:noProof/>
          <w:color w:val="000000"/>
          <w:sz w:val="28"/>
          <w:szCs w:val="28"/>
        </w:rPr>
      </w:pPr>
      <w:r>
        <w:rPr>
          <w:noProof/>
          <w:lang w:val="ru-RU"/>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02" type="#_x0000_t106" style="position:absolute;left:0;text-align:left;margin-left:27pt;margin-top:.4pt;width:189pt;height:146.55pt;z-index:251648000" adj="20291,20251">
            <v:textbox>
              <w:txbxContent>
                <w:p w:rsidR="0056403D" w:rsidRDefault="0056403D" w:rsidP="00CC1457">
                  <w:pPr>
                    <w:jc w:val="center"/>
                    <w:rPr>
                      <w:sz w:val="22"/>
                      <w:szCs w:val="22"/>
                    </w:rPr>
                  </w:pPr>
                  <w:r w:rsidRPr="003770EA">
                    <w:rPr>
                      <w:sz w:val="22"/>
                      <w:szCs w:val="22"/>
                    </w:rPr>
                    <w:t>Взяти короткостроковий кредит</w:t>
                  </w:r>
                </w:p>
                <w:p w:rsidR="0056403D" w:rsidRDefault="0056403D" w:rsidP="00CC1457">
                  <w:pPr>
                    <w:jc w:val="center"/>
                    <w:rPr>
                      <w:sz w:val="22"/>
                      <w:szCs w:val="22"/>
                    </w:rPr>
                  </w:pPr>
                </w:p>
                <w:p w:rsidR="0056403D" w:rsidRPr="003770EA" w:rsidRDefault="0056403D" w:rsidP="00CC1457">
                  <w:pPr>
                    <w:jc w:val="center"/>
                    <w:rPr>
                      <w:sz w:val="22"/>
                      <w:szCs w:val="22"/>
                    </w:rPr>
                  </w:pPr>
                  <w:r>
                    <w:rPr>
                      <w:sz w:val="22"/>
                      <w:szCs w:val="22"/>
                    </w:rPr>
                    <w:t>______________________</w:t>
                  </w:r>
                </w:p>
              </w:txbxContent>
            </v:textbox>
            <w10:anchorlock/>
          </v:shape>
        </w:pict>
      </w:r>
      <w:r>
        <w:rPr>
          <w:noProof/>
          <w:color w:val="000000"/>
          <w:sz w:val="28"/>
          <w:szCs w:val="28"/>
        </w:rPr>
      </w:r>
      <w:r>
        <w:rPr>
          <w:noProof/>
          <w:color w:val="000000"/>
          <w:sz w:val="28"/>
          <w:szCs w:val="28"/>
        </w:rPr>
        <w:pict>
          <v:group id="_x0000_s1103" editas="canvas" style="width:459.05pt;height:468pt;mso-position-horizontal-relative:char;mso-position-vertical-relative:line" coordorigin="2281,3396" coordsize="7201,7246">
            <o:lock v:ext="edit" aspectratio="t"/>
            <v:shape id="_x0000_s1104" type="#_x0000_t75" style="position:absolute;left:2281;top:3396;width:7201;height:7246" o:preferrelative="f">
              <v:fill o:detectmouseclick="t"/>
              <v:path o:extrusionok="t" o:connecttype="none"/>
              <o:lock v:ext="edit" text="t"/>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05" type="#_x0000_t71" style="position:absolute;left:4085;top:5068;width:3671;height:2927">
              <v:textbox>
                <w:txbxContent>
                  <w:p w:rsidR="0056403D" w:rsidRDefault="0056403D" w:rsidP="00CC1457">
                    <w:pPr>
                      <w:jc w:val="center"/>
                    </w:pPr>
                    <w:r>
                      <w:t>НЕСТАЧА КОШТІВ ДЛЯ ВИКОНАННЯ НОРМАТИВІВ ЛІКВІДНОСТІ ТА ПЛАТОСПРОМОЖНОСТІ</w:t>
                    </w:r>
                  </w:p>
                </w:txbxContent>
              </v:textbox>
            </v:shape>
            <v:shape id="_x0000_s1106" type="#_x0000_t106" style="position:absolute;left:6516;top:3396;width:2966;height:2369" adj="1348,19821">
              <v:textbox>
                <w:txbxContent>
                  <w:p w:rsidR="0056403D" w:rsidRDefault="0056403D" w:rsidP="00CC1457">
                    <w:pPr>
                      <w:jc w:val="center"/>
                      <w:rPr>
                        <w:sz w:val="22"/>
                        <w:szCs w:val="22"/>
                      </w:rPr>
                    </w:pPr>
                    <w:r>
                      <w:rPr>
                        <w:sz w:val="22"/>
                        <w:szCs w:val="22"/>
                      </w:rPr>
                      <w:t xml:space="preserve"> Вид міжбанківського договору буде:</w:t>
                    </w:r>
                  </w:p>
                  <w:p w:rsidR="0056403D" w:rsidRDefault="0056403D" w:rsidP="00CC1457">
                    <w:pPr>
                      <w:jc w:val="center"/>
                      <w:rPr>
                        <w:sz w:val="22"/>
                        <w:szCs w:val="22"/>
                      </w:rPr>
                    </w:pPr>
                  </w:p>
                  <w:p w:rsidR="0056403D" w:rsidRDefault="0056403D" w:rsidP="00CC1457">
                    <w:pPr>
                      <w:jc w:val="center"/>
                      <w:rPr>
                        <w:sz w:val="22"/>
                        <w:szCs w:val="22"/>
                      </w:rPr>
                    </w:pPr>
                  </w:p>
                  <w:p w:rsidR="0056403D" w:rsidRPr="003770EA" w:rsidRDefault="0056403D" w:rsidP="00CC1457">
                    <w:pPr>
                      <w:jc w:val="center"/>
                      <w:rPr>
                        <w:sz w:val="22"/>
                        <w:szCs w:val="22"/>
                      </w:rPr>
                    </w:pPr>
                    <w:r>
                      <w:rPr>
                        <w:sz w:val="22"/>
                        <w:szCs w:val="22"/>
                      </w:rPr>
                      <w:t>_________________</w:t>
                    </w:r>
                  </w:p>
                </w:txbxContent>
              </v:textbox>
            </v:shape>
            <v:shape id="_x0000_s1107" type="#_x0000_t106" style="position:absolute;left:6281;top:7995;width:2966;height:2467" adj="1348,-5436">
              <v:textbox>
                <w:txbxContent>
                  <w:p w:rsidR="0056403D" w:rsidRDefault="0056403D" w:rsidP="00CC1457">
                    <w:pPr>
                      <w:jc w:val="center"/>
                      <w:rPr>
                        <w:sz w:val="22"/>
                        <w:szCs w:val="22"/>
                      </w:rPr>
                    </w:pPr>
                    <w:r>
                      <w:rPr>
                        <w:sz w:val="22"/>
                        <w:szCs w:val="22"/>
                      </w:rPr>
                      <w:t>З умовою щоб кредитна угода була:</w:t>
                    </w:r>
                  </w:p>
                  <w:p w:rsidR="0056403D" w:rsidRDefault="0056403D" w:rsidP="00CC1457">
                    <w:pPr>
                      <w:jc w:val="center"/>
                      <w:rPr>
                        <w:sz w:val="22"/>
                        <w:szCs w:val="22"/>
                      </w:rPr>
                    </w:pPr>
                  </w:p>
                  <w:p w:rsidR="0056403D" w:rsidRDefault="0056403D" w:rsidP="00CC1457">
                    <w:pPr>
                      <w:jc w:val="center"/>
                      <w:rPr>
                        <w:sz w:val="22"/>
                        <w:szCs w:val="22"/>
                      </w:rPr>
                    </w:pPr>
                  </w:p>
                  <w:p w:rsidR="0056403D" w:rsidRPr="003770EA" w:rsidRDefault="0056403D" w:rsidP="00CC1457">
                    <w:pPr>
                      <w:jc w:val="center"/>
                      <w:rPr>
                        <w:sz w:val="22"/>
                        <w:szCs w:val="22"/>
                      </w:rPr>
                    </w:pPr>
                    <w:r>
                      <w:rPr>
                        <w:sz w:val="22"/>
                        <w:szCs w:val="22"/>
                      </w:rPr>
                      <w:t>_____________________</w:t>
                    </w:r>
                  </w:p>
                </w:txbxContent>
              </v:textbox>
            </v:shape>
            <v:shape id="_x0000_s1108" type="#_x0000_t106" style="position:absolute;left:2438;top:8134;width:2967;height:2467" adj="19676,-6147">
              <v:textbox>
                <w:txbxContent>
                  <w:p w:rsidR="0056403D" w:rsidRDefault="0056403D" w:rsidP="00CC1457">
                    <w:pPr>
                      <w:jc w:val="center"/>
                      <w:rPr>
                        <w:sz w:val="22"/>
                        <w:szCs w:val="22"/>
                      </w:rPr>
                    </w:pPr>
                  </w:p>
                  <w:p w:rsidR="0056403D" w:rsidRDefault="0056403D" w:rsidP="00CC1457">
                    <w:pPr>
                      <w:jc w:val="center"/>
                      <w:rPr>
                        <w:sz w:val="22"/>
                        <w:szCs w:val="22"/>
                      </w:rPr>
                    </w:pPr>
                  </w:p>
                  <w:p w:rsidR="0056403D" w:rsidRDefault="0056403D" w:rsidP="00CC1457">
                    <w:pPr>
                      <w:jc w:val="center"/>
                      <w:rPr>
                        <w:sz w:val="22"/>
                        <w:szCs w:val="22"/>
                      </w:rPr>
                    </w:pPr>
                  </w:p>
                </w:txbxContent>
              </v:textbox>
            </v:shape>
            <w10:wrap type="none"/>
            <w10:anchorlock/>
          </v:group>
        </w:pict>
      </w:r>
    </w:p>
    <w:p w:rsidR="003F0AFF"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3F0AFF" w:rsidRPr="00730106">
        <w:rPr>
          <w:b/>
          <w:bCs/>
          <w:i/>
          <w:iCs/>
          <w:noProof/>
          <w:color w:val="000000"/>
          <w:sz w:val="28"/>
          <w:szCs w:val="28"/>
        </w:rPr>
        <w:t>Практичне</w:t>
      </w:r>
      <w:r w:rsidRPr="00730106">
        <w:rPr>
          <w:b/>
          <w:bCs/>
          <w:i/>
          <w:iCs/>
          <w:noProof/>
          <w:color w:val="000000"/>
          <w:sz w:val="28"/>
          <w:szCs w:val="28"/>
        </w:rPr>
        <w:t xml:space="preserve"> </w:t>
      </w:r>
      <w:r w:rsidR="003F0AFF" w:rsidRPr="00730106">
        <w:rPr>
          <w:b/>
          <w:bCs/>
          <w:i/>
          <w:iCs/>
          <w:noProof/>
          <w:color w:val="000000"/>
          <w:sz w:val="28"/>
          <w:szCs w:val="28"/>
        </w:rPr>
        <w:t>завдання</w:t>
      </w:r>
      <w:r w:rsidRPr="00730106">
        <w:rPr>
          <w:b/>
          <w:bCs/>
          <w:i/>
          <w:iCs/>
          <w:noProof/>
          <w:color w:val="000000"/>
          <w:sz w:val="28"/>
          <w:szCs w:val="28"/>
        </w:rPr>
        <w:t xml:space="preserve"> </w:t>
      </w:r>
      <w:r w:rsidR="003F0AFF" w:rsidRPr="00730106">
        <w:rPr>
          <w:b/>
          <w:bCs/>
          <w:i/>
          <w:iCs/>
          <w:noProof/>
          <w:color w:val="000000"/>
          <w:sz w:val="28"/>
          <w:szCs w:val="28"/>
        </w:rPr>
        <w:t>№</w:t>
      </w:r>
      <w:r w:rsidR="003770EA" w:rsidRPr="00730106">
        <w:rPr>
          <w:b/>
          <w:bCs/>
          <w:i/>
          <w:iCs/>
          <w:noProof/>
          <w:color w:val="000000"/>
          <w:sz w:val="28"/>
          <w:szCs w:val="28"/>
        </w:rPr>
        <w:t>3</w:t>
      </w:r>
      <w:r w:rsidR="001F004B" w:rsidRPr="00730106">
        <w:rPr>
          <w:b/>
          <w:bCs/>
          <w:i/>
          <w:iCs/>
          <w:noProof/>
          <w:color w:val="000000"/>
          <w:sz w:val="28"/>
          <w:szCs w:val="28"/>
        </w:rPr>
        <w:t>:</w:t>
      </w:r>
    </w:p>
    <w:p w:rsidR="00DA3C3D" w:rsidRDefault="00DA3C3D" w:rsidP="00A93D2A">
      <w:pPr>
        <w:tabs>
          <w:tab w:val="left" w:pos="720"/>
          <w:tab w:val="left" w:pos="1800"/>
        </w:tabs>
        <w:spacing w:line="360" w:lineRule="auto"/>
        <w:ind w:firstLine="709"/>
        <w:jc w:val="both"/>
        <w:rPr>
          <w:noProof/>
          <w:color w:val="000000"/>
          <w:sz w:val="28"/>
          <w:szCs w:val="28"/>
        </w:rPr>
      </w:pPr>
    </w:p>
    <w:p w:rsidR="005F2F16" w:rsidRPr="00730106" w:rsidRDefault="008D07A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Розподілити заходи управління ресурсами та визначити їх рівні.</w:t>
      </w:r>
    </w:p>
    <w:p w:rsidR="00A93D2A" w:rsidRPr="00730106" w:rsidRDefault="00A93D2A" w:rsidP="00A93D2A">
      <w:pPr>
        <w:tabs>
          <w:tab w:val="left" w:pos="720"/>
          <w:tab w:val="left" w:pos="1800"/>
        </w:tabs>
        <w:spacing w:line="360" w:lineRule="auto"/>
        <w:ind w:firstLine="709"/>
        <w:jc w:val="both"/>
        <w:rPr>
          <w:noProof/>
          <w:color w:val="000000"/>
          <w:sz w:val="28"/>
          <w:szCs w:val="28"/>
        </w:rPr>
      </w:pPr>
    </w:p>
    <w:p w:rsidR="00B412E8" w:rsidRPr="00730106" w:rsidRDefault="00162BC5" w:rsidP="00A93D2A">
      <w:pPr>
        <w:tabs>
          <w:tab w:val="left" w:pos="720"/>
          <w:tab w:val="left" w:pos="1800"/>
        </w:tabs>
        <w:spacing w:line="360" w:lineRule="auto"/>
        <w:jc w:val="both"/>
        <w:rPr>
          <w:noProof/>
          <w:color w:val="000000"/>
          <w:sz w:val="28"/>
          <w:szCs w:val="28"/>
        </w:rPr>
      </w:pPr>
      <w:r>
        <w:rPr>
          <w:noProof/>
          <w:color w:val="000000"/>
          <w:sz w:val="28"/>
          <w:szCs w:val="28"/>
        </w:rPr>
      </w:r>
      <w:r>
        <w:rPr>
          <w:noProof/>
          <w:color w:val="000000"/>
          <w:sz w:val="28"/>
          <w:szCs w:val="28"/>
        </w:rPr>
        <w:pict>
          <v:group id="_x0000_s1109" editas="canvas" style="width:468pt;height:5in;mso-position-horizontal-relative:char;mso-position-vertical-relative:line" coordorigin="2140,476" coordsize="7341,5574">
            <o:lock v:ext="edit" aspectratio="t"/>
            <v:shape id="_x0000_s1110" type="#_x0000_t75" style="position:absolute;left:2140;top:476;width:7341;height:5574" o:preferrelative="f">
              <v:fill o:detectmouseclick="t"/>
              <v:path o:extrusionok="t" o:connecttype="none"/>
              <o:lock v:ext="edit" text="t"/>
            </v:shape>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11" type="#_x0000_t16" style="position:absolute;left:2422;top:476;width:2260;height:1672">
              <v:textbox style="mso-next-textbox:#_x0000_s1111">
                <w:txbxContent>
                  <w:p w:rsidR="0056403D" w:rsidRDefault="0056403D" w:rsidP="008D07A0">
                    <w:pPr>
                      <w:rPr>
                        <w:sz w:val="28"/>
                        <w:szCs w:val="28"/>
                      </w:rPr>
                    </w:pPr>
                    <w:r w:rsidRPr="00CC1457">
                      <w:rPr>
                        <w:sz w:val="28"/>
                        <w:szCs w:val="28"/>
                      </w:rPr>
                      <w:t>Комерційний банк</w:t>
                    </w:r>
                  </w:p>
                  <w:p w:rsidR="0056403D" w:rsidRDefault="0056403D" w:rsidP="008D07A0">
                    <w:pPr>
                      <w:rPr>
                        <w:sz w:val="28"/>
                        <w:szCs w:val="28"/>
                      </w:rPr>
                    </w:pPr>
                    <w:r>
                      <w:rPr>
                        <w:sz w:val="28"/>
                        <w:szCs w:val="28"/>
                      </w:rPr>
                      <w:t>____________________________</w:t>
                    </w:r>
                  </w:p>
                  <w:p w:rsidR="0056403D" w:rsidRDefault="0056403D" w:rsidP="008D07A0">
                    <w:pPr>
                      <w:rPr>
                        <w:sz w:val="28"/>
                        <w:szCs w:val="28"/>
                      </w:rPr>
                    </w:pPr>
                  </w:p>
                  <w:p w:rsidR="0056403D" w:rsidRPr="00CC1457" w:rsidRDefault="0056403D" w:rsidP="008D07A0">
                    <w:pPr>
                      <w:rPr>
                        <w:sz w:val="28"/>
                        <w:szCs w:val="28"/>
                      </w:rPr>
                    </w:pPr>
                  </w:p>
                </w:txbxContent>
              </v:textbox>
            </v:shape>
            <v:shape id="_x0000_s1112" type="#_x0000_t16" style="position:absolute;left:6375;top:476;width:2682;height:1951">
              <v:textbox style="mso-next-textbox:#_x0000_s1112">
                <w:txbxContent>
                  <w:p w:rsidR="0056403D" w:rsidRDefault="0056403D" w:rsidP="008D07A0">
                    <w:pPr>
                      <w:jc w:val="center"/>
                      <w:rPr>
                        <w:sz w:val="32"/>
                        <w:szCs w:val="32"/>
                      </w:rPr>
                    </w:pPr>
                    <w:r w:rsidRPr="00CC1457">
                      <w:rPr>
                        <w:sz w:val="32"/>
                        <w:szCs w:val="32"/>
                      </w:rPr>
                      <w:t>Національний банк України</w:t>
                    </w:r>
                  </w:p>
                  <w:p w:rsidR="0056403D" w:rsidRDefault="0056403D" w:rsidP="008D07A0">
                    <w:pPr>
                      <w:jc w:val="center"/>
                      <w:rPr>
                        <w:sz w:val="32"/>
                        <w:szCs w:val="32"/>
                      </w:rPr>
                    </w:pPr>
                    <w:r>
                      <w:rPr>
                        <w:sz w:val="32"/>
                        <w:szCs w:val="32"/>
                      </w:rPr>
                      <w:t>_____________</w:t>
                    </w:r>
                  </w:p>
                  <w:p w:rsidR="0056403D" w:rsidRPr="00CC1457" w:rsidRDefault="0056403D" w:rsidP="008D07A0">
                    <w:pPr>
                      <w:jc w:val="center"/>
                      <w:rPr>
                        <w:sz w:val="32"/>
                        <w:szCs w:val="32"/>
                      </w:rPr>
                    </w:pPr>
                    <w:r>
                      <w:rPr>
                        <w:sz w:val="32"/>
                        <w:szCs w:val="32"/>
                      </w:rPr>
                      <w:t>_____________</w:t>
                    </w:r>
                  </w:p>
                </w:txbxContent>
              </v:textbox>
            </v:shape>
            <v:roundrect id="_x0000_s1113" style="position:absolute;left:6093;top:3820;width:1977;height:418" arcsize="10923f">
              <v:textbox style="mso-next-textbox:#_x0000_s1113">
                <w:txbxContent>
                  <w:p w:rsidR="0056403D" w:rsidRPr="00CC1457" w:rsidRDefault="0056403D" w:rsidP="008D07A0">
                    <w:pPr>
                      <w:jc w:val="center"/>
                      <w:rPr>
                        <w:sz w:val="22"/>
                        <w:szCs w:val="22"/>
                      </w:rPr>
                    </w:pPr>
                    <w:r>
                      <w:rPr>
                        <w:sz w:val="22"/>
                        <w:szCs w:val="22"/>
                      </w:rPr>
                      <w:t>Метод конверсії</w:t>
                    </w:r>
                  </w:p>
                </w:txbxContent>
              </v:textbox>
            </v:roundrect>
            <v:roundrect id="_x0000_s1114" style="position:absolute;left:3693;top:3681;width:1976;height:558" arcsize="10923f">
              <v:textbox style="mso-next-textbox:#_x0000_s1114">
                <w:txbxContent>
                  <w:p w:rsidR="0056403D" w:rsidRPr="00CC1457" w:rsidRDefault="0056403D" w:rsidP="008D07A0">
                    <w:pPr>
                      <w:jc w:val="center"/>
                      <w:rPr>
                        <w:sz w:val="22"/>
                        <w:szCs w:val="22"/>
                      </w:rPr>
                    </w:pPr>
                    <w:r>
                      <w:rPr>
                        <w:sz w:val="22"/>
                        <w:szCs w:val="22"/>
                      </w:rPr>
                      <w:t>Операції на відкритому ринку</w:t>
                    </w:r>
                  </w:p>
                </w:txbxContent>
              </v:textbox>
            </v:roundrect>
            <v:roundrect id="_x0000_s1115" style="position:absolute;left:2140;top:4517;width:1834;height:974" arcsize="10923f">
              <v:textbox style="mso-next-textbox:#_x0000_s1115">
                <w:txbxContent>
                  <w:p w:rsidR="0056403D" w:rsidRPr="00CC1457" w:rsidRDefault="0056403D" w:rsidP="008D07A0">
                    <w:pPr>
                      <w:jc w:val="center"/>
                      <w:rPr>
                        <w:sz w:val="22"/>
                        <w:szCs w:val="22"/>
                      </w:rPr>
                    </w:pPr>
                    <w:r>
                      <w:rPr>
                        <w:sz w:val="22"/>
                        <w:szCs w:val="22"/>
                      </w:rPr>
                      <w:t>Надання кредитів комерційним банкам, що вплине на розмір їх пасивів</w:t>
                    </w:r>
                  </w:p>
                </w:txbxContent>
              </v:textbox>
            </v:roundrect>
            <v:roundrect id="_x0000_s1116" style="position:absolute;left:4681;top:2706;width:1976;height:557" arcsize="10923f">
              <v:textbox style="mso-next-textbox:#_x0000_s1116">
                <w:txbxContent>
                  <w:p w:rsidR="0056403D" w:rsidRPr="00CC1457" w:rsidRDefault="0056403D" w:rsidP="008D07A0">
                    <w:pPr>
                      <w:jc w:val="center"/>
                      <w:rPr>
                        <w:sz w:val="22"/>
                        <w:szCs w:val="22"/>
                      </w:rPr>
                    </w:pPr>
                    <w:r>
                      <w:rPr>
                        <w:sz w:val="22"/>
                        <w:szCs w:val="22"/>
                      </w:rPr>
                      <w:t>Комплекс заходів депозитної політики</w:t>
                    </w:r>
                  </w:p>
                </w:txbxContent>
              </v:textbox>
            </v:roundrect>
            <v:roundrect id="_x0000_s1117" style="position:absolute;left:2281;top:2706;width:1835;height:557" arcsize="10923f">
              <v:textbox style="mso-next-textbox:#_x0000_s1117">
                <w:txbxContent>
                  <w:p w:rsidR="0056403D" w:rsidRPr="00CC1457" w:rsidRDefault="0056403D" w:rsidP="008D07A0">
                    <w:pPr>
                      <w:jc w:val="center"/>
                      <w:rPr>
                        <w:sz w:val="22"/>
                        <w:szCs w:val="22"/>
                      </w:rPr>
                    </w:pPr>
                    <w:r>
                      <w:rPr>
                        <w:sz w:val="22"/>
                        <w:szCs w:val="22"/>
                      </w:rPr>
                      <w:t>Метод наукового управління</w:t>
                    </w:r>
                  </w:p>
                </w:txbxContent>
              </v:textbox>
            </v:roundrect>
            <v:roundrect id="_x0000_s1118" style="position:absolute;left:4681;top:4796;width:1553;height:418" arcsize="10923f">
              <v:textbox style="mso-next-textbox:#_x0000_s1118">
                <w:txbxContent>
                  <w:p w:rsidR="0056403D" w:rsidRPr="008D07A0" w:rsidRDefault="0056403D" w:rsidP="008D07A0">
                    <w:pPr>
                      <w:rPr>
                        <w:sz w:val="22"/>
                        <w:szCs w:val="22"/>
                      </w:rPr>
                    </w:pPr>
                    <w:r w:rsidRPr="008D07A0">
                      <w:rPr>
                        <w:sz w:val="22"/>
                        <w:szCs w:val="22"/>
                      </w:rPr>
                      <w:t>Облікова ставка</w:t>
                    </w:r>
                  </w:p>
                </w:txbxContent>
              </v:textbox>
            </v:roundrect>
            <v:roundrect id="_x0000_s1119" style="position:absolute;left:7222;top:2984;width:1978;height:418" arcsize="10923f">
              <v:textbox style="mso-next-textbox:#_x0000_s1119">
                <w:txbxContent>
                  <w:p w:rsidR="0056403D" w:rsidRPr="00CC1457" w:rsidRDefault="0056403D" w:rsidP="008D07A0">
                    <w:pPr>
                      <w:jc w:val="center"/>
                      <w:rPr>
                        <w:sz w:val="22"/>
                        <w:szCs w:val="22"/>
                      </w:rPr>
                    </w:pPr>
                    <w:r>
                      <w:rPr>
                        <w:sz w:val="22"/>
                        <w:szCs w:val="22"/>
                      </w:rPr>
                      <w:t>Резервна норма</w:t>
                    </w:r>
                  </w:p>
                </w:txbxContent>
              </v:textbox>
            </v:roundrect>
            <v:roundrect id="_x0000_s1120" style="position:absolute;left:7363;top:4517;width:1978;height:1254" arcsize="10923f">
              <v:textbox style="mso-next-textbox:#_x0000_s1120">
                <w:txbxContent>
                  <w:p w:rsidR="0056403D" w:rsidRPr="00CC1457" w:rsidRDefault="0056403D" w:rsidP="008D07A0">
                    <w:pPr>
                      <w:jc w:val="center"/>
                      <w:rPr>
                        <w:sz w:val="22"/>
                        <w:szCs w:val="22"/>
                      </w:rPr>
                    </w:pPr>
                    <w:r>
                      <w:rPr>
                        <w:sz w:val="22"/>
                        <w:szCs w:val="22"/>
                      </w:rPr>
                      <w:t>Встановлення економічних показників регулювання діяльності банків</w:t>
                    </w:r>
                  </w:p>
                </w:txbxContent>
              </v:textbox>
            </v:roundrect>
            <w10:wrap type="none"/>
            <w10:anchorlock/>
          </v:group>
        </w:pict>
      </w:r>
    </w:p>
    <w:p w:rsidR="008D07A0" w:rsidRPr="00730106" w:rsidRDefault="00A93D2A" w:rsidP="00A93D2A">
      <w:pPr>
        <w:tabs>
          <w:tab w:val="left" w:pos="720"/>
          <w:tab w:val="left" w:pos="1800"/>
        </w:tabs>
        <w:spacing w:line="360" w:lineRule="auto"/>
        <w:ind w:firstLine="709"/>
        <w:jc w:val="both"/>
        <w:rPr>
          <w:b/>
          <w:bCs/>
          <w:i/>
          <w:iCs/>
          <w:noProof/>
          <w:color w:val="000000"/>
          <w:sz w:val="28"/>
          <w:szCs w:val="28"/>
        </w:rPr>
      </w:pPr>
      <w:r w:rsidRPr="00730106">
        <w:rPr>
          <w:b/>
          <w:bCs/>
          <w:i/>
          <w:iCs/>
          <w:noProof/>
          <w:color w:val="000000"/>
          <w:sz w:val="28"/>
          <w:szCs w:val="28"/>
        </w:rPr>
        <w:br w:type="page"/>
      </w:r>
      <w:r w:rsidR="008D07A0" w:rsidRPr="00730106">
        <w:rPr>
          <w:b/>
          <w:bCs/>
          <w:i/>
          <w:iCs/>
          <w:noProof/>
          <w:color w:val="000000"/>
          <w:sz w:val="28"/>
          <w:szCs w:val="28"/>
        </w:rPr>
        <w:t>Практичне</w:t>
      </w:r>
      <w:r w:rsidRPr="00730106">
        <w:rPr>
          <w:b/>
          <w:bCs/>
          <w:i/>
          <w:iCs/>
          <w:noProof/>
          <w:color w:val="000000"/>
          <w:sz w:val="28"/>
          <w:szCs w:val="28"/>
        </w:rPr>
        <w:t xml:space="preserve"> </w:t>
      </w:r>
      <w:r w:rsidR="008D07A0" w:rsidRPr="00730106">
        <w:rPr>
          <w:b/>
          <w:bCs/>
          <w:i/>
          <w:iCs/>
          <w:noProof/>
          <w:color w:val="000000"/>
          <w:sz w:val="28"/>
          <w:szCs w:val="28"/>
        </w:rPr>
        <w:t>завдання</w:t>
      </w:r>
      <w:r w:rsidRPr="00730106">
        <w:rPr>
          <w:b/>
          <w:bCs/>
          <w:i/>
          <w:iCs/>
          <w:noProof/>
          <w:color w:val="000000"/>
          <w:sz w:val="28"/>
          <w:szCs w:val="28"/>
        </w:rPr>
        <w:t xml:space="preserve"> </w:t>
      </w:r>
      <w:r w:rsidR="008D07A0" w:rsidRPr="00730106">
        <w:rPr>
          <w:b/>
          <w:bCs/>
          <w:i/>
          <w:iCs/>
          <w:noProof/>
          <w:color w:val="000000"/>
          <w:sz w:val="28"/>
          <w:szCs w:val="28"/>
        </w:rPr>
        <w:t>№4</w:t>
      </w:r>
      <w:r w:rsidR="001F004B" w:rsidRPr="00730106">
        <w:rPr>
          <w:b/>
          <w:bCs/>
          <w:i/>
          <w:iCs/>
          <w:noProof/>
          <w:color w:val="000000"/>
          <w:sz w:val="28"/>
          <w:szCs w:val="28"/>
        </w:rPr>
        <w:t>:</w:t>
      </w:r>
    </w:p>
    <w:p w:rsidR="00A93D2A" w:rsidRPr="00730106" w:rsidRDefault="00A93D2A" w:rsidP="00A93D2A">
      <w:pPr>
        <w:tabs>
          <w:tab w:val="left" w:pos="720"/>
          <w:tab w:val="left" w:pos="1800"/>
        </w:tabs>
        <w:spacing w:line="360" w:lineRule="auto"/>
        <w:ind w:firstLine="709"/>
        <w:jc w:val="both"/>
        <w:rPr>
          <w:noProof/>
          <w:color w:val="000000"/>
          <w:sz w:val="28"/>
          <w:szCs w:val="28"/>
        </w:rPr>
      </w:pPr>
    </w:p>
    <w:p w:rsidR="00B412E8" w:rsidRPr="00730106" w:rsidRDefault="008D07A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Визначити різновид</w:t>
      </w:r>
      <w:r w:rsidR="001F004B" w:rsidRPr="00730106">
        <w:rPr>
          <w:noProof/>
          <w:color w:val="000000"/>
          <w:sz w:val="28"/>
          <w:szCs w:val="28"/>
        </w:rPr>
        <w:t>и</w:t>
      </w:r>
      <w:r w:rsidRPr="00730106">
        <w:rPr>
          <w:noProof/>
          <w:color w:val="000000"/>
          <w:sz w:val="28"/>
          <w:szCs w:val="28"/>
        </w:rPr>
        <w:t xml:space="preserve"> депозит</w:t>
      </w:r>
      <w:r w:rsidR="001F004B" w:rsidRPr="00730106">
        <w:rPr>
          <w:noProof/>
          <w:color w:val="000000"/>
          <w:sz w:val="28"/>
          <w:szCs w:val="28"/>
        </w:rPr>
        <w:t>ів</w:t>
      </w:r>
      <w:r w:rsidRPr="00730106">
        <w:rPr>
          <w:noProof/>
          <w:color w:val="000000"/>
          <w:sz w:val="28"/>
          <w:szCs w:val="28"/>
        </w:rPr>
        <w:t>:</w:t>
      </w:r>
    </w:p>
    <w:p w:rsidR="008D07A0"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oval id="_x0000_s1121" style="position:absolute;left:0;text-align:left;margin-left:4in;margin-top:.55pt;width:180pt;height:63pt;z-index:251651072">
            <w10:anchorlock/>
          </v:oval>
        </w:pict>
      </w:r>
      <w:r>
        <w:rPr>
          <w:noProof/>
          <w:lang w:val="ru-RU"/>
        </w:rPr>
        <w:pict>
          <v:rect id="_x0000_s1122" style="position:absolute;left:0;text-align:left;margin-left:18pt;margin-top:.55pt;width:3in;height:63pt;z-index:251649024">
            <v:textbox style="mso-next-textbox:#_x0000_s1122">
              <w:txbxContent>
                <w:p w:rsidR="0056403D" w:rsidRDefault="0056403D" w:rsidP="008D07A0">
                  <w:r>
                    <w:t>Кошти, що розміщені в банку на певний строк, можуть бути повернені власнику після закінчення терміну або після попереднього повідомлення банку за встановлений період</w:t>
                  </w:r>
                </w:p>
              </w:txbxContent>
            </v:textbox>
            <w10:anchorlock/>
          </v:rect>
        </w:pict>
      </w:r>
    </w:p>
    <w:p w:rsidR="008D07A0"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3" type="#_x0000_t13" style="position:absolute;left:0;text-align:left;margin-left:234pt;margin-top:3.6pt;width:54pt;height:27pt;z-index:251650048">
            <w10:anchorlock/>
          </v:shape>
        </w:pict>
      </w: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oval id="_x0000_s1124" style="position:absolute;left:0;text-align:left;margin-left:10pt;margin-top:-31.2pt;width:180pt;height:63pt;z-index:251653120">
            <w10:anchorlock/>
          </v:oval>
        </w:pict>
      </w:r>
      <w:r>
        <w:rPr>
          <w:noProof/>
          <w:lang w:val="ru-RU"/>
        </w:rPr>
        <w:pict>
          <v:rect id="_x0000_s1125" style="position:absolute;left:0;text-align:left;margin-left:275pt;margin-top:-31.2pt;width:198pt;height:45pt;z-index:251652096">
            <v:textbox style="mso-next-textbox:#_x0000_s1125">
              <w:txbxContent>
                <w:p w:rsidR="0056403D" w:rsidRDefault="0056403D" w:rsidP="008D07A0">
                  <w:r>
                    <w:t>Кошти, що розміщуються в банку на поточному рахунку,  в будь-який час можуть вилучатися</w:t>
                  </w:r>
                </w:p>
              </w:txbxContent>
            </v:textbox>
            <w10:anchorlock/>
          </v:rect>
        </w:pict>
      </w:r>
    </w:p>
    <w:p w:rsidR="00B412E8"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26" type="#_x0000_t66" style="position:absolute;left:0;text-align:left;margin-left:190pt;margin-top:-37.35pt;width:81pt;height:27pt;z-index:251654144">
            <w10:anchorlock/>
          </v:shape>
        </w:pict>
      </w: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oval id="_x0000_s1127" style="position:absolute;left:0;text-align:left;margin-left:285pt;margin-top:-52.9pt;width:180pt;height:63pt;z-index:251656192">
            <w10:anchorlock/>
          </v:oval>
        </w:pict>
      </w:r>
      <w:r>
        <w:rPr>
          <w:noProof/>
          <w:lang w:val="ru-RU"/>
        </w:rPr>
        <w:pict>
          <v:rect id="_x0000_s1128" style="position:absolute;left:0;text-align:left;margin-left:15pt;margin-top:-43.9pt;width:3in;height:45pt;z-index:251655168">
            <v:textbox style="mso-next-textbox:#_x0000_s1128">
              <w:txbxContent>
                <w:p w:rsidR="0056403D" w:rsidRDefault="0056403D" w:rsidP="001F004B">
                  <w:r>
                    <w:t>Відкривається клієнту при оформленні ним поточного рахунку</w:t>
                  </w:r>
                </w:p>
              </w:txbxContent>
            </v:textbox>
            <w10:anchorlock/>
          </v:rect>
        </w:pict>
      </w:r>
    </w:p>
    <w:p w:rsidR="00B412E8"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shape id="_x0000_s1129" type="#_x0000_t13" style="position:absolute;left:0;text-align:left;margin-left:230pt;margin-top:-59.05pt;width:54pt;height:27pt;z-index:251657216">
            <w10:anchorlock/>
          </v:shape>
        </w:pict>
      </w: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B412E8" w:rsidP="00A93D2A">
      <w:pPr>
        <w:tabs>
          <w:tab w:val="left" w:pos="720"/>
          <w:tab w:val="left" w:pos="1800"/>
        </w:tabs>
        <w:spacing w:line="360" w:lineRule="auto"/>
        <w:ind w:firstLine="709"/>
        <w:jc w:val="both"/>
        <w:rPr>
          <w:noProof/>
          <w:color w:val="000000"/>
          <w:sz w:val="28"/>
          <w:szCs w:val="28"/>
        </w:rPr>
      </w:pPr>
    </w:p>
    <w:p w:rsidR="00B412E8" w:rsidRPr="00730106" w:rsidRDefault="00162BC5" w:rsidP="00A93D2A">
      <w:pPr>
        <w:tabs>
          <w:tab w:val="left" w:pos="720"/>
          <w:tab w:val="left" w:pos="1800"/>
        </w:tabs>
        <w:spacing w:line="360" w:lineRule="auto"/>
        <w:ind w:firstLine="709"/>
        <w:jc w:val="both"/>
        <w:rPr>
          <w:noProof/>
          <w:color w:val="000000"/>
          <w:sz w:val="28"/>
          <w:szCs w:val="28"/>
        </w:rPr>
      </w:pPr>
      <w:r>
        <w:rPr>
          <w:noProof/>
          <w:lang w:val="ru-RU"/>
        </w:rPr>
        <w:pict>
          <v:oval id="_x0000_s1130" style="position:absolute;left:0;text-align:left;margin-left:15pt;margin-top:-59.5pt;width:180pt;height:63pt;z-index:251659264">
            <w10:anchorlock/>
          </v:oval>
        </w:pict>
      </w:r>
    </w:p>
    <w:p w:rsidR="005F2F16" w:rsidRPr="00730106" w:rsidRDefault="00162BC5" w:rsidP="00A93D2A">
      <w:pPr>
        <w:tabs>
          <w:tab w:val="left" w:pos="720"/>
          <w:tab w:val="left" w:pos="1800"/>
        </w:tabs>
        <w:spacing w:line="360" w:lineRule="auto"/>
        <w:ind w:firstLine="709"/>
        <w:jc w:val="both"/>
        <w:rPr>
          <w:i/>
          <w:iCs/>
          <w:noProof/>
          <w:color w:val="000000"/>
          <w:sz w:val="28"/>
          <w:szCs w:val="28"/>
        </w:rPr>
      </w:pPr>
      <w:r>
        <w:rPr>
          <w:noProof/>
          <w:lang w:val="ru-RU"/>
        </w:rPr>
        <w:pict>
          <v:rect id="_x0000_s1131" style="position:absolute;left:0;text-align:left;margin-left:255pt;margin-top:-92.65pt;width:3in;height:45pt;z-index:251658240">
            <v:textbox style="mso-next-textbox:#_x0000_s1131">
              <w:txbxContent>
                <w:p w:rsidR="0056403D" w:rsidRDefault="0056403D" w:rsidP="001F004B">
                  <w:r>
                    <w:t xml:space="preserve">Кошти, які розміщують в банку фізичні особи з метою накопичення грошових заощаджень </w:t>
                  </w:r>
                </w:p>
              </w:txbxContent>
            </v:textbox>
            <w10:anchorlock/>
          </v:rect>
        </w:pict>
      </w:r>
      <w:r>
        <w:rPr>
          <w:noProof/>
          <w:lang w:val="ru-RU"/>
        </w:rPr>
        <w:pict>
          <v:shape id="_x0000_s1132" type="#_x0000_t66" style="position:absolute;left:0;text-align:left;margin-left:185pt;margin-top:-71.8pt;width:81pt;height:27pt;z-index:251660288">
            <w10:anchorlock/>
          </v:shape>
        </w:pict>
      </w:r>
    </w:p>
    <w:p w:rsidR="00172926" w:rsidRPr="00730106" w:rsidRDefault="00172926"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t>Тема 3. Операції банків з обслуговування платіжного балансу, з готівкою, з пластиковими картками</w:t>
      </w:r>
    </w:p>
    <w:p w:rsidR="00172926" w:rsidRPr="00730106" w:rsidRDefault="00172926"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616CE2" w:rsidRPr="00730106" w:rsidRDefault="00616CE2" w:rsidP="00A93D2A">
      <w:pPr>
        <w:tabs>
          <w:tab w:val="left" w:pos="720"/>
        </w:tabs>
        <w:spacing w:line="360" w:lineRule="auto"/>
        <w:ind w:firstLine="709"/>
        <w:jc w:val="both"/>
        <w:rPr>
          <w:b/>
          <w:bCs/>
          <w:i/>
          <w:iCs/>
          <w:noProof/>
          <w:color w:val="000000"/>
          <w:sz w:val="28"/>
          <w:szCs w:val="28"/>
        </w:rPr>
      </w:pPr>
    </w:p>
    <w:p w:rsidR="00F67040" w:rsidRPr="00730106" w:rsidRDefault="00F6704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Безготівкові розрахунки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Чек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Акредитив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Залік взаємних вимог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Періодичні перерахування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Вексель –</w:t>
      </w:r>
    </w:p>
    <w:p w:rsidR="00616CE2" w:rsidRPr="00730106" w:rsidRDefault="00616CE2" w:rsidP="00A93D2A">
      <w:pPr>
        <w:numPr>
          <w:ilvl w:val="0"/>
          <w:numId w:val="8"/>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Кореспондентські відносини –</w:t>
      </w:r>
    </w:p>
    <w:p w:rsidR="00616CE2" w:rsidRPr="00730106" w:rsidRDefault="00616CE2" w:rsidP="00616CE2">
      <w:pPr>
        <w:numPr>
          <w:ilvl w:val="0"/>
          <w:numId w:val="8"/>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Платіжна картка - </w:t>
      </w:r>
    </w:p>
    <w:p w:rsidR="00F67040" w:rsidRPr="00730106" w:rsidRDefault="00F67040" w:rsidP="00A93D2A">
      <w:pPr>
        <w:tabs>
          <w:tab w:val="left" w:pos="720"/>
        </w:tabs>
        <w:spacing w:line="360" w:lineRule="auto"/>
        <w:ind w:firstLine="709"/>
        <w:jc w:val="both"/>
        <w:rPr>
          <w:b/>
          <w:bCs/>
          <w:i/>
          <w:iCs/>
          <w:noProof/>
          <w:color w:val="000000"/>
          <w:sz w:val="28"/>
          <w:szCs w:val="28"/>
        </w:rPr>
      </w:pPr>
    </w:p>
    <w:p w:rsidR="00172926" w:rsidRPr="00730106" w:rsidRDefault="00172926"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w:t>
      </w:r>
      <w:r w:rsidR="00A93D2A" w:rsidRPr="00730106">
        <w:rPr>
          <w:b/>
          <w:bCs/>
          <w:i/>
          <w:iCs/>
          <w:noProof/>
          <w:color w:val="000000"/>
          <w:sz w:val="28"/>
          <w:szCs w:val="28"/>
        </w:rPr>
        <w:t xml:space="preserve"> </w:t>
      </w:r>
      <w:r w:rsidRPr="00730106">
        <w:rPr>
          <w:b/>
          <w:bCs/>
          <w:i/>
          <w:iCs/>
          <w:noProof/>
          <w:color w:val="000000"/>
          <w:sz w:val="28"/>
          <w:szCs w:val="28"/>
        </w:rPr>
        <w:t>завдання:</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Тест 1. Які дві основні форми розрахунків використовують в Україні:</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а) грошову і матеріальну;</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б) готівкову і безготівкову;</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в) готівкову і матеріальну;</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г) грошову і безготівкову</w:t>
      </w:r>
    </w:p>
    <w:p w:rsidR="00616CE2" w:rsidRPr="00730106" w:rsidRDefault="00616CE2" w:rsidP="00A93D2A">
      <w:pPr>
        <w:tabs>
          <w:tab w:val="left" w:pos="720"/>
        </w:tabs>
        <w:spacing w:line="360" w:lineRule="auto"/>
        <w:ind w:firstLine="709"/>
        <w:jc w:val="both"/>
        <w:rPr>
          <w:noProof/>
          <w:color w:val="000000"/>
          <w:sz w:val="28"/>
          <w:szCs w:val="28"/>
        </w:rPr>
      </w:pPr>
      <w:r w:rsidRPr="00730106">
        <w:rPr>
          <w:noProof/>
          <w:color w:val="000000"/>
          <w:sz w:val="28"/>
          <w:szCs w:val="28"/>
        </w:rPr>
        <w:t>Тест 2. На розрахунковий рахунок суб’єкта господарювання можуть бути зараховані кошти:</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а) з кредитного рахунка, відкритого в іншому банку;</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б) з депозитного рахунка того ж банка, де відкрито розрахунковий рахунок;</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в) з розрахункового рахунка будь-якого суб’єкта господарювання;</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г) відповіді а)-в).</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Тест 3. Шляхом списання коштів з рахунку платника і зарахування на рахунок</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продавця на основі розпорядних документів здійснюються:</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а) готівкові розрахунки;</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б) безготівкові розрахунки;</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в) грошові розрахунки;</w:t>
      </w:r>
    </w:p>
    <w:p w:rsidR="00616CE2" w:rsidRPr="00730106" w:rsidRDefault="00616CE2" w:rsidP="00A93D2A">
      <w:pPr>
        <w:tabs>
          <w:tab w:val="left" w:pos="720"/>
        </w:tabs>
        <w:spacing w:line="360" w:lineRule="auto"/>
        <w:ind w:firstLine="709"/>
        <w:jc w:val="both"/>
        <w:rPr>
          <w:noProof/>
          <w:color w:val="000000"/>
          <w:sz w:val="28"/>
          <w:szCs w:val="28"/>
        </w:rPr>
      </w:pPr>
      <w:r w:rsidRPr="00730106">
        <w:rPr>
          <w:noProof/>
          <w:color w:val="000000"/>
          <w:sz w:val="28"/>
          <w:szCs w:val="28"/>
        </w:rPr>
        <w:t>г) взаємозалік.</w:t>
      </w:r>
    </w:p>
    <w:p w:rsidR="00616CE2" w:rsidRPr="00730106" w:rsidRDefault="00616CE2" w:rsidP="00A93D2A">
      <w:pPr>
        <w:tabs>
          <w:tab w:val="left" w:pos="720"/>
        </w:tabs>
        <w:spacing w:line="360" w:lineRule="auto"/>
        <w:ind w:firstLine="709"/>
        <w:jc w:val="both"/>
        <w:rPr>
          <w:noProof/>
          <w:color w:val="000000"/>
          <w:sz w:val="28"/>
          <w:szCs w:val="28"/>
        </w:rPr>
      </w:pPr>
      <w:r w:rsidRPr="00730106">
        <w:rPr>
          <w:noProof/>
          <w:color w:val="000000"/>
          <w:sz w:val="28"/>
          <w:szCs w:val="28"/>
        </w:rPr>
        <w:t>Тест 4. Хто здійснює нагляд за правильністю проведення розрахунків в економіці:</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а)підприємства;</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б)населення;</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в)держава;</w:t>
      </w:r>
    </w:p>
    <w:p w:rsidR="00616CE2" w:rsidRPr="00730106" w:rsidRDefault="00616CE2" w:rsidP="00A93D2A">
      <w:pPr>
        <w:tabs>
          <w:tab w:val="left" w:pos="720"/>
        </w:tabs>
        <w:spacing w:line="360" w:lineRule="auto"/>
        <w:ind w:firstLine="709"/>
        <w:jc w:val="both"/>
        <w:rPr>
          <w:noProof/>
          <w:color w:val="000000"/>
          <w:sz w:val="28"/>
          <w:szCs w:val="28"/>
        </w:rPr>
      </w:pPr>
      <w:r w:rsidRPr="00730106">
        <w:rPr>
          <w:noProof/>
          <w:color w:val="000000"/>
          <w:sz w:val="28"/>
          <w:szCs w:val="28"/>
        </w:rPr>
        <w:t>г)комерційні банки.</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Тест 5. До недоліків безготівкових розрахунків належать:</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а)можливість припущення помилок при заповненні документів;</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б)велика швидкість розрахунків;</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в)можливість підробки банкнот;</w:t>
      </w:r>
    </w:p>
    <w:p w:rsidR="00616CE2" w:rsidRPr="00730106" w:rsidRDefault="00616CE2" w:rsidP="00A93D2A">
      <w:pPr>
        <w:spacing w:line="360" w:lineRule="auto"/>
        <w:ind w:firstLine="709"/>
        <w:jc w:val="both"/>
        <w:rPr>
          <w:noProof/>
          <w:color w:val="000000"/>
          <w:sz w:val="28"/>
          <w:szCs w:val="28"/>
        </w:rPr>
      </w:pPr>
      <w:r w:rsidRPr="00730106">
        <w:rPr>
          <w:noProof/>
          <w:color w:val="000000"/>
          <w:sz w:val="28"/>
          <w:szCs w:val="28"/>
        </w:rPr>
        <w:t>г)точна передача платежу продавцю.</w:t>
      </w:r>
    </w:p>
    <w:p w:rsidR="00172926" w:rsidRPr="00730106" w:rsidRDefault="00172926" w:rsidP="00A93D2A">
      <w:pPr>
        <w:tabs>
          <w:tab w:val="left" w:pos="720"/>
        </w:tabs>
        <w:spacing w:line="360" w:lineRule="auto"/>
        <w:ind w:firstLine="709"/>
        <w:jc w:val="both"/>
        <w:rPr>
          <w:b/>
          <w:bCs/>
          <w:i/>
          <w:iCs/>
          <w:noProof/>
          <w:color w:val="000000"/>
          <w:sz w:val="28"/>
          <w:szCs w:val="28"/>
        </w:rPr>
      </w:pPr>
    </w:p>
    <w:p w:rsidR="00172926" w:rsidRPr="00730106" w:rsidRDefault="00172926"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№1</w:t>
      </w:r>
    </w:p>
    <w:p w:rsidR="00172926" w:rsidRPr="00730106" w:rsidRDefault="00172926" w:rsidP="00A93D2A">
      <w:pPr>
        <w:tabs>
          <w:tab w:val="left" w:pos="720"/>
        </w:tabs>
        <w:spacing w:line="360" w:lineRule="auto"/>
        <w:ind w:firstLine="709"/>
        <w:jc w:val="both"/>
        <w:rPr>
          <w:b/>
          <w:bCs/>
          <w:noProof/>
          <w:color w:val="000000"/>
          <w:sz w:val="28"/>
          <w:szCs w:val="28"/>
        </w:rPr>
      </w:pPr>
      <w:r w:rsidRPr="00730106">
        <w:rPr>
          <w:noProof/>
          <w:color w:val="000000"/>
          <w:sz w:val="28"/>
          <w:szCs w:val="28"/>
        </w:rPr>
        <w:t>Здійснити вірний розподіл документів:</w:t>
      </w:r>
    </w:p>
    <w:p w:rsidR="00172926" w:rsidRPr="00730106" w:rsidRDefault="00162BC5" w:rsidP="00616CE2">
      <w:pPr>
        <w:pStyle w:val="a3"/>
        <w:spacing w:line="360" w:lineRule="auto"/>
        <w:jc w:val="both"/>
        <w:rPr>
          <w:rFonts w:ascii="Times New Roman" w:hAnsi="Times New Roman" w:cs="Times New Roman"/>
          <w:b w:val="0"/>
          <w:bCs w:val="0"/>
          <w:noProof/>
          <w:color w:val="000000"/>
          <w:sz w:val="28"/>
          <w:szCs w:val="28"/>
          <w:lang w:val="uk-UA"/>
        </w:rPr>
      </w:pPr>
      <w:r>
        <w:rPr>
          <w:rFonts w:ascii="Times New Roman" w:hAnsi="Times New Roman" w:cs="Times New Roman"/>
          <w:b w:val="0"/>
          <w:bCs w:val="0"/>
          <w:noProof/>
          <w:color w:val="000000"/>
          <w:sz w:val="28"/>
          <w:szCs w:val="28"/>
          <w:lang w:val="uk-UA"/>
        </w:rPr>
      </w:r>
      <w:r>
        <w:rPr>
          <w:rFonts w:ascii="Times New Roman" w:hAnsi="Times New Roman" w:cs="Times New Roman"/>
          <w:b w:val="0"/>
          <w:bCs w:val="0"/>
          <w:noProof/>
          <w:color w:val="000000"/>
          <w:sz w:val="28"/>
          <w:szCs w:val="28"/>
          <w:lang w:val="uk-UA"/>
        </w:rPr>
        <w:pict>
          <v:group id="_x0000_s1133" editas="canvas" style="width:459pt;height:522pt;mso-position-horizontal-relative:char;mso-position-vertical-relative:line" coordorigin="2281,271" coordsize="7200,8083">
            <o:lock v:ext="edit" aspectratio="t"/>
            <v:shape id="_x0000_s1134" type="#_x0000_t75" style="position:absolute;left:2281;top:271;width:7200;height:8083" o:preferrelative="f">
              <v:fill o:detectmouseclick="t"/>
              <v:path o:extrusionok="t" o:connecttype="none"/>
              <o:lock v:ext="edit" text="t"/>
            </v:shape>
            <v:rect id="_x0000_s1135" style="position:absolute;left:2705;top:410;width:5929;height:558">
              <v:textbox style="mso-next-textbox:#_x0000_s1135">
                <w:txbxContent>
                  <w:p w:rsidR="0056403D" w:rsidRPr="00566857" w:rsidRDefault="0056403D" w:rsidP="00172926">
                    <w:pPr>
                      <w:jc w:val="center"/>
                      <w:rPr>
                        <w:sz w:val="24"/>
                        <w:szCs w:val="24"/>
                      </w:rPr>
                    </w:pPr>
                    <w:r>
                      <w:rPr>
                        <w:b/>
                        <w:bCs/>
                        <w:sz w:val="24"/>
                        <w:szCs w:val="24"/>
                      </w:rPr>
                      <w:t>ОСНОВНІ ВИДИ ДОКУМЕНТІВ, ІНСТРУМЕНТІВ ТА СПОСОБІВ ПЛАТЕЖУ ПРИ БЕЗГОТІВКОВІЙ ФОРМІ РОЗРАХУНКІВ</w:t>
                    </w:r>
                  </w:p>
                </w:txbxContent>
              </v:textbox>
            </v:rect>
            <v:rect id="_x0000_s1136" style="position:absolute;left:4540;top:1246;width:2117;height:419">
              <v:textbox style="mso-next-textbox:#_x0000_s1136">
                <w:txbxContent>
                  <w:p w:rsidR="0056403D" w:rsidRPr="00566857" w:rsidRDefault="0056403D" w:rsidP="00172926">
                    <w:pPr>
                      <w:jc w:val="center"/>
                      <w:rPr>
                        <w:sz w:val="24"/>
                        <w:szCs w:val="24"/>
                      </w:rPr>
                    </w:pPr>
                    <w:r>
                      <w:rPr>
                        <w:b/>
                        <w:bCs/>
                        <w:sz w:val="24"/>
                        <w:szCs w:val="24"/>
                      </w:rPr>
                      <w:t>Види документів</w:t>
                    </w:r>
                  </w:p>
                </w:txbxContent>
              </v:textbox>
            </v:rect>
            <v:rect id="_x0000_s1137" style="position:absolute;left:2281;top:2222;width:1976;height:417">
              <v:textbox style="mso-next-textbox:#_x0000_s1137">
                <w:txbxContent>
                  <w:p w:rsidR="0056403D" w:rsidRPr="00566857" w:rsidRDefault="0056403D" w:rsidP="00172926">
                    <w:pPr>
                      <w:jc w:val="center"/>
                      <w:rPr>
                        <w:sz w:val="24"/>
                        <w:szCs w:val="24"/>
                      </w:rPr>
                    </w:pPr>
                    <w:r w:rsidRPr="00566857">
                      <w:rPr>
                        <w:b/>
                        <w:bCs/>
                        <w:sz w:val="24"/>
                        <w:szCs w:val="24"/>
                      </w:rPr>
                      <w:t>Розрахункові</w:t>
                    </w:r>
                  </w:p>
                </w:txbxContent>
              </v:textbox>
            </v:rect>
            <v:rect id="_x0000_s1138" style="position:absolute;left:4540;top:2222;width:2117;height:417">
              <v:textbox style="mso-next-textbox:#_x0000_s1138">
                <w:txbxContent>
                  <w:p w:rsidR="0056403D" w:rsidRPr="00566857" w:rsidRDefault="0056403D" w:rsidP="00172926">
                    <w:pPr>
                      <w:jc w:val="center"/>
                      <w:rPr>
                        <w:sz w:val="24"/>
                        <w:szCs w:val="24"/>
                      </w:rPr>
                    </w:pPr>
                    <w:r>
                      <w:rPr>
                        <w:b/>
                        <w:bCs/>
                        <w:sz w:val="24"/>
                        <w:szCs w:val="24"/>
                      </w:rPr>
                      <w:t>Платіжні</w:t>
                    </w:r>
                  </w:p>
                </w:txbxContent>
              </v:textbox>
            </v:rect>
            <v:rect id="_x0000_s1139" style="position:absolute;left:7222;top:2222;width:1835;height:417">
              <v:textbox style="mso-next-textbox:#_x0000_s1139">
                <w:txbxContent>
                  <w:p w:rsidR="0056403D" w:rsidRPr="00566857" w:rsidRDefault="0056403D" w:rsidP="00172926">
                    <w:pPr>
                      <w:jc w:val="center"/>
                      <w:rPr>
                        <w:sz w:val="24"/>
                        <w:szCs w:val="24"/>
                      </w:rPr>
                    </w:pPr>
                    <w:r>
                      <w:rPr>
                        <w:b/>
                        <w:bCs/>
                        <w:sz w:val="24"/>
                        <w:szCs w:val="24"/>
                      </w:rPr>
                      <w:t>Комерційні</w:t>
                    </w:r>
                  </w:p>
                </w:txbxContent>
              </v:textbox>
            </v:rect>
            <v:line id="_x0000_s1140" style="position:absolute" from="5528,968" to="5528,1246">
              <v:stroke endarrow="block"/>
            </v:line>
            <v:line id="_x0000_s1141" style="position:absolute" from="5528,1665" to="5529,2222">
              <v:stroke endarrow="block"/>
            </v:line>
            <v:shapetype id="_x0000_t110" coordsize="21600,21600" o:spt="110" path="m10800,l,10800,10800,21600,21600,10800xe">
              <v:stroke joinstyle="miter"/>
              <v:path gradientshapeok="t" o:connecttype="rect" textboxrect="5400,5400,16200,16200"/>
            </v:shapetype>
            <v:shape id="_x0000_s1142" type="#_x0000_t110" style="position:absolute;left:2281;top:2919;width:1976;height:975">
              <v:textbox style="mso-next-textbox:#_x0000_s1142">
                <w:txbxContent>
                  <w:p w:rsidR="0056403D" w:rsidRPr="00566857" w:rsidRDefault="0056403D" w:rsidP="00172926">
                    <w:pPr>
                      <w:rPr>
                        <w:sz w:val="24"/>
                        <w:szCs w:val="24"/>
                      </w:rPr>
                    </w:pPr>
                    <w:r w:rsidRPr="00566857">
                      <w:rPr>
                        <w:b/>
                        <w:bCs/>
                        <w:sz w:val="24"/>
                        <w:szCs w:val="24"/>
                      </w:rPr>
                      <w:t>Платіжне доручення</w:t>
                    </w:r>
                  </w:p>
                </w:txbxContent>
              </v:textbox>
            </v:shape>
            <v:shape id="_x0000_s1143" type="#_x0000_t110" style="position:absolute;left:7222;top:2919;width:1975;height:975">
              <v:textbox style="mso-next-textbox:#_x0000_s1143">
                <w:txbxContent>
                  <w:p w:rsidR="0056403D" w:rsidRPr="00566857" w:rsidRDefault="0056403D" w:rsidP="00172926">
                    <w:pPr>
                      <w:jc w:val="center"/>
                      <w:rPr>
                        <w:sz w:val="24"/>
                        <w:szCs w:val="24"/>
                      </w:rPr>
                    </w:pPr>
                    <w:r>
                      <w:rPr>
                        <w:b/>
                        <w:bCs/>
                        <w:sz w:val="24"/>
                        <w:szCs w:val="24"/>
                      </w:rPr>
                      <w:t>Соло-вексель</w:t>
                    </w:r>
                  </w:p>
                </w:txbxContent>
              </v:textbox>
            </v:shape>
            <v:shape id="_x0000_s1144" type="#_x0000_t110" style="position:absolute;left:2281;top:4452;width:2118;height:697">
              <v:textbox style="mso-next-textbox:#_x0000_s1144">
                <w:txbxContent>
                  <w:p w:rsidR="0056403D" w:rsidRPr="00566857" w:rsidRDefault="0056403D" w:rsidP="00172926">
                    <w:pPr>
                      <w:rPr>
                        <w:sz w:val="24"/>
                        <w:szCs w:val="24"/>
                      </w:rPr>
                    </w:pPr>
                    <w:r>
                      <w:rPr>
                        <w:b/>
                        <w:bCs/>
                        <w:sz w:val="24"/>
                        <w:szCs w:val="24"/>
                      </w:rPr>
                      <w:t>Коносамент</w:t>
                    </w:r>
                  </w:p>
                </w:txbxContent>
              </v:textbox>
            </v:shape>
            <v:shape id="_x0000_s1145" type="#_x0000_t110" style="position:absolute;left:4822;top:4313;width:1974;height:974">
              <v:textbox style="mso-next-textbox:#_x0000_s1145">
                <w:txbxContent>
                  <w:p w:rsidR="0056403D" w:rsidRPr="00566857" w:rsidRDefault="0056403D" w:rsidP="00172926">
                    <w:pPr>
                      <w:jc w:val="center"/>
                      <w:rPr>
                        <w:sz w:val="24"/>
                        <w:szCs w:val="24"/>
                      </w:rPr>
                    </w:pPr>
                    <w:r>
                      <w:rPr>
                        <w:b/>
                        <w:bCs/>
                        <w:sz w:val="24"/>
                        <w:szCs w:val="24"/>
                      </w:rPr>
                      <w:t>Інкасове доручення</w:t>
                    </w:r>
                  </w:p>
                </w:txbxContent>
              </v:textbox>
            </v:shape>
            <v:shape id="_x0000_s1146" type="#_x0000_t110" style="position:absolute;left:7222;top:4452;width:1975;height:697">
              <v:textbox style="mso-next-textbox:#_x0000_s1146">
                <w:txbxContent>
                  <w:p w:rsidR="0056403D" w:rsidRPr="00566857" w:rsidRDefault="0056403D" w:rsidP="00172926">
                    <w:pPr>
                      <w:jc w:val="center"/>
                      <w:rPr>
                        <w:sz w:val="24"/>
                        <w:szCs w:val="24"/>
                      </w:rPr>
                    </w:pPr>
                    <w:r>
                      <w:rPr>
                        <w:b/>
                        <w:bCs/>
                        <w:sz w:val="24"/>
                        <w:szCs w:val="24"/>
                      </w:rPr>
                      <w:t>Чек</w:t>
                    </w:r>
                  </w:p>
                </w:txbxContent>
              </v:textbox>
            </v:shape>
            <v:shape id="_x0000_s1147" type="#_x0000_t110" style="position:absolute;left:4681;top:2919;width:1976;height:975">
              <v:textbox style="mso-next-textbox:#_x0000_s1147">
                <w:txbxContent>
                  <w:p w:rsidR="0056403D" w:rsidRPr="00566857" w:rsidRDefault="0056403D" w:rsidP="00172926">
                    <w:pPr>
                      <w:jc w:val="center"/>
                      <w:rPr>
                        <w:sz w:val="24"/>
                        <w:szCs w:val="24"/>
                      </w:rPr>
                    </w:pPr>
                    <w:r>
                      <w:rPr>
                        <w:b/>
                        <w:bCs/>
                        <w:sz w:val="24"/>
                        <w:szCs w:val="24"/>
                      </w:rPr>
                      <w:t>Рахунок-фактура</w:t>
                    </w:r>
                  </w:p>
                </w:txbxContent>
              </v:textbox>
            </v:shape>
            <v:shape id="_x0000_s1148" type="#_x0000_t110" style="position:absolute;left:4681;top:5706;width:2117;height:976">
              <v:textbox style="mso-next-textbox:#_x0000_s1148">
                <w:txbxContent>
                  <w:p w:rsidR="0056403D" w:rsidRPr="00566857" w:rsidRDefault="0056403D" w:rsidP="00172926">
                    <w:pPr>
                      <w:jc w:val="center"/>
                      <w:rPr>
                        <w:sz w:val="24"/>
                        <w:szCs w:val="24"/>
                      </w:rPr>
                    </w:pPr>
                    <w:r>
                      <w:rPr>
                        <w:b/>
                        <w:bCs/>
                        <w:sz w:val="24"/>
                        <w:szCs w:val="24"/>
                      </w:rPr>
                      <w:t>Заява на аккредитиввв</w:t>
                    </w:r>
                  </w:p>
                </w:txbxContent>
              </v:textbox>
            </v:shape>
            <v:shape id="_x0000_s1149" type="#_x0000_t110" style="position:absolute;left:2281;top:5706;width:1976;height:976">
              <v:textbox style="mso-next-textbox:#_x0000_s1149">
                <w:txbxContent>
                  <w:p w:rsidR="0056403D" w:rsidRPr="00566857" w:rsidRDefault="0056403D" w:rsidP="00172926">
                    <w:pPr>
                      <w:jc w:val="center"/>
                      <w:rPr>
                        <w:sz w:val="24"/>
                        <w:szCs w:val="24"/>
                      </w:rPr>
                    </w:pPr>
                    <w:r>
                      <w:rPr>
                        <w:b/>
                        <w:bCs/>
                        <w:sz w:val="24"/>
                        <w:szCs w:val="24"/>
                      </w:rPr>
                      <w:t>Платіжна вимога</w:t>
                    </w:r>
                  </w:p>
                </w:txbxContent>
              </v:textbox>
            </v:shape>
            <v:shape id="_x0000_s1150" type="#_x0000_t110" style="position:absolute;left:7222;top:5706;width:1976;height:976">
              <v:textbox style="mso-next-textbox:#_x0000_s1150">
                <w:txbxContent>
                  <w:p w:rsidR="0056403D" w:rsidRPr="00566857" w:rsidRDefault="0056403D" w:rsidP="00172926">
                    <w:pPr>
                      <w:jc w:val="center"/>
                      <w:rPr>
                        <w:sz w:val="24"/>
                        <w:szCs w:val="24"/>
                      </w:rPr>
                    </w:pPr>
                    <w:r>
                      <w:rPr>
                        <w:b/>
                        <w:bCs/>
                        <w:sz w:val="24"/>
                        <w:szCs w:val="24"/>
                      </w:rPr>
                      <w:t xml:space="preserve"> Заява на переказ</w:t>
                    </w:r>
                  </w:p>
                </w:txbxContent>
              </v:textbox>
            </v:shape>
            <v:shape id="_x0000_s1151" type="#_x0000_t110" style="position:absolute;left:2281;top:7100;width:2259;height:1115">
              <v:textbox style="mso-next-textbox:#_x0000_s1151">
                <w:txbxContent>
                  <w:p w:rsidR="0056403D" w:rsidRPr="00566857" w:rsidRDefault="0056403D" w:rsidP="00172926">
                    <w:pPr>
                      <w:rPr>
                        <w:sz w:val="24"/>
                        <w:szCs w:val="24"/>
                      </w:rPr>
                    </w:pPr>
                    <w:r>
                      <w:rPr>
                        <w:b/>
                        <w:bCs/>
                        <w:sz w:val="24"/>
                        <w:szCs w:val="24"/>
                      </w:rPr>
                      <w:t>Транспортні документи</w:t>
                    </w:r>
                  </w:p>
                </w:txbxContent>
              </v:textbox>
            </v:shape>
            <v:shape id="_x0000_s1152" type="#_x0000_t110" style="position:absolute;left:7222;top:7239;width:1976;height:976">
              <v:textbox style="mso-next-textbox:#_x0000_s1152">
                <w:txbxContent>
                  <w:p w:rsidR="0056403D" w:rsidRPr="00566857" w:rsidRDefault="0056403D" w:rsidP="00172926">
                    <w:pPr>
                      <w:jc w:val="center"/>
                      <w:rPr>
                        <w:sz w:val="24"/>
                        <w:szCs w:val="24"/>
                      </w:rPr>
                    </w:pPr>
                    <w:r>
                      <w:rPr>
                        <w:b/>
                        <w:bCs/>
                        <w:sz w:val="24"/>
                        <w:szCs w:val="24"/>
                      </w:rPr>
                      <w:t>Платіжна картка</w:t>
                    </w:r>
                  </w:p>
                </w:txbxContent>
              </v:textbox>
            </v:shape>
            <v:shape id="_x0000_s1153" type="#_x0000_t110" style="position:absolute;left:4822;top:7239;width:2117;height:976">
              <v:textbox style="mso-next-textbox:#_x0000_s1153">
                <w:txbxContent>
                  <w:p w:rsidR="0056403D" w:rsidRPr="00566857" w:rsidRDefault="0056403D" w:rsidP="00172926">
                    <w:pPr>
                      <w:jc w:val="center"/>
                      <w:rPr>
                        <w:sz w:val="24"/>
                        <w:szCs w:val="24"/>
                      </w:rPr>
                    </w:pPr>
                    <w:r>
                      <w:rPr>
                        <w:b/>
                        <w:bCs/>
                        <w:sz w:val="24"/>
                        <w:szCs w:val="24"/>
                      </w:rPr>
                      <w:t>Страхові документи</w:t>
                    </w:r>
                  </w:p>
                </w:txbxContent>
              </v:textbox>
            </v:shape>
            <v:line id="_x0000_s1154" style="position:absolute;flip:x" from="3269,1665" to="5528,2222">
              <v:stroke endarrow="block"/>
            </v:line>
            <v:line id="_x0000_s1155" style="position:absolute" from="5528,1665" to="8210,2222">
              <v:stroke endarrow="block"/>
            </v:line>
            <w10:wrap type="none"/>
            <w10:anchorlock/>
          </v:group>
        </w:pict>
      </w:r>
    </w:p>
    <w:p w:rsidR="00172926" w:rsidRPr="00730106" w:rsidRDefault="00616CE2"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br w:type="page"/>
      </w:r>
      <w:r w:rsidR="00172926" w:rsidRPr="00730106">
        <w:rPr>
          <w:b/>
          <w:bCs/>
          <w:i/>
          <w:iCs/>
          <w:noProof/>
          <w:color w:val="000000"/>
          <w:sz w:val="28"/>
          <w:szCs w:val="28"/>
        </w:rPr>
        <w:t>Практичне завдання №2</w:t>
      </w:r>
    </w:p>
    <w:p w:rsidR="00DA3C3D" w:rsidRDefault="00DA3C3D" w:rsidP="00A93D2A">
      <w:pPr>
        <w:tabs>
          <w:tab w:val="left" w:pos="720"/>
        </w:tabs>
        <w:spacing w:line="360" w:lineRule="auto"/>
        <w:ind w:firstLine="709"/>
        <w:jc w:val="both"/>
        <w:rPr>
          <w:noProof/>
          <w:color w:val="000000"/>
          <w:sz w:val="28"/>
          <w:szCs w:val="28"/>
        </w:rPr>
      </w:pPr>
    </w:p>
    <w:p w:rsidR="00172926" w:rsidRPr="00730106" w:rsidRDefault="00172926" w:rsidP="00A93D2A">
      <w:pPr>
        <w:tabs>
          <w:tab w:val="left" w:pos="720"/>
        </w:tabs>
        <w:spacing w:line="360" w:lineRule="auto"/>
        <w:ind w:firstLine="709"/>
        <w:jc w:val="both"/>
        <w:rPr>
          <w:noProof/>
          <w:color w:val="000000"/>
          <w:sz w:val="28"/>
          <w:szCs w:val="28"/>
        </w:rPr>
      </w:pPr>
      <w:r w:rsidRPr="00730106">
        <w:rPr>
          <w:noProof/>
          <w:color w:val="000000"/>
          <w:sz w:val="28"/>
          <w:szCs w:val="28"/>
        </w:rPr>
        <w:t>Доповнити схему:</w:t>
      </w:r>
    </w:p>
    <w:p w:rsidR="00172926" w:rsidRPr="00730106" w:rsidRDefault="00162BC5" w:rsidP="00616CE2">
      <w:pPr>
        <w:tabs>
          <w:tab w:val="left" w:pos="720"/>
        </w:tabs>
        <w:spacing w:line="360" w:lineRule="auto"/>
        <w:jc w:val="both"/>
        <w:rPr>
          <w:noProof/>
          <w:color w:val="000000"/>
          <w:sz w:val="28"/>
          <w:szCs w:val="28"/>
        </w:rPr>
      </w:pPr>
      <w:r>
        <w:rPr>
          <w:noProof/>
          <w:color w:val="000000"/>
          <w:sz w:val="28"/>
          <w:szCs w:val="28"/>
        </w:rPr>
      </w:r>
      <w:r>
        <w:rPr>
          <w:noProof/>
          <w:color w:val="000000"/>
          <w:sz w:val="28"/>
          <w:szCs w:val="28"/>
        </w:rPr>
        <w:pict>
          <v:group id="_x0000_s1156" editas="canvas" style="width:465.05pt;height:631pt;mso-position-horizontal-relative:char;mso-position-vertical-relative:line" coordorigin="1620,2485" coordsize="7293,9769">
            <o:lock v:ext="edit" aspectratio="t"/>
            <v:shape id="_x0000_s1157" type="#_x0000_t75" style="position:absolute;left:1620;top:2485;width:7293;height:9769" o:preferrelative="f">
              <v:fill o:detectmouseclick="t"/>
              <v:path o:extrusionok="t" o:connecttype="none"/>
              <o:lock v:ext="edit" text="t"/>
            </v:shape>
            <v:rect id="_x0000_s1158" style="position:absolute;left:1855;top:2485;width:4236;height:2090">
              <v:textbox style="mso-next-textbox:#_x0000_s1158">
                <w:txbxContent>
                  <w:p w:rsidR="0056403D" w:rsidRPr="00E82BFB" w:rsidRDefault="0056403D" w:rsidP="00172926">
                    <w:pPr>
                      <w:numPr>
                        <w:ilvl w:val="0"/>
                        <w:numId w:val="4"/>
                      </w:numPr>
                      <w:tabs>
                        <w:tab w:val="clear" w:pos="720"/>
                        <w:tab w:val="left" w:pos="0"/>
                      </w:tabs>
                      <w:ind w:left="0" w:hanging="720"/>
                      <w:jc w:val="both"/>
                      <w:rPr>
                        <w:sz w:val="22"/>
                        <w:szCs w:val="22"/>
                      </w:rPr>
                    </w:pPr>
                    <w:r>
                      <w:rPr>
                        <w:sz w:val="22"/>
                        <w:szCs w:val="22"/>
                      </w:rPr>
                      <w:t xml:space="preserve">Рівномірні поставки товарів </w:t>
                    </w:r>
                    <w:r w:rsidRPr="00E82BFB">
                      <w:rPr>
                        <w:sz w:val="22"/>
                        <w:szCs w:val="22"/>
                      </w:rPr>
                      <w:t>і наданих послуг.</w:t>
                    </w:r>
                  </w:p>
                  <w:p w:rsidR="0056403D" w:rsidRDefault="0056403D" w:rsidP="00172926">
                    <w:pPr>
                      <w:tabs>
                        <w:tab w:val="left" w:pos="180"/>
                      </w:tabs>
                      <w:jc w:val="both"/>
                      <w:rPr>
                        <w:sz w:val="22"/>
                        <w:szCs w:val="22"/>
                      </w:rPr>
                    </w:pPr>
                    <w:r w:rsidRPr="00E82BFB">
                      <w:rPr>
                        <w:sz w:val="22"/>
                        <w:szCs w:val="22"/>
                      </w:rPr>
                      <w:t>Оплата шляхом перерахування коштів з рахунку платника на рахунок постачальника</w:t>
                    </w:r>
                    <w:r>
                      <w:rPr>
                        <w:sz w:val="22"/>
                        <w:szCs w:val="22"/>
                      </w:rPr>
                      <w:t xml:space="preserve"> із застосуванням відповідних записів.</w:t>
                    </w:r>
                  </w:p>
                  <w:p w:rsidR="0056403D" w:rsidRPr="00E82BFB" w:rsidRDefault="0056403D" w:rsidP="00172926">
                    <w:pPr>
                      <w:tabs>
                        <w:tab w:val="left" w:pos="180"/>
                      </w:tabs>
                      <w:jc w:val="both"/>
                      <w:rPr>
                        <w:sz w:val="22"/>
                        <w:szCs w:val="22"/>
                      </w:rPr>
                    </w:pPr>
                    <w:r>
                      <w:rPr>
                        <w:sz w:val="22"/>
                        <w:szCs w:val="22"/>
                      </w:rPr>
                      <w:t>Не рідше одного разу в місяць покупець і постачальник уточнюють свої розрахунки і проводять перерахунки в порядку, обумовленому в угоді; різниця, яка виникла перераховується окремим дорученням або враховується при черговому платежі</w:t>
                    </w:r>
                  </w:p>
                </w:txbxContent>
              </v:textbox>
            </v:rect>
            <v:roundrect id="_x0000_s1159" style="position:absolute;left:6655;top:3042;width:2118;height:976" arcsize="10923f"/>
            <v:rect id="_x0000_s1160" style="position:absolute;left:4820;top:5286;width:4093;height:2091">
              <v:textbox style="mso-next-textbox:#_x0000_s1160">
                <w:txbxContent>
                  <w:p w:rsidR="0056403D" w:rsidRPr="00E82BFB" w:rsidRDefault="0056403D" w:rsidP="00172926">
                    <w:pPr>
                      <w:tabs>
                        <w:tab w:val="left" w:pos="180"/>
                      </w:tabs>
                      <w:jc w:val="both"/>
                      <w:rPr>
                        <w:sz w:val="22"/>
                        <w:szCs w:val="22"/>
                      </w:rPr>
                    </w:pPr>
                    <w:r>
                      <w:rPr>
                        <w:sz w:val="22"/>
                        <w:szCs w:val="22"/>
                      </w:rPr>
                      <w:t>Взаємні борги підприємств зараховуються  і тільки різниця перераховується шляхом записів по рахунках. При цьому кожне підприємство є одночасно і покупцем і постачальником різних видів товарів та послуг. Після чого кожне підприємство отримує або сплачує тільки різницю (сальдо).</w:t>
                    </w:r>
                  </w:p>
                </w:txbxContent>
              </v:textbox>
            </v:rect>
            <v:roundrect id="_x0000_s1161" style="position:absolute;left:3832;top:10302;width:2258;height:558" arcsize="10923f"/>
            <v:line id="_x0000_s1162" style="position:absolute" from="3832,4575" to="3833,4993"/>
            <v:line id="_x0000_s1163" style="position:absolute" from="3831,4993" to="7643,4994"/>
            <v:line id="_x0000_s1164" style="position:absolute;flip:y" from="7641,4018" to="7643,4994">
              <v:stroke endarrow="block"/>
            </v:line>
            <v:line id="_x0000_s1165" style="position:absolute" from="3126,7655" to="3126,7655"/>
            <v:line id="_x0000_s1166" style="position:absolute" from="3126,6680" to="3127,8352"/>
            <v:line id="_x0000_s1167" style="position:absolute" from="3126,8352" to="7784,8353"/>
            <v:line id="_x0000_s1168" style="position:absolute;flip:y" from="7784,7376" to="7785,8352">
              <v:stroke endarrow="block"/>
            </v:line>
            <v:rect id="_x0000_s1169" style="position:absolute;left:2985;top:9048;width:4094;height:558">
              <v:textbox style="mso-next-textbox:#_x0000_s1169">
                <w:txbxContent>
                  <w:p w:rsidR="0056403D" w:rsidRPr="00E82BFB" w:rsidRDefault="0056403D" w:rsidP="00172926">
                    <w:pPr>
                      <w:tabs>
                        <w:tab w:val="left" w:pos="180"/>
                      </w:tabs>
                      <w:jc w:val="both"/>
                      <w:rPr>
                        <w:sz w:val="22"/>
                        <w:szCs w:val="22"/>
                      </w:rPr>
                    </w:pPr>
                    <w:r>
                      <w:rPr>
                        <w:sz w:val="22"/>
                        <w:szCs w:val="22"/>
                      </w:rPr>
                      <w:t>Під час здійснення даних видів розрахунків банки виконують наступні функції</w:t>
                    </w:r>
                  </w:p>
                </w:txbxContent>
              </v:textbox>
            </v:rect>
            <v:roundrect id="_x0000_s1170" style="position:absolute;left:2043;top:5890;width:2541;height:976" arcsize="10923f"/>
            <v:roundrect id="_x0000_s1171" style="position:absolute;left:1699;top:11696;width:2260;height:557" arcsize="10923f"/>
            <v:roundrect id="_x0000_s1172" style="position:absolute;left:1620;top:10302;width:2260;height:558" arcsize="10923f"/>
            <v:roundrect id="_x0000_s1173" style="position:absolute;left:3832;top:11696;width:2258;height:557" arcsize="10923f"/>
            <v:roundrect id="_x0000_s1174" style="position:absolute;left:6655;top:10302;width:2117;height:558" arcsize="10923f"/>
            <v:roundrect id="_x0000_s1175" style="position:absolute;left:6514;top:11696;width:2259;height:558" arcsize="10923f"/>
            <v:line id="_x0000_s1176" style="position:absolute" from="2279,9884" to="7784,9885"/>
            <v:line id="_x0000_s1177" style="position:absolute" from="2279,11278" to="7784,11279"/>
            <v:line id="_x0000_s1178" style="position:absolute" from="2279,9884" to="2279,10302">
              <v:stroke endarrow="block"/>
            </v:line>
            <v:line id="_x0000_s1179" style="position:absolute" from="4961,9884" to="4962,10304">
              <v:stroke endarrow="block"/>
            </v:line>
            <v:line id="_x0000_s1180" style="position:absolute" from="7784,9884" to="7785,10304">
              <v:stroke endarrow="block"/>
            </v:line>
            <v:line id="_x0000_s1181" style="position:absolute" from="2279,11278" to="2280,11697">
              <v:stroke endarrow="block"/>
            </v:line>
            <v:line id="_x0000_s1182" style="position:absolute" from="4961,11278" to="4962,11697">
              <v:stroke endarrow="block"/>
            </v:line>
            <v:line id="_x0000_s1183" style="position:absolute" from="7784,11278" to="7785,11697">
              <v:stroke endarrow="block"/>
            </v:line>
            <v:line id="_x0000_s1184" style="position:absolute" from="3691,9884" to="3692,11278"/>
            <v:line id="_x0000_s1185" style="position:absolute" from="6373,9884" to="6375,11278"/>
            <v:line id="_x0000_s1186" style="position:absolute;flip:y" from="4961,9606" to="4961,9884"/>
            <w10:wrap type="none"/>
            <w10:anchorlock/>
          </v:group>
        </w:pict>
      </w:r>
    </w:p>
    <w:p w:rsidR="00172926" w:rsidRPr="00730106" w:rsidRDefault="00172926"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№3</w:t>
      </w:r>
    </w:p>
    <w:p w:rsidR="00616CE2" w:rsidRPr="00730106" w:rsidRDefault="00616CE2" w:rsidP="00A93D2A">
      <w:pPr>
        <w:tabs>
          <w:tab w:val="left" w:pos="720"/>
        </w:tabs>
        <w:spacing w:line="360" w:lineRule="auto"/>
        <w:ind w:firstLine="709"/>
        <w:jc w:val="both"/>
        <w:rPr>
          <w:noProof/>
          <w:color w:val="000000"/>
          <w:sz w:val="28"/>
          <w:szCs w:val="28"/>
        </w:rPr>
      </w:pPr>
    </w:p>
    <w:p w:rsidR="00F66320" w:rsidRPr="00730106" w:rsidRDefault="00172926" w:rsidP="00A93D2A">
      <w:pPr>
        <w:tabs>
          <w:tab w:val="left" w:pos="720"/>
        </w:tabs>
        <w:spacing w:line="360" w:lineRule="auto"/>
        <w:ind w:firstLine="709"/>
        <w:jc w:val="both"/>
        <w:rPr>
          <w:b/>
          <w:bCs/>
          <w:i/>
          <w:iCs/>
          <w:noProof/>
          <w:color w:val="000000"/>
          <w:sz w:val="28"/>
          <w:szCs w:val="28"/>
        </w:rPr>
      </w:pPr>
      <w:r w:rsidRPr="00730106">
        <w:rPr>
          <w:noProof/>
          <w:color w:val="000000"/>
          <w:sz w:val="28"/>
          <w:szCs w:val="28"/>
        </w:rPr>
        <w:t>Здійснити розподіл функцій банку в організації грошового обігу та методів обмеження</w:t>
      </w:r>
      <w:r w:rsidR="00A93D2A" w:rsidRPr="00730106">
        <w:rPr>
          <w:noProof/>
          <w:color w:val="000000"/>
          <w:sz w:val="28"/>
          <w:szCs w:val="28"/>
        </w:rPr>
        <w:t xml:space="preserve"> </w:t>
      </w:r>
      <w:r w:rsidRPr="00730106">
        <w:rPr>
          <w:noProof/>
          <w:color w:val="000000"/>
          <w:sz w:val="28"/>
          <w:szCs w:val="28"/>
        </w:rPr>
        <w:t>готівкового обігу:</w:t>
      </w:r>
    </w:p>
    <w:p w:rsidR="00172926" w:rsidRPr="00730106" w:rsidRDefault="00162BC5" w:rsidP="00616CE2">
      <w:pPr>
        <w:tabs>
          <w:tab w:val="left" w:pos="720"/>
        </w:tabs>
        <w:spacing w:line="360" w:lineRule="auto"/>
        <w:jc w:val="both"/>
        <w:rPr>
          <w:b/>
          <w:bCs/>
          <w:i/>
          <w:iCs/>
          <w:noProof/>
          <w:color w:val="000000"/>
          <w:sz w:val="28"/>
          <w:szCs w:val="28"/>
        </w:rPr>
      </w:pPr>
      <w:r>
        <w:rPr>
          <w:b/>
          <w:bCs/>
          <w:i/>
          <w:iCs/>
          <w:noProof/>
          <w:color w:val="000000"/>
          <w:sz w:val="28"/>
          <w:szCs w:val="28"/>
        </w:rPr>
      </w:r>
      <w:r>
        <w:rPr>
          <w:b/>
          <w:bCs/>
          <w:i/>
          <w:iCs/>
          <w:noProof/>
          <w:color w:val="000000"/>
          <w:sz w:val="28"/>
          <w:szCs w:val="28"/>
        </w:rPr>
        <w:pict>
          <v:group id="_x0000_s1187" editas="canvas" style="width:459pt;height:567.05pt;mso-position-horizontal-relative:char;mso-position-vertical-relative:line" coordorigin="2278,2221" coordsize="7200,8779">
            <o:lock v:ext="edit" aspectratio="t"/>
            <v:shape id="_x0000_s1188" type="#_x0000_t75" style="position:absolute;left:2278;top:2221;width:7200;height:8779" o:preferrelative="f">
              <v:fill o:detectmouseclick="t"/>
              <v:path o:extrusionok="t" o:connecttype="none"/>
              <o:lock v:ext="edit" text="t"/>
            </v:shape>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189" type="#_x0000_t10" style="position:absolute;left:2592;top:2221;width:2400;height:1254">
              <v:textbox style="mso-next-textbox:#_x0000_s1189">
                <w:txbxContent>
                  <w:p w:rsidR="0056403D" w:rsidRPr="005E1AF7" w:rsidRDefault="0056403D" w:rsidP="00172926">
                    <w:pPr>
                      <w:jc w:val="center"/>
                      <w:rPr>
                        <w:sz w:val="22"/>
                        <w:szCs w:val="22"/>
                      </w:rPr>
                    </w:pPr>
                    <w:r>
                      <w:rPr>
                        <w:sz w:val="24"/>
                        <w:szCs w:val="24"/>
                      </w:rPr>
                      <w:t>ФУНКЦІЙ БАНКУ В ОРГАНІЗАЦІЇ ГРОШОВОГО ОБІГУ</w:t>
                    </w:r>
                  </w:p>
                </w:txbxContent>
              </v:textbox>
            </v:shape>
            <v:shape id="_x0000_s1190" type="#_x0000_t10" style="position:absolute;left:6670;top:2221;width:2259;height:1254">
              <v:textbox style="mso-next-textbox:#_x0000_s1190">
                <w:txbxContent>
                  <w:p w:rsidR="0056403D" w:rsidRPr="005E1AF7" w:rsidRDefault="0056403D" w:rsidP="00172926">
                    <w:pPr>
                      <w:tabs>
                        <w:tab w:val="left" w:pos="720"/>
                      </w:tabs>
                      <w:ind w:firstLine="360"/>
                      <w:jc w:val="center"/>
                      <w:rPr>
                        <w:sz w:val="24"/>
                        <w:szCs w:val="24"/>
                      </w:rPr>
                    </w:pPr>
                    <w:r>
                      <w:rPr>
                        <w:sz w:val="24"/>
                        <w:szCs w:val="24"/>
                      </w:rPr>
                      <w:t>МЕТОДИ  ОБМЕЖЕННЯ  ГОТІВКОВОГО ОБІГУ</w:t>
                    </w:r>
                  </w:p>
                  <w:p w:rsidR="0056403D" w:rsidRPr="005E1AF7" w:rsidRDefault="0056403D" w:rsidP="00172926">
                    <w:pPr>
                      <w:ind w:firstLine="851"/>
                    </w:pPr>
                  </w:p>
                </w:txbxContent>
              </v:textbox>
            </v:shap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191" type="#_x0000_t64" style="position:absolute;left:2278;top:3754;width:2541;height:1115">
              <v:textbox>
                <w:txbxContent>
                  <w:p w:rsidR="0056403D" w:rsidRPr="005E1AF7" w:rsidRDefault="0056403D" w:rsidP="00172926">
                    <w:pPr>
                      <w:jc w:val="center"/>
                      <w:rPr>
                        <w:sz w:val="22"/>
                        <w:szCs w:val="22"/>
                      </w:rPr>
                    </w:pPr>
                    <w:r w:rsidRPr="005E1AF7">
                      <w:rPr>
                        <w:sz w:val="22"/>
                        <w:szCs w:val="22"/>
                      </w:rPr>
                      <w:t>лімітування залишку грошей у касах підприємств</w:t>
                    </w:r>
                  </w:p>
                </w:txbxContent>
              </v:textbox>
            </v:shape>
            <v:shape id="_x0000_s1192" type="#_x0000_t64" style="position:absolute;left:6654;top:3754;width:2542;height:1114">
              <v:textbox>
                <w:txbxContent>
                  <w:p w:rsidR="0056403D" w:rsidRPr="005E1AF7" w:rsidRDefault="0056403D" w:rsidP="00172926">
                    <w:pPr>
                      <w:jc w:val="center"/>
                      <w:rPr>
                        <w:sz w:val="22"/>
                        <w:szCs w:val="22"/>
                      </w:rPr>
                    </w:pPr>
                    <w:r>
                      <w:rPr>
                        <w:sz w:val="22"/>
                        <w:szCs w:val="22"/>
                      </w:rPr>
                      <w:t>регламентація й організація касової роботи</w:t>
                    </w:r>
                  </w:p>
                </w:txbxContent>
              </v:textbox>
            </v:shape>
            <v:shape id="_x0000_s1193" type="#_x0000_t64" style="position:absolute;left:2419;top:5705;width:2541;height:1114">
              <v:textbox>
                <w:txbxContent>
                  <w:p w:rsidR="0056403D" w:rsidRPr="005E1AF7" w:rsidRDefault="0056403D" w:rsidP="00172926">
                    <w:pPr>
                      <w:jc w:val="center"/>
                      <w:rPr>
                        <w:sz w:val="22"/>
                        <w:szCs w:val="22"/>
                      </w:rPr>
                    </w:pPr>
                    <w:r>
                      <w:rPr>
                        <w:sz w:val="22"/>
                        <w:szCs w:val="22"/>
                      </w:rPr>
                      <w:t>визначення норм і цілей витрати грошей із виторгу</w:t>
                    </w:r>
                  </w:p>
                </w:txbxContent>
              </v:textbox>
            </v:shape>
            <v:shape id="_x0000_s1194" type="#_x0000_t64" style="position:absolute;left:6654;top:5704;width:2542;height:1114">
              <v:textbox>
                <w:txbxContent>
                  <w:p w:rsidR="0056403D" w:rsidRPr="005E1AF7" w:rsidRDefault="0056403D" w:rsidP="00172926">
                    <w:pPr>
                      <w:jc w:val="center"/>
                      <w:rPr>
                        <w:sz w:val="22"/>
                        <w:szCs w:val="22"/>
                      </w:rPr>
                    </w:pPr>
                    <w:r>
                      <w:rPr>
                        <w:sz w:val="22"/>
                        <w:szCs w:val="22"/>
                      </w:rPr>
                      <w:t xml:space="preserve">регламентація касової роботи банків </w:t>
                    </w:r>
                  </w:p>
                </w:txbxContent>
              </v:textbox>
            </v:shape>
            <v:shape id="_x0000_s1195" type="#_x0000_t64" style="position:absolute;left:2419;top:7516;width:2543;height:1533">
              <v:textbox>
                <w:txbxContent>
                  <w:p w:rsidR="0056403D" w:rsidRPr="005E1AF7" w:rsidRDefault="0056403D" w:rsidP="00172926">
                    <w:pPr>
                      <w:jc w:val="center"/>
                      <w:rPr>
                        <w:sz w:val="22"/>
                        <w:szCs w:val="22"/>
                      </w:rPr>
                    </w:pPr>
                    <w:r>
                      <w:rPr>
                        <w:sz w:val="22"/>
                        <w:szCs w:val="22"/>
                      </w:rPr>
                      <w:t>встановлення порядку і термінів здачі надлімітних залишків готівки в банк</w:t>
                    </w:r>
                  </w:p>
                </w:txbxContent>
              </v:textbox>
            </v:shape>
            <v:shape id="_x0000_s1196" type="#_x0000_t64" style="position:absolute;left:6654;top:7655;width:2542;height:1116">
              <v:textbox>
                <w:txbxContent>
                  <w:p w:rsidR="0056403D" w:rsidRPr="005E1AF7" w:rsidRDefault="0056403D" w:rsidP="00172926">
                    <w:pPr>
                      <w:jc w:val="center"/>
                      <w:rPr>
                        <w:sz w:val="22"/>
                        <w:szCs w:val="22"/>
                      </w:rPr>
                    </w:pPr>
                    <w:r>
                      <w:rPr>
                        <w:sz w:val="22"/>
                        <w:szCs w:val="22"/>
                      </w:rPr>
                      <w:t xml:space="preserve">контроль за дотриманням касової дисципліни </w:t>
                    </w:r>
                  </w:p>
                </w:txbxContent>
              </v:textbox>
            </v:shape>
            <v:shape id="_x0000_s1197" type="#_x0000_t64" style="position:absolute;left:4678;top:9606;width:2540;height:1394">
              <v:textbox>
                <w:txbxContent>
                  <w:p w:rsidR="0056403D" w:rsidRPr="005E1AF7" w:rsidRDefault="0056403D" w:rsidP="00172926">
                    <w:pPr>
                      <w:jc w:val="center"/>
                      <w:rPr>
                        <w:sz w:val="22"/>
                        <w:szCs w:val="22"/>
                      </w:rPr>
                    </w:pPr>
                    <w:r>
                      <w:rPr>
                        <w:sz w:val="22"/>
                        <w:szCs w:val="22"/>
                      </w:rPr>
                      <w:t xml:space="preserve">загальна регламентація готівкового обігу в народному господарстві </w:t>
                    </w:r>
                  </w:p>
                </w:txbxContent>
              </v:textbox>
            </v:shape>
            <w10:wrap type="none"/>
            <w10:anchorlock/>
          </v:group>
        </w:pict>
      </w:r>
    </w:p>
    <w:p w:rsidR="00172926" w:rsidRPr="00730106" w:rsidRDefault="00616CE2"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172926" w:rsidRPr="00730106">
        <w:rPr>
          <w:rFonts w:ascii="Times New Roman" w:hAnsi="Times New Roman" w:cs="Times New Roman"/>
          <w:i/>
          <w:iCs/>
          <w:noProof/>
          <w:color w:val="000000"/>
          <w:sz w:val="28"/>
          <w:szCs w:val="28"/>
          <w:lang w:val="uk-UA"/>
        </w:rPr>
        <w:t>Практичне</w:t>
      </w:r>
      <w:r w:rsidR="00A93D2A" w:rsidRPr="00730106">
        <w:rPr>
          <w:rFonts w:ascii="Times New Roman" w:hAnsi="Times New Roman" w:cs="Times New Roman"/>
          <w:i/>
          <w:iCs/>
          <w:noProof/>
          <w:color w:val="000000"/>
          <w:sz w:val="28"/>
          <w:szCs w:val="28"/>
          <w:lang w:val="uk-UA"/>
        </w:rPr>
        <w:t xml:space="preserve"> </w:t>
      </w:r>
      <w:r w:rsidR="00172926" w:rsidRPr="00730106">
        <w:rPr>
          <w:rFonts w:ascii="Times New Roman" w:hAnsi="Times New Roman" w:cs="Times New Roman"/>
          <w:i/>
          <w:iCs/>
          <w:noProof/>
          <w:color w:val="000000"/>
          <w:sz w:val="28"/>
          <w:szCs w:val="28"/>
          <w:lang w:val="uk-UA"/>
        </w:rPr>
        <w:t>завдання № 4</w:t>
      </w:r>
    </w:p>
    <w:p w:rsidR="00172926" w:rsidRPr="00730106" w:rsidRDefault="00172926"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За наведеними ознаками визначити вид документа, з’єднати відповідно лініями:</w:t>
      </w:r>
    </w:p>
    <w:p w:rsidR="00172926" w:rsidRPr="00730106" w:rsidRDefault="00172926" w:rsidP="00A93D2A">
      <w:pPr>
        <w:pStyle w:val="a3"/>
        <w:spacing w:line="360" w:lineRule="auto"/>
        <w:ind w:firstLine="709"/>
        <w:jc w:val="both"/>
        <w:rPr>
          <w:rFonts w:ascii="Times New Roman" w:hAnsi="Times New Roman" w:cs="Times New Roman"/>
          <w:b w:val="0"/>
          <w:bCs w:val="0"/>
          <w:noProof/>
          <w:color w:val="000000"/>
          <w:sz w:val="28"/>
          <w:szCs w:val="28"/>
          <w:lang w:val="uk-UA"/>
        </w:rPr>
      </w:pPr>
    </w:p>
    <w:p w:rsidR="00172926" w:rsidRPr="00730106" w:rsidRDefault="00162BC5" w:rsidP="00616CE2">
      <w:pPr>
        <w:spacing w:line="360" w:lineRule="auto"/>
        <w:jc w:val="both"/>
        <w:rPr>
          <w:noProof/>
          <w:color w:val="000000"/>
          <w:sz w:val="28"/>
          <w:szCs w:val="28"/>
        </w:rPr>
      </w:pPr>
      <w:r>
        <w:rPr>
          <w:noProof/>
          <w:color w:val="000000"/>
          <w:sz w:val="28"/>
          <w:szCs w:val="28"/>
        </w:rPr>
      </w:r>
      <w:r>
        <w:rPr>
          <w:noProof/>
          <w:color w:val="000000"/>
          <w:sz w:val="28"/>
          <w:szCs w:val="28"/>
        </w:rPr>
        <w:pict>
          <v:group id="_x0000_s1198" editas="canvas" style="width:459pt;height:603pt;mso-position-horizontal-relative:char;mso-position-vertical-relative:line" coordorigin="2278,537" coordsize="7200,9337">
            <o:lock v:ext="edit" aspectratio="t"/>
            <v:shape id="_x0000_s1199" type="#_x0000_t75" style="position:absolute;left:2278;top:537;width:7200;height:9337" o:preferrelative="f">
              <v:fill o:detectmouseclick="t"/>
              <v:path o:extrusionok="t" o:connecttype="none"/>
              <o:lock v:ext="edit" text="t"/>
            </v:shape>
            <v:roundrect id="_x0000_s1200" style="position:absolute;left:2419;top:537;width:2824;height:1812" arcsize="10923f">
              <v:textbox style="mso-next-textbox:#_x0000_s1200">
                <w:txbxContent>
                  <w:p w:rsidR="0056403D" w:rsidRDefault="0056403D" w:rsidP="00172926">
                    <w:pPr>
                      <w:jc w:val="both"/>
                    </w:pPr>
                    <w:r w:rsidRPr="00832DB8">
                      <w:rPr>
                        <w:sz w:val="22"/>
                        <w:szCs w:val="22"/>
                      </w:rPr>
                      <w:t>Комбінований документ, що має 2-ві частини: вимога постачальника до покупця сплатити вартість поставленої продукції та доручення платника своєму банку</w:t>
                    </w:r>
                    <w:r>
                      <w:t xml:space="preserve"> перерахувати з його рахунку необхідну суму</w:t>
                    </w:r>
                  </w:p>
                </w:txbxContent>
              </v:textbox>
            </v:roundrect>
            <v:shape id="_x0000_s1201" type="#_x0000_t64" style="position:absolute;left:7062;top:6390;width:2400;height:837">
              <v:textbox style="mso-next-textbox:#_x0000_s1201">
                <w:txbxContent>
                  <w:p w:rsidR="0056403D" w:rsidRPr="00500CF8" w:rsidRDefault="0056403D" w:rsidP="00172926">
                    <w:pPr>
                      <w:jc w:val="center"/>
                      <w:rPr>
                        <w:sz w:val="22"/>
                        <w:szCs w:val="22"/>
                      </w:rPr>
                    </w:pPr>
                    <w:r w:rsidRPr="00500CF8">
                      <w:rPr>
                        <w:sz w:val="22"/>
                        <w:szCs w:val="22"/>
                      </w:rPr>
                      <w:t>ПЛАТІЖНА ВИМОГА-ДОРУЧЕННЯ</w:t>
                    </w:r>
                  </w:p>
                </w:txbxContent>
              </v:textbox>
            </v:shape>
            <v:roundrect id="_x0000_s1202" style="position:absolute;left:2419;top:2767;width:2824;height:1393" arcsize="10923f">
              <v:textbox style="mso-next-textbox:#_x0000_s1202">
                <w:txbxContent>
                  <w:p w:rsidR="0056403D" w:rsidRPr="00500CF8" w:rsidRDefault="0056403D" w:rsidP="00172926">
                    <w:pPr>
                      <w:jc w:val="both"/>
                      <w:rPr>
                        <w:sz w:val="22"/>
                        <w:szCs w:val="22"/>
                      </w:rPr>
                    </w:pPr>
                    <w:r w:rsidRPr="00500CF8">
                      <w:rPr>
                        <w:sz w:val="22"/>
                        <w:szCs w:val="22"/>
                      </w:rPr>
                      <w:t>Письмово оформлене доручення клієнта банку, що його обслуговує, на перерахування визначеної суми коштів зі свого рахунку по зазначених реквізитах</w:t>
                    </w:r>
                    <w:r>
                      <w:rPr>
                        <w:sz w:val="22"/>
                        <w:szCs w:val="22"/>
                      </w:rPr>
                      <w:t>.</w:t>
                    </w:r>
                  </w:p>
                </w:txbxContent>
              </v:textbox>
            </v:roundrect>
            <v:shape id="_x0000_s1203" type="#_x0000_t64" style="position:absolute;left:6937;top:955;width:2400;height:835">
              <v:textbox style="mso-next-textbox:#_x0000_s1203">
                <w:txbxContent>
                  <w:p w:rsidR="0056403D" w:rsidRPr="00500CF8" w:rsidRDefault="0056403D" w:rsidP="00172926">
                    <w:pPr>
                      <w:jc w:val="center"/>
                      <w:rPr>
                        <w:sz w:val="22"/>
                        <w:szCs w:val="22"/>
                      </w:rPr>
                    </w:pPr>
                    <w:r w:rsidRPr="00500CF8">
                      <w:rPr>
                        <w:sz w:val="22"/>
                        <w:szCs w:val="22"/>
                      </w:rPr>
                      <w:t>ПЛАТІЖНА ВИМОГА</w:t>
                    </w:r>
                  </w:p>
                </w:txbxContent>
              </v:textbox>
            </v:shape>
            <v:roundrect id="_x0000_s1204" style="position:absolute;left:2419;top:4857;width:2824;height:1254" arcsize="10923f">
              <v:textbox style="mso-next-textbox:#_x0000_s1204">
                <w:txbxContent>
                  <w:p w:rsidR="0056403D" w:rsidRPr="00500CF8" w:rsidRDefault="0056403D" w:rsidP="00172926">
                    <w:pPr>
                      <w:jc w:val="both"/>
                      <w:rPr>
                        <w:sz w:val="22"/>
                        <w:szCs w:val="22"/>
                      </w:rPr>
                    </w:pPr>
                    <w:r w:rsidRPr="00500CF8">
                      <w:rPr>
                        <w:sz w:val="22"/>
                        <w:szCs w:val="22"/>
                      </w:rPr>
                      <w:t>Вони бувають: покриті, непокриті, відкличні, безвідкличні. Використовуються лише в іногородніх та міжнародних розрахунках</w:t>
                    </w:r>
                    <w:r>
                      <w:rPr>
                        <w:sz w:val="22"/>
                        <w:szCs w:val="22"/>
                      </w:rPr>
                      <w:t>.</w:t>
                    </w:r>
                  </w:p>
                </w:txbxContent>
              </v:textbox>
            </v:roundrect>
            <v:shape id="_x0000_s1205" type="#_x0000_t64" style="position:absolute;left:7078;top:2906;width:2400;height:835">
              <v:textbox style="mso-next-textbox:#_x0000_s1205">
                <w:txbxContent>
                  <w:p w:rsidR="0056403D" w:rsidRPr="00500CF8" w:rsidRDefault="0056403D" w:rsidP="00172926">
                    <w:pPr>
                      <w:jc w:val="center"/>
                      <w:rPr>
                        <w:sz w:val="22"/>
                        <w:szCs w:val="22"/>
                      </w:rPr>
                    </w:pPr>
                    <w:r w:rsidRPr="00500CF8">
                      <w:rPr>
                        <w:sz w:val="22"/>
                        <w:szCs w:val="22"/>
                      </w:rPr>
                      <w:t>АКРЕДИТИВ</w:t>
                    </w:r>
                  </w:p>
                </w:txbxContent>
              </v:textbox>
            </v:shape>
            <v:roundrect id="_x0000_s1206" style="position:absolute;left:2356;top:6251;width:2823;height:1673" arcsize="10923f">
              <v:textbox style="mso-next-textbox:#_x0000_s1206">
                <w:txbxContent>
                  <w:p w:rsidR="0056403D" w:rsidRPr="00500CF8" w:rsidRDefault="0056403D" w:rsidP="00172926">
                    <w:pPr>
                      <w:jc w:val="both"/>
                      <w:rPr>
                        <w:sz w:val="22"/>
                        <w:szCs w:val="22"/>
                      </w:rPr>
                    </w:pPr>
                    <w:r w:rsidRPr="00500CF8">
                      <w:rPr>
                        <w:sz w:val="22"/>
                        <w:szCs w:val="22"/>
                      </w:rPr>
                      <w:t>Документ, що містить письмове розпорядження власника рахунку банку сплатити чекодавцю зазначену суму коштів.  З метою скорочення рахунків готівкою за отримані товари</w:t>
                    </w:r>
                  </w:p>
                </w:txbxContent>
              </v:textbox>
            </v:roundrect>
            <v:shape id="_x0000_s1207" type="#_x0000_t64" style="position:absolute;left:7078;top:5181;width:2400;height:837">
              <v:textbox style="mso-next-textbox:#_x0000_s1207">
                <w:txbxContent>
                  <w:p w:rsidR="0056403D" w:rsidRPr="00500CF8" w:rsidRDefault="0056403D" w:rsidP="00172926">
                    <w:pPr>
                      <w:jc w:val="center"/>
                      <w:rPr>
                        <w:sz w:val="22"/>
                        <w:szCs w:val="22"/>
                      </w:rPr>
                    </w:pPr>
                    <w:r w:rsidRPr="00500CF8">
                      <w:rPr>
                        <w:sz w:val="22"/>
                        <w:szCs w:val="22"/>
                      </w:rPr>
                      <w:t>ПЛАСТИКОВІ ПЛАТІЖНІ КАРТКИ</w:t>
                    </w:r>
                  </w:p>
                </w:txbxContent>
              </v:textbox>
            </v:shape>
            <v:roundrect id="_x0000_s1208" style="position:absolute;left:2356;top:8062;width:2821;height:1812" arcsize="10923f">
              <v:textbox style="mso-next-textbox:#_x0000_s1208">
                <w:txbxContent>
                  <w:p w:rsidR="0056403D" w:rsidRPr="00500CF8" w:rsidRDefault="0056403D" w:rsidP="00172926">
                    <w:pPr>
                      <w:jc w:val="both"/>
                      <w:rPr>
                        <w:sz w:val="22"/>
                        <w:szCs w:val="22"/>
                      </w:rPr>
                    </w:pPr>
                    <w:r>
                      <w:rPr>
                        <w:sz w:val="22"/>
                        <w:szCs w:val="22"/>
                      </w:rPr>
                      <w:t>«Електронні гаманці», в</w:t>
                    </w:r>
                    <w:r w:rsidRPr="00500CF8">
                      <w:rPr>
                        <w:sz w:val="22"/>
                        <w:szCs w:val="22"/>
                      </w:rPr>
                      <w:t>икористовується для оплати товарів, послуг, одержання готівки з рахунка представниками юридичних та фізичних осіб. Бувають кредитними, корпоративними, індивідуальними</w:t>
                    </w:r>
                    <w:r>
                      <w:rPr>
                        <w:sz w:val="22"/>
                        <w:szCs w:val="22"/>
                      </w:rPr>
                      <w:t>.</w:t>
                    </w:r>
                  </w:p>
                </w:txbxContent>
              </v:textbox>
            </v:roundrect>
            <v:shape id="_x0000_s1209" type="#_x0000_t64" style="position:absolute;left:7062;top:8202;width:2400;height:837">
              <v:textbox style="mso-next-textbox:#_x0000_s1209">
                <w:txbxContent>
                  <w:p w:rsidR="0056403D" w:rsidRDefault="0056403D" w:rsidP="00172926">
                    <w:pPr>
                      <w:jc w:val="center"/>
                    </w:pPr>
                    <w:r>
                      <w:t>ЧЕК</w:t>
                    </w:r>
                  </w:p>
                </w:txbxContent>
              </v:textbox>
            </v:shape>
            <w10:wrap type="none"/>
            <w10:anchorlock/>
          </v:group>
        </w:pict>
      </w:r>
    </w:p>
    <w:p w:rsidR="00F66320" w:rsidRPr="00730106" w:rsidRDefault="00616CE2" w:rsidP="00A93D2A">
      <w:pPr>
        <w:tabs>
          <w:tab w:val="left" w:pos="720"/>
        </w:tabs>
        <w:spacing w:line="360" w:lineRule="auto"/>
        <w:ind w:firstLine="709"/>
        <w:jc w:val="both"/>
        <w:rPr>
          <w:b/>
          <w:bCs/>
          <w:noProof/>
          <w:color w:val="000000"/>
          <w:sz w:val="28"/>
          <w:szCs w:val="28"/>
        </w:rPr>
      </w:pPr>
      <w:r w:rsidRPr="00730106">
        <w:rPr>
          <w:b/>
          <w:bCs/>
          <w:i/>
          <w:iCs/>
          <w:noProof/>
          <w:color w:val="000000"/>
          <w:sz w:val="28"/>
          <w:szCs w:val="28"/>
        </w:rPr>
        <w:br w:type="page"/>
      </w:r>
      <w:r w:rsidR="00F66320" w:rsidRPr="00730106">
        <w:rPr>
          <w:b/>
          <w:bCs/>
          <w:i/>
          <w:iCs/>
          <w:noProof/>
          <w:color w:val="000000"/>
          <w:sz w:val="28"/>
          <w:szCs w:val="28"/>
        </w:rPr>
        <w:t>Тема 4. Операції банків з векселями</w:t>
      </w:r>
    </w:p>
    <w:p w:rsidR="00F66320" w:rsidRPr="00730106" w:rsidRDefault="00F6632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616CE2" w:rsidRPr="00730106" w:rsidRDefault="00616CE2" w:rsidP="00A93D2A">
      <w:pPr>
        <w:tabs>
          <w:tab w:val="left" w:pos="720"/>
        </w:tabs>
        <w:spacing w:line="360" w:lineRule="auto"/>
        <w:ind w:firstLine="709"/>
        <w:jc w:val="both"/>
        <w:rPr>
          <w:b/>
          <w:bCs/>
          <w:i/>
          <w:iCs/>
          <w:noProof/>
          <w:color w:val="000000"/>
          <w:sz w:val="28"/>
          <w:szCs w:val="28"/>
        </w:rPr>
      </w:pPr>
    </w:p>
    <w:p w:rsidR="00F67040" w:rsidRPr="00730106" w:rsidRDefault="00F6704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Соло вексель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Тратта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Ремітент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Цесія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Аваль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Акцепт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Алонж –</w:t>
      </w:r>
    </w:p>
    <w:p w:rsidR="00616CE2" w:rsidRPr="00730106" w:rsidRDefault="00616CE2" w:rsidP="00A93D2A">
      <w:pPr>
        <w:numPr>
          <w:ilvl w:val="0"/>
          <w:numId w:val="9"/>
        </w:numPr>
        <w:tabs>
          <w:tab w:val="left" w:pos="720"/>
        </w:tabs>
        <w:spacing w:line="360" w:lineRule="auto"/>
        <w:ind w:left="0" w:firstLine="709"/>
        <w:jc w:val="both"/>
        <w:rPr>
          <w:i/>
          <w:iCs/>
          <w:noProof/>
          <w:color w:val="000000"/>
          <w:sz w:val="28"/>
          <w:szCs w:val="28"/>
        </w:rPr>
      </w:pPr>
      <w:r w:rsidRPr="00730106">
        <w:rPr>
          <w:i/>
          <w:iCs/>
          <w:noProof/>
          <w:color w:val="000000"/>
          <w:sz w:val="28"/>
          <w:szCs w:val="28"/>
        </w:rPr>
        <w:t>Індосамент –</w:t>
      </w:r>
    </w:p>
    <w:p w:rsidR="00F67040" w:rsidRPr="00730106" w:rsidRDefault="00F67040" w:rsidP="00A93D2A">
      <w:pPr>
        <w:tabs>
          <w:tab w:val="left" w:pos="720"/>
        </w:tabs>
        <w:spacing w:line="360" w:lineRule="auto"/>
        <w:ind w:firstLine="709"/>
        <w:jc w:val="both"/>
        <w:rPr>
          <w:b/>
          <w:bCs/>
          <w:i/>
          <w:iCs/>
          <w:noProof/>
          <w:color w:val="000000"/>
          <w:sz w:val="28"/>
          <w:szCs w:val="28"/>
        </w:rPr>
      </w:pPr>
    </w:p>
    <w:p w:rsidR="00F66320" w:rsidRPr="00730106" w:rsidRDefault="00F6632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 завдання</w:t>
      </w:r>
      <w:r w:rsidR="00F67040" w:rsidRPr="00730106">
        <w:rPr>
          <w:b/>
          <w:bCs/>
          <w:i/>
          <w:iCs/>
          <w:noProof/>
          <w:color w:val="000000"/>
          <w:sz w:val="28"/>
          <w:szCs w:val="28"/>
        </w:rPr>
        <w:t>:</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Тест 1. Безумовне зобов’язання або наказ векселедавця оплатити у визначений час, у визначеному місці визначену суму векселетримачу за поставлені товари, послуги має назву:</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 чека;</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 векселя;</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 депозитного сертифіката;</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немає вірної відповіді.</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Тест 2. Передання векселя у власність іншій особі оформляється за допомогою передатного напису, що засвідчує перехід прав за векселем - це:</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 аваль;</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 алонж;</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 індосамент;</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всі відповіді вірні.</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Тест 3. За економічною сутністю (забезпечення) векселі поділяються на такі види:</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 іменний та бланковий;</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 міжбанківський кредит;</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 фінансовий, комерційний, фіктивний;</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короткостроковий, середньостроковий, довгостроковий.</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Тест 4. Здійснення банком за дорученням векселетримача операцій з векселями і супровідними комерційними документами на підставі одержаних від векселетримача інструкцій з метою одержання платежу з векселями, передавання векселів, комерційних документів проти платежу, передання векселів і комерційних документів на інших умовах має назву:</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 доміціляція;</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 аваль;</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 акцепт;</w:t>
      </w:r>
    </w:p>
    <w:p w:rsidR="00A93D2A" w:rsidRPr="00730106" w:rsidRDefault="00F66320" w:rsidP="00A93D2A">
      <w:pPr>
        <w:tabs>
          <w:tab w:val="left" w:pos="720"/>
          <w:tab w:val="left" w:pos="1800"/>
        </w:tabs>
        <w:spacing w:line="360" w:lineRule="auto"/>
        <w:ind w:firstLine="709"/>
        <w:jc w:val="both"/>
        <w:rPr>
          <w:b/>
          <w:bCs/>
          <w:i/>
          <w:iCs/>
          <w:noProof/>
          <w:color w:val="000000"/>
          <w:sz w:val="28"/>
          <w:szCs w:val="28"/>
        </w:rPr>
      </w:pPr>
      <w:r w:rsidRPr="00730106">
        <w:rPr>
          <w:noProof/>
          <w:color w:val="000000"/>
          <w:sz w:val="28"/>
          <w:szCs w:val="28"/>
        </w:rPr>
        <w:t>г) немає вірної відповіді.</w:t>
      </w:r>
    </w:p>
    <w:p w:rsidR="00A93D2A"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 xml:space="preserve">Тест 5. Доручення оплатити векселі в особливому місці платежу, яке відрізняється від місцезнаходження платника </w:t>
      </w:r>
      <w:r w:rsidR="00F67040" w:rsidRPr="00730106">
        <w:rPr>
          <w:noProof/>
          <w:color w:val="000000"/>
          <w:sz w:val="28"/>
          <w:szCs w:val="28"/>
        </w:rPr>
        <w:t>–</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а) доміціляція;</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б) аваль;</w:t>
      </w:r>
    </w:p>
    <w:p w:rsidR="00F66320" w:rsidRPr="00730106" w:rsidRDefault="00F66320" w:rsidP="00A93D2A">
      <w:pPr>
        <w:tabs>
          <w:tab w:val="left" w:pos="720"/>
          <w:tab w:val="left" w:pos="1800"/>
        </w:tabs>
        <w:spacing w:line="360" w:lineRule="auto"/>
        <w:ind w:firstLine="709"/>
        <w:jc w:val="both"/>
        <w:rPr>
          <w:noProof/>
          <w:color w:val="000000"/>
          <w:sz w:val="28"/>
          <w:szCs w:val="28"/>
        </w:rPr>
      </w:pPr>
      <w:r w:rsidRPr="00730106">
        <w:rPr>
          <w:noProof/>
          <w:color w:val="000000"/>
          <w:sz w:val="28"/>
          <w:szCs w:val="28"/>
        </w:rPr>
        <w:t>в) акцепт;</w:t>
      </w:r>
    </w:p>
    <w:p w:rsidR="00A93D2A" w:rsidRPr="00730106" w:rsidRDefault="00F66320" w:rsidP="00A93D2A">
      <w:pPr>
        <w:tabs>
          <w:tab w:val="left" w:pos="720"/>
          <w:tab w:val="left" w:pos="1800"/>
        </w:tabs>
        <w:spacing w:line="360" w:lineRule="auto"/>
        <w:ind w:firstLine="709"/>
        <w:jc w:val="both"/>
        <w:rPr>
          <w:b/>
          <w:bCs/>
          <w:i/>
          <w:iCs/>
          <w:noProof/>
          <w:color w:val="000000"/>
          <w:sz w:val="28"/>
          <w:szCs w:val="28"/>
        </w:rPr>
      </w:pPr>
      <w:r w:rsidRPr="00730106">
        <w:rPr>
          <w:noProof/>
          <w:color w:val="000000"/>
          <w:sz w:val="28"/>
          <w:szCs w:val="28"/>
        </w:rPr>
        <w:t>г) авізо.</w:t>
      </w:r>
    </w:p>
    <w:p w:rsidR="00F67040" w:rsidRPr="00730106" w:rsidRDefault="00F67040" w:rsidP="00A93D2A">
      <w:pPr>
        <w:tabs>
          <w:tab w:val="left" w:pos="720"/>
          <w:tab w:val="left" w:pos="1800"/>
        </w:tabs>
        <w:spacing w:line="360" w:lineRule="auto"/>
        <w:ind w:firstLine="709"/>
        <w:jc w:val="both"/>
        <w:rPr>
          <w:b/>
          <w:bCs/>
          <w:i/>
          <w:iCs/>
          <w:noProof/>
          <w:color w:val="000000"/>
          <w:sz w:val="28"/>
          <w:szCs w:val="28"/>
        </w:rPr>
      </w:pPr>
    </w:p>
    <w:p w:rsidR="00F66320" w:rsidRPr="00730106" w:rsidRDefault="00F6632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w:t>
      </w:r>
      <w:r w:rsidR="00A93D2A" w:rsidRPr="00730106">
        <w:rPr>
          <w:b/>
          <w:bCs/>
          <w:i/>
          <w:iCs/>
          <w:noProof/>
          <w:color w:val="000000"/>
          <w:sz w:val="28"/>
          <w:szCs w:val="28"/>
        </w:rPr>
        <w:t xml:space="preserve"> </w:t>
      </w:r>
      <w:r w:rsidRPr="00730106">
        <w:rPr>
          <w:b/>
          <w:bCs/>
          <w:i/>
          <w:iCs/>
          <w:noProof/>
          <w:color w:val="000000"/>
          <w:sz w:val="28"/>
          <w:szCs w:val="28"/>
        </w:rPr>
        <w:t>№1</w:t>
      </w:r>
    </w:p>
    <w:p w:rsidR="00F66320" w:rsidRPr="00730106" w:rsidRDefault="00F66320" w:rsidP="00A93D2A">
      <w:pPr>
        <w:tabs>
          <w:tab w:val="left" w:pos="720"/>
        </w:tabs>
        <w:spacing w:line="360" w:lineRule="auto"/>
        <w:ind w:firstLine="709"/>
        <w:jc w:val="both"/>
        <w:rPr>
          <w:noProof/>
          <w:color w:val="000000"/>
          <w:sz w:val="28"/>
          <w:szCs w:val="28"/>
        </w:rPr>
      </w:pPr>
      <w:r w:rsidRPr="00730106">
        <w:rPr>
          <w:noProof/>
          <w:color w:val="000000"/>
          <w:sz w:val="28"/>
          <w:szCs w:val="28"/>
        </w:rPr>
        <w:t>Визначити відмінності простого векселя від переказного на основі запропонованих критеріїв:</w:t>
      </w:r>
    </w:p>
    <w:p w:rsidR="00616CE2" w:rsidRPr="00730106" w:rsidRDefault="00616CE2" w:rsidP="00A93D2A">
      <w:pPr>
        <w:tabs>
          <w:tab w:val="left" w:pos="720"/>
        </w:tabs>
        <w:spacing w:line="360" w:lineRule="auto"/>
        <w:ind w:firstLine="709"/>
        <w:jc w:val="both"/>
        <w:rPr>
          <w:noProof/>
          <w:color w:val="00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6"/>
        <w:gridCol w:w="3482"/>
        <w:gridCol w:w="3482"/>
      </w:tblGrid>
      <w:tr w:rsidR="00F66320" w:rsidRPr="00730106">
        <w:trPr>
          <w:trHeight w:val="23"/>
        </w:trPr>
        <w:tc>
          <w:tcPr>
            <w:tcW w:w="1362" w:type="pct"/>
          </w:tcPr>
          <w:p w:rsidR="00F66320" w:rsidRPr="00730106" w:rsidRDefault="00F66320" w:rsidP="00616CE2">
            <w:pPr>
              <w:tabs>
                <w:tab w:val="left" w:pos="720"/>
              </w:tabs>
              <w:spacing w:line="360" w:lineRule="auto"/>
              <w:rPr>
                <w:noProof/>
                <w:color w:val="000000"/>
              </w:rPr>
            </w:pPr>
            <w:r w:rsidRPr="00730106">
              <w:rPr>
                <w:noProof/>
                <w:color w:val="000000"/>
              </w:rPr>
              <w:t>Критерії</w:t>
            </w:r>
          </w:p>
        </w:tc>
        <w:tc>
          <w:tcPr>
            <w:tcW w:w="1819" w:type="pct"/>
          </w:tcPr>
          <w:p w:rsidR="00F66320" w:rsidRPr="00730106" w:rsidRDefault="00F66320" w:rsidP="00616CE2">
            <w:pPr>
              <w:tabs>
                <w:tab w:val="left" w:pos="720"/>
                <w:tab w:val="left" w:pos="1800"/>
              </w:tabs>
              <w:spacing w:line="360" w:lineRule="auto"/>
              <w:rPr>
                <w:noProof/>
                <w:color w:val="000000"/>
              </w:rPr>
            </w:pPr>
            <w:r w:rsidRPr="00730106">
              <w:rPr>
                <w:noProof/>
                <w:color w:val="000000"/>
              </w:rPr>
              <w:t>Простий</w:t>
            </w:r>
          </w:p>
        </w:tc>
        <w:tc>
          <w:tcPr>
            <w:tcW w:w="1819" w:type="pct"/>
          </w:tcPr>
          <w:p w:rsidR="00F66320" w:rsidRPr="00730106" w:rsidRDefault="00F66320" w:rsidP="00616CE2">
            <w:pPr>
              <w:tabs>
                <w:tab w:val="left" w:pos="720"/>
                <w:tab w:val="left" w:pos="1800"/>
              </w:tabs>
              <w:spacing w:line="360" w:lineRule="auto"/>
              <w:rPr>
                <w:noProof/>
                <w:color w:val="000000"/>
              </w:rPr>
            </w:pPr>
            <w:r w:rsidRPr="00730106">
              <w:rPr>
                <w:noProof/>
                <w:color w:val="000000"/>
              </w:rPr>
              <w:t>Переказний</w:t>
            </w:r>
          </w:p>
        </w:tc>
      </w:tr>
      <w:tr w:rsidR="00F66320" w:rsidRPr="00730106">
        <w:trPr>
          <w:trHeight w:val="23"/>
        </w:trPr>
        <w:tc>
          <w:tcPr>
            <w:tcW w:w="1362" w:type="pct"/>
          </w:tcPr>
          <w:p w:rsidR="00F66320" w:rsidRPr="00730106" w:rsidRDefault="00F66320" w:rsidP="00DA3C3D">
            <w:pPr>
              <w:tabs>
                <w:tab w:val="left" w:pos="720"/>
              </w:tabs>
              <w:spacing w:line="360" w:lineRule="auto"/>
              <w:rPr>
                <w:noProof/>
                <w:color w:val="000000"/>
              </w:rPr>
            </w:pPr>
            <w:r w:rsidRPr="00730106">
              <w:rPr>
                <w:noProof/>
                <w:color w:val="000000"/>
              </w:rPr>
              <w:t>Наказ чи зобов’язання</w:t>
            </w:r>
          </w:p>
        </w:tc>
        <w:tc>
          <w:tcPr>
            <w:tcW w:w="1819" w:type="pct"/>
          </w:tcPr>
          <w:p w:rsidR="00F66320" w:rsidRPr="00730106" w:rsidRDefault="00F66320" w:rsidP="00616CE2">
            <w:pPr>
              <w:tabs>
                <w:tab w:val="left" w:pos="720"/>
              </w:tabs>
              <w:spacing w:line="360" w:lineRule="auto"/>
              <w:rPr>
                <w:noProof/>
                <w:color w:val="000000"/>
              </w:rPr>
            </w:pPr>
          </w:p>
        </w:tc>
        <w:tc>
          <w:tcPr>
            <w:tcW w:w="1819" w:type="pct"/>
          </w:tcPr>
          <w:p w:rsidR="00F66320" w:rsidRPr="00730106" w:rsidRDefault="00F66320" w:rsidP="00616CE2">
            <w:pPr>
              <w:tabs>
                <w:tab w:val="left" w:pos="720"/>
              </w:tabs>
              <w:spacing w:line="360" w:lineRule="auto"/>
              <w:rPr>
                <w:noProof/>
                <w:color w:val="000000"/>
              </w:rPr>
            </w:pPr>
          </w:p>
        </w:tc>
      </w:tr>
      <w:tr w:rsidR="00F66320" w:rsidRPr="00730106">
        <w:trPr>
          <w:trHeight w:val="23"/>
        </w:trPr>
        <w:tc>
          <w:tcPr>
            <w:tcW w:w="1362" w:type="pct"/>
          </w:tcPr>
          <w:p w:rsidR="00F66320" w:rsidRPr="00730106" w:rsidRDefault="00F66320" w:rsidP="00DA3C3D">
            <w:pPr>
              <w:tabs>
                <w:tab w:val="left" w:pos="720"/>
              </w:tabs>
              <w:spacing w:line="360" w:lineRule="auto"/>
              <w:rPr>
                <w:noProof/>
                <w:color w:val="000000"/>
              </w:rPr>
            </w:pPr>
            <w:r w:rsidRPr="00730106">
              <w:rPr>
                <w:noProof/>
                <w:color w:val="000000"/>
              </w:rPr>
              <w:t>Необхідність акцепту</w:t>
            </w:r>
          </w:p>
        </w:tc>
        <w:tc>
          <w:tcPr>
            <w:tcW w:w="1819" w:type="pct"/>
          </w:tcPr>
          <w:p w:rsidR="00F66320" w:rsidRPr="00730106" w:rsidRDefault="00F66320" w:rsidP="00616CE2">
            <w:pPr>
              <w:tabs>
                <w:tab w:val="left" w:pos="720"/>
              </w:tabs>
              <w:spacing w:line="360" w:lineRule="auto"/>
              <w:rPr>
                <w:noProof/>
                <w:color w:val="000000"/>
              </w:rPr>
            </w:pPr>
          </w:p>
        </w:tc>
        <w:tc>
          <w:tcPr>
            <w:tcW w:w="1819" w:type="pct"/>
          </w:tcPr>
          <w:p w:rsidR="00F66320" w:rsidRPr="00730106" w:rsidRDefault="00F66320" w:rsidP="00616CE2">
            <w:pPr>
              <w:tabs>
                <w:tab w:val="left" w:pos="720"/>
              </w:tabs>
              <w:spacing w:line="360" w:lineRule="auto"/>
              <w:rPr>
                <w:noProof/>
                <w:color w:val="000000"/>
              </w:rPr>
            </w:pPr>
          </w:p>
        </w:tc>
      </w:tr>
      <w:tr w:rsidR="00F66320" w:rsidRPr="00730106">
        <w:trPr>
          <w:trHeight w:val="23"/>
        </w:trPr>
        <w:tc>
          <w:tcPr>
            <w:tcW w:w="1362" w:type="pct"/>
          </w:tcPr>
          <w:p w:rsidR="00F66320" w:rsidRPr="00730106" w:rsidRDefault="00F66320" w:rsidP="00616CE2">
            <w:pPr>
              <w:tabs>
                <w:tab w:val="left" w:pos="720"/>
                <w:tab w:val="left" w:pos="1800"/>
              </w:tabs>
              <w:spacing w:line="360" w:lineRule="auto"/>
              <w:rPr>
                <w:noProof/>
                <w:color w:val="000000"/>
              </w:rPr>
            </w:pPr>
            <w:r w:rsidRPr="00730106">
              <w:rPr>
                <w:noProof/>
                <w:color w:val="000000"/>
              </w:rPr>
              <w:t>Можливість подальшої передачі</w:t>
            </w:r>
          </w:p>
        </w:tc>
        <w:tc>
          <w:tcPr>
            <w:tcW w:w="1819" w:type="pct"/>
          </w:tcPr>
          <w:p w:rsidR="00F66320" w:rsidRPr="00730106" w:rsidRDefault="00F66320" w:rsidP="00616CE2">
            <w:pPr>
              <w:tabs>
                <w:tab w:val="left" w:pos="720"/>
                <w:tab w:val="left" w:pos="1800"/>
              </w:tabs>
              <w:spacing w:line="360" w:lineRule="auto"/>
              <w:rPr>
                <w:noProof/>
                <w:color w:val="000000"/>
              </w:rPr>
            </w:pPr>
          </w:p>
        </w:tc>
        <w:tc>
          <w:tcPr>
            <w:tcW w:w="1819" w:type="pct"/>
          </w:tcPr>
          <w:p w:rsidR="00F66320" w:rsidRPr="00730106" w:rsidRDefault="00F66320" w:rsidP="00616CE2">
            <w:pPr>
              <w:tabs>
                <w:tab w:val="left" w:pos="720"/>
                <w:tab w:val="left" w:pos="1800"/>
              </w:tabs>
              <w:spacing w:line="360" w:lineRule="auto"/>
              <w:rPr>
                <w:noProof/>
                <w:color w:val="000000"/>
              </w:rPr>
            </w:pPr>
          </w:p>
        </w:tc>
      </w:tr>
      <w:tr w:rsidR="00F66320" w:rsidRPr="00730106">
        <w:trPr>
          <w:trHeight w:val="23"/>
        </w:trPr>
        <w:tc>
          <w:tcPr>
            <w:tcW w:w="1362" w:type="pct"/>
          </w:tcPr>
          <w:p w:rsidR="00F66320" w:rsidRPr="00730106" w:rsidRDefault="00F66320" w:rsidP="00616CE2">
            <w:pPr>
              <w:tabs>
                <w:tab w:val="left" w:pos="720"/>
                <w:tab w:val="left" w:pos="1800"/>
              </w:tabs>
              <w:spacing w:line="360" w:lineRule="auto"/>
              <w:rPr>
                <w:noProof/>
                <w:color w:val="000000"/>
              </w:rPr>
            </w:pPr>
            <w:r w:rsidRPr="00730106">
              <w:rPr>
                <w:noProof/>
                <w:color w:val="000000"/>
              </w:rPr>
              <w:t>Можливість трансформації («простий – переказний»)</w:t>
            </w:r>
          </w:p>
        </w:tc>
        <w:tc>
          <w:tcPr>
            <w:tcW w:w="1819" w:type="pct"/>
          </w:tcPr>
          <w:p w:rsidR="00F66320" w:rsidRPr="00730106" w:rsidRDefault="00F66320" w:rsidP="00616CE2">
            <w:pPr>
              <w:tabs>
                <w:tab w:val="left" w:pos="720"/>
                <w:tab w:val="left" w:pos="1800"/>
              </w:tabs>
              <w:spacing w:line="360" w:lineRule="auto"/>
              <w:rPr>
                <w:noProof/>
                <w:color w:val="000000"/>
              </w:rPr>
            </w:pPr>
          </w:p>
        </w:tc>
        <w:tc>
          <w:tcPr>
            <w:tcW w:w="1819" w:type="pct"/>
          </w:tcPr>
          <w:p w:rsidR="00F66320" w:rsidRPr="00730106" w:rsidRDefault="00F66320" w:rsidP="00616CE2">
            <w:pPr>
              <w:tabs>
                <w:tab w:val="left" w:pos="720"/>
                <w:tab w:val="left" w:pos="1800"/>
              </w:tabs>
              <w:spacing w:line="360" w:lineRule="auto"/>
              <w:rPr>
                <w:noProof/>
                <w:color w:val="000000"/>
              </w:rPr>
            </w:pPr>
          </w:p>
        </w:tc>
      </w:tr>
    </w:tbl>
    <w:p w:rsidR="00F66320" w:rsidRPr="00730106" w:rsidRDefault="00616CE2" w:rsidP="00A93D2A">
      <w:pPr>
        <w:tabs>
          <w:tab w:val="left" w:pos="720"/>
        </w:tabs>
        <w:spacing w:line="360" w:lineRule="auto"/>
        <w:ind w:firstLine="709"/>
        <w:jc w:val="both"/>
        <w:rPr>
          <w:b/>
          <w:bCs/>
          <w:i/>
          <w:iCs/>
          <w:noProof/>
          <w:color w:val="000000"/>
          <w:sz w:val="28"/>
          <w:szCs w:val="28"/>
        </w:rPr>
      </w:pPr>
      <w:r w:rsidRPr="00730106">
        <w:rPr>
          <w:noProof/>
          <w:color w:val="000000"/>
          <w:sz w:val="28"/>
          <w:szCs w:val="28"/>
        </w:rPr>
        <w:br w:type="page"/>
      </w:r>
      <w:r w:rsidR="00F66320" w:rsidRPr="00730106">
        <w:rPr>
          <w:b/>
          <w:bCs/>
          <w:i/>
          <w:iCs/>
          <w:noProof/>
          <w:color w:val="000000"/>
          <w:sz w:val="28"/>
          <w:szCs w:val="28"/>
        </w:rPr>
        <w:t>Практичне завдання</w:t>
      </w:r>
      <w:r w:rsidR="00A93D2A" w:rsidRPr="00730106">
        <w:rPr>
          <w:b/>
          <w:bCs/>
          <w:i/>
          <w:iCs/>
          <w:noProof/>
          <w:color w:val="000000"/>
          <w:sz w:val="28"/>
          <w:szCs w:val="28"/>
        </w:rPr>
        <w:t xml:space="preserve"> </w:t>
      </w:r>
      <w:r w:rsidR="00F66320" w:rsidRPr="00730106">
        <w:rPr>
          <w:b/>
          <w:bCs/>
          <w:i/>
          <w:iCs/>
          <w:noProof/>
          <w:color w:val="000000"/>
          <w:sz w:val="28"/>
          <w:szCs w:val="28"/>
        </w:rPr>
        <w:t>№</w:t>
      </w:r>
      <w:r w:rsidR="00F67040" w:rsidRPr="00730106">
        <w:rPr>
          <w:b/>
          <w:bCs/>
          <w:i/>
          <w:iCs/>
          <w:noProof/>
          <w:color w:val="000000"/>
          <w:sz w:val="28"/>
          <w:szCs w:val="28"/>
        </w:rPr>
        <w:t>2</w:t>
      </w:r>
    </w:p>
    <w:p w:rsidR="00DA3C3D" w:rsidRDefault="00DA3C3D" w:rsidP="00A93D2A">
      <w:pPr>
        <w:tabs>
          <w:tab w:val="left" w:pos="720"/>
        </w:tabs>
        <w:spacing w:line="360" w:lineRule="auto"/>
        <w:ind w:firstLine="709"/>
        <w:jc w:val="both"/>
        <w:rPr>
          <w:noProof/>
          <w:color w:val="000000"/>
          <w:sz w:val="28"/>
          <w:szCs w:val="28"/>
        </w:rPr>
      </w:pPr>
    </w:p>
    <w:p w:rsidR="00F66320" w:rsidRPr="00730106" w:rsidRDefault="00F66320" w:rsidP="00A93D2A">
      <w:pPr>
        <w:tabs>
          <w:tab w:val="left" w:pos="720"/>
        </w:tabs>
        <w:spacing w:line="360" w:lineRule="auto"/>
        <w:ind w:firstLine="709"/>
        <w:jc w:val="both"/>
        <w:rPr>
          <w:noProof/>
          <w:color w:val="000000"/>
          <w:sz w:val="28"/>
          <w:szCs w:val="28"/>
        </w:rPr>
      </w:pPr>
      <w:r w:rsidRPr="00730106">
        <w:rPr>
          <w:noProof/>
          <w:color w:val="000000"/>
          <w:sz w:val="28"/>
          <w:szCs w:val="28"/>
        </w:rPr>
        <w:t>Визначити вид операції з векселями, що здійснюються в сучасних умовах комерційними банками:</w:t>
      </w:r>
    </w:p>
    <w:p w:rsidR="00F67040" w:rsidRPr="00730106" w:rsidRDefault="00F67040" w:rsidP="00A93D2A">
      <w:pPr>
        <w:tabs>
          <w:tab w:val="left" w:pos="720"/>
        </w:tabs>
        <w:spacing w:line="360" w:lineRule="auto"/>
        <w:ind w:firstLine="709"/>
        <w:jc w:val="both"/>
        <w:rPr>
          <w:noProof/>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tblGrid>
      <w:tr w:rsidR="00F67040" w:rsidRPr="00730106">
        <w:trPr>
          <w:trHeight w:val="23"/>
        </w:trPr>
        <w:tc>
          <w:tcPr>
            <w:tcW w:w="3708" w:type="dxa"/>
          </w:tcPr>
          <w:p w:rsidR="00F67040" w:rsidRPr="00730106" w:rsidRDefault="00F67040" w:rsidP="00D0567E">
            <w:pPr>
              <w:tabs>
                <w:tab w:val="left" w:pos="720"/>
              </w:tabs>
              <w:spacing w:line="360" w:lineRule="auto"/>
              <w:rPr>
                <w:noProof/>
                <w:color w:val="000000"/>
              </w:rPr>
            </w:pPr>
            <w:r w:rsidRPr="00730106">
              <w:rPr>
                <w:noProof/>
                <w:color w:val="000000"/>
              </w:rPr>
              <w:t>Операції з надання грошових коштів проти врахування векселів на надання кредитів під заставу векселів</w:t>
            </w:r>
          </w:p>
        </w:tc>
      </w:tr>
      <w:tr w:rsidR="00F67040" w:rsidRPr="00730106">
        <w:trPr>
          <w:trHeight w:val="23"/>
        </w:trPr>
        <w:tc>
          <w:tcPr>
            <w:tcW w:w="3708" w:type="dxa"/>
          </w:tcPr>
          <w:p w:rsidR="00F67040" w:rsidRPr="00730106" w:rsidRDefault="00F67040" w:rsidP="00D0567E">
            <w:pPr>
              <w:tabs>
                <w:tab w:val="left" w:pos="720"/>
              </w:tabs>
              <w:spacing w:line="360" w:lineRule="auto"/>
              <w:rPr>
                <w:noProof/>
                <w:color w:val="000000"/>
              </w:rPr>
            </w:pPr>
            <w:r w:rsidRPr="00730106">
              <w:rPr>
                <w:noProof/>
                <w:color w:val="000000"/>
              </w:rPr>
              <w:t>Операції з офор</w:t>
            </w:r>
            <w:r w:rsidR="00575F49" w:rsidRPr="00730106">
              <w:rPr>
                <w:noProof/>
                <w:color w:val="000000"/>
              </w:rPr>
              <w:t>млення заборгованості векселями,</w:t>
            </w:r>
            <w:r w:rsidRPr="00730106">
              <w:rPr>
                <w:noProof/>
                <w:color w:val="000000"/>
              </w:rPr>
              <w:t xml:space="preserve"> прийняття до сплати переказних векселів, виданих до банку кредиторами, видача простих векселів кредиторами банку, видача переказних векселів на боржників банку, вексельні платежі</w:t>
            </w:r>
          </w:p>
        </w:tc>
      </w:tr>
      <w:tr w:rsidR="00F67040" w:rsidRPr="00730106">
        <w:trPr>
          <w:trHeight w:val="23"/>
        </w:trPr>
        <w:tc>
          <w:tcPr>
            <w:tcW w:w="3708" w:type="dxa"/>
          </w:tcPr>
          <w:p w:rsidR="00F67040" w:rsidRPr="00730106" w:rsidRDefault="00F67040" w:rsidP="00D0567E">
            <w:pPr>
              <w:tabs>
                <w:tab w:val="left" w:pos="720"/>
              </w:tabs>
              <w:spacing w:line="360" w:lineRule="auto"/>
              <w:rPr>
                <w:noProof/>
                <w:color w:val="000000"/>
              </w:rPr>
            </w:pPr>
            <w:r w:rsidRPr="00730106">
              <w:rPr>
                <w:noProof/>
                <w:color w:val="000000"/>
              </w:rPr>
              <w:t>Операції з купівлі-продажу векселів</w:t>
            </w:r>
          </w:p>
        </w:tc>
      </w:tr>
      <w:tr w:rsidR="00F67040" w:rsidRPr="00730106">
        <w:trPr>
          <w:trHeight w:val="23"/>
        </w:trPr>
        <w:tc>
          <w:tcPr>
            <w:tcW w:w="3708" w:type="dxa"/>
          </w:tcPr>
          <w:p w:rsidR="00F67040" w:rsidRPr="00730106" w:rsidRDefault="00F67040" w:rsidP="00D0567E">
            <w:pPr>
              <w:tabs>
                <w:tab w:val="left" w:pos="720"/>
              </w:tabs>
              <w:spacing w:line="360" w:lineRule="auto"/>
              <w:rPr>
                <w:noProof/>
                <w:color w:val="000000"/>
              </w:rPr>
            </w:pPr>
            <w:r w:rsidRPr="00730106">
              <w:rPr>
                <w:noProof/>
                <w:color w:val="000000"/>
              </w:rPr>
              <w:t>Операції з кредитування банком суб’єкта господарювання шляхом придбання векселя до настання строку платежу за ним з дисконтом з грошові кошти з метою одержання прибутку від погашення векселя за номінальною вартістю</w:t>
            </w:r>
          </w:p>
        </w:tc>
      </w:tr>
      <w:tr w:rsidR="00F67040" w:rsidRPr="00730106">
        <w:trPr>
          <w:trHeight w:val="23"/>
        </w:trPr>
        <w:tc>
          <w:tcPr>
            <w:tcW w:w="3708" w:type="dxa"/>
          </w:tcPr>
          <w:p w:rsidR="00F67040" w:rsidRPr="00730106" w:rsidRDefault="00F67040" w:rsidP="00D0567E">
            <w:pPr>
              <w:tabs>
                <w:tab w:val="left" w:pos="720"/>
              </w:tabs>
              <w:spacing w:line="360" w:lineRule="auto"/>
              <w:rPr>
                <w:noProof/>
                <w:color w:val="000000"/>
              </w:rPr>
            </w:pPr>
            <w:r w:rsidRPr="00730106">
              <w:rPr>
                <w:noProof/>
                <w:color w:val="000000"/>
              </w:rPr>
              <w:t>Операції з інкасування векселів, доміциляція векселів, їх зберігання, купівля, продаж і обмін за дорученням клієнтів</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ТОРГІВЕЛЬНІ</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ВРАХУВАННЯ ВЕКСЕЛІВ</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РОЗРАХУНКОВІ ОПЕРАЦІЇ</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КОМІСІЙНІ ТА ДОВІРЧІ</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ГАРАНТІЙНІ</w:t>
            </w:r>
          </w:p>
        </w:tc>
      </w:tr>
      <w:tr w:rsidR="00D0567E" w:rsidRPr="00730106">
        <w:trPr>
          <w:trHeight w:val="23"/>
        </w:trPr>
        <w:tc>
          <w:tcPr>
            <w:tcW w:w="3708" w:type="dxa"/>
          </w:tcPr>
          <w:p w:rsidR="00D0567E" w:rsidRPr="00730106" w:rsidRDefault="00D0567E" w:rsidP="00D0567E">
            <w:pPr>
              <w:tabs>
                <w:tab w:val="left" w:pos="720"/>
              </w:tabs>
              <w:spacing w:line="360" w:lineRule="auto"/>
              <w:rPr>
                <w:noProof/>
                <w:color w:val="000000"/>
              </w:rPr>
            </w:pPr>
            <w:r w:rsidRPr="00730106">
              <w:rPr>
                <w:noProof/>
                <w:color w:val="000000"/>
              </w:rPr>
              <w:t>КРЕДИТНІ</w:t>
            </w:r>
          </w:p>
        </w:tc>
      </w:tr>
    </w:tbl>
    <w:p w:rsidR="00D0567E" w:rsidRPr="00730106" w:rsidRDefault="00D0567E" w:rsidP="00A93D2A">
      <w:pPr>
        <w:pStyle w:val="a3"/>
        <w:spacing w:line="360" w:lineRule="auto"/>
        <w:ind w:firstLine="709"/>
        <w:jc w:val="both"/>
        <w:rPr>
          <w:rFonts w:ascii="Times New Roman" w:hAnsi="Times New Roman" w:cs="Times New Roman"/>
          <w:i/>
          <w:iCs/>
          <w:noProof/>
          <w:color w:val="000000"/>
          <w:sz w:val="28"/>
          <w:szCs w:val="28"/>
          <w:lang w:val="uk-UA"/>
        </w:rPr>
      </w:pPr>
    </w:p>
    <w:p w:rsidR="00F1026C" w:rsidRPr="00730106" w:rsidRDefault="00D0567E"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F1026C" w:rsidRPr="00730106">
        <w:rPr>
          <w:rFonts w:ascii="Times New Roman" w:hAnsi="Times New Roman" w:cs="Times New Roman"/>
          <w:i/>
          <w:iCs/>
          <w:noProof/>
          <w:color w:val="000000"/>
          <w:sz w:val="28"/>
          <w:szCs w:val="28"/>
          <w:lang w:val="uk-UA"/>
        </w:rPr>
        <w:t>Тема 5. Кредитні операції банків. Особливості операцій з надання і погашення окремих видів кредитів</w:t>
      </w:r>
    </w:p>
    <w:p w:rsidR="00D0567E" w:rsidRPr="00730106" w:rsidRDefault="00D0567E" w:rsidP="00A93D2A">
      <w:pPr>
        <w:tabs>
          <w:tab w:val="left" w:pos="720"/>
        </w:tabs>
        <w:spacing w:line="360" w:lineRule="auto"/>
        <w:ind w:firstLine="709"/>
        <w:jc w:val="both"/>
        <w:rPr>
          <w:b/>
          <w:bCs/>
          <w:i/>
          <w:iCs/>
          <w:noProof/>
          <w:color w:val="000000"/>
          <w:sz w:val="28"/>
          <w:szCs w:val="28"/>
        </w:rPr>
      </w:pPr>
    </w:p>
    <w:p w:rsidR="00F1026C" w:rsidRPr="00730106" w:rsidRDefault="00F1026C"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F67040" w:rsidRPr="00730106" w:rsidRDefault="00F6704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F67040" w:rsidRPr="00730106" w:rsidRDefault="00F67040" w:rsidP="00A93D2A">
      <w:pPr>
        <w:tabs>
          <w:tab w:val="left" w:pos="720"/>
        </w:tabs>
        <w:spacing w:line="360" w:lineRule="auto"/>
        <w:ind w:firstLine="709"/>
        <w:jc w:val="both"/>
        <w:rPr>
          <w:b/>
          <w:bCs/>
          <w:i/>
          <w:iCs/>
          <w:noProof/>
          <w:color w:val="000000"/>
          <w:sz w:val="28"/>
          <w:szCs w:val="28"/>
        </w:rPr>
      </w:pP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Товарний кредит –</w:t>
      </w: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Комерційний кредит -</w:t>
      </w: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Банківський кредит –</w:t>
      </w: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Споживчий кредит –</w:t>
      </w: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Кредитоспроможність позичальника –</w:t>
      </w:r>
    </w:p>
    <w:p w:rsidR="00D0567E" w:rsidRPr="00730106" w:rsidRDefault="00D0567E" w:rsidP="00A93D2A">
      <w:pPr>
        <w:numPr>
          <w:ilvl w:val="0"/>
          <w:numId w:val="10"/>
        </w:numPr>
        <w:tabs>
          <w:tab w:val="left" w:pos="720"/>
        </w:tabs>
        <w:spacing w:line="360" w:lineRule="auto"/>
        <w:ind w:left="0" w:firstLine="709"/>
        <w:jc w:val="both"/>
        <w:rPr>
          <w:i/>
          <w:iCs/>
          <w:noProof/>
          <w:color w:val="000000"/>
          <w:sz w:val="28"/>
          <w:szCs w:val="28"/>
        </w:rPr>
      </w:pPr>
      <w:r w:rsidRPr="00730106">
        <w:rPr>
          <w:i/>
          <w:iCs/>
          <w:noProof/>
          <w:color w:val="000000"/>
          <w:sz w:val="28"/>
          <w:szCs w:val="28"/>
        </w:rPr>
        <w:t>Забезпечення зобов’язань –</w:t>
      </w:r>
    </w:p>
    <w:p w:rsidR="00D0567E" w:rsidRPr="00730106" w:rsidRDefault="00D0567E" w:rsidP="00D0567E">
      <w:pPr>
        <w:numPr>
          <w:ilvl w:val="0"/>
          <w:numId w:val="10"/>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Поточний рахунок з овердрафтом - </w:t>
      </w:r>
    </w:p>
    <w:p w:rsidR="00F67040" w:rsidRPr="00730106" w:rsidRDefault="00F67040" w:rsidP="00A93D2A">
      <w:pPr>
        <w:tabs>
          <w:tab w:val="left" w:pos="720"/>
        </w:tabs>
        <w:spacing w:line="360" w:lineRule="auto"/>
        <w:ind w:firstLine="709"/>
        <w:jc w:val="both"/>
        <w:rPr>
          <w:b/>
          <w:bCs/>
          <w:i/>
          <w:iCs/>
          <w:noProof/>
          <w:color w:val="000000"/>
          <w:sz w:val="28"/>
          <w:szCs w:val="28"/>
        </w:rPr>
      </w:pPr>
    </w:p>
    <w:p w:rsidR="00F1026C" w:rsidRPr="00730106" w:rsidRDefault="00F1026C"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w:t>
      </w:r>
      <w:r w:rsidR="00A93D2A" w:rsidRPr="00730106">
        <w:rPr>
          <w:b/>
          <w:bCs/>
          <w:i/>
          <w:iCs/>
          <w:noProof/>
          <w:color w:val="000000"/>
          <w:sz w:val="28"/>
          <w:szCs w:val="28"/>
        </w:rPr>
        <w:t xml:space="preserve"> </w:t>
      </w:r>
      <w:r w:rsidRPr="00730106">
        <w:rPr>
          <w:b/>
          <w:bCs/>
          <w:i/>
          <w:iCs/>
          <w:noProof/>
          <w:color w:val="000000"/>
          <w:sz w:val="28"/>
          <w:szCs w:val="28"/>
        </w:rPr>
        <w:t>завдання:</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Тест 1.На практиці застосовуються наступні форми кредиту:</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а) короткострокові, довгострокові, середньострокові;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б) товарні, комерційні, банківські;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 одноразові, перманентні, гарантовані;</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г) бланкові, забезпечені.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Тест 2. Продаж товарів та послуг одним підприємством іншому з відстрочкою платежу це:</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а) банківський кредит;</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б) комерційний кредит;</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 споживчий кредит;</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г) контокорентний кредит.</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Тест 3.За методом надання розрізняють банківські кредити:</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а) одноразові, перманентні, гарантовані;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б) поступового погашення, з погашенням одноразовим платежем, за особливими</w:t>
      </w:r>
      <w:r w:rsidR="00F26D4A">
        <w:rPr>
          <w:noProof/>
          <w:color w:val="000000"/>
          <w:sz w:val="28"/>
          <w:szCs w:val="28"/>
        </w:rPr>
        <w:t xml:space="preserve"> </w:t>
      </w:r>
      <w:r w:rsidRPr="00730106">
        <w:rPr>
          <w:noProof/>
          <w:color w:val="000000"/>
          <w:sz w:val="28"/>
          <w:szCs w:val="28"/>
        </w:rPr>
        <w:t>умовами погашення, з погашенням на вимогу кредитора, з регресією платежів;</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 строкові, до запитання, прострочені, пролонговані;</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г) в сферу обігу, в сферу виробництва, в сферу торгівлі.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Тест 4. За формою організації розрізняють банківські кредити:</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а) одноразові, перманентні, гарантовані;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б) двустронні, синдицировані, консорціальні;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 строкові, до запитання, прострочені, пролонговані;</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г) в сферу обігу, в сферу виробництва, в сферу торгівлі</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Тест 5.В залежності від кількості днів заборгованості розрізняють наступні види кредитів:</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а) одноразові, перманентні, гарантовані;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б) стандартні, субстандартні, під контролем, сумнівні, безнадійні;</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 забезпечені, бланкові;</w:t>
      </w:r>
    </w:p>
    <w:p w:rsidR="00D0567E" w:rsidRPr="00730106" w:rsidRDefault="00D0567E" w:rsidP="00A93D2A">
      <w:pPr>
        <w:tabs>
          <w:tab w:val="left" w:pos="720"/>
        </w:tabs>
        <w:spacing w:line="360" w:lineRule="auto"/>
        <w:ind w:firstLine="709"/>
        <w:jc w:val="both"/>
        <w:rPr>
          <w:noProof/>
          <w:color w:val="000000"/>
          <w:sz w:val="28"/>
          <w:szCs w:val="28"/>
        </w:rPr>
      </w:pPr>
      <w:r w:rsidRPr="00730106">
        <w:rPr>
          <w:noProof/>
          <w:color w:val="000000"/>
          <w:sz w:val="28"/>
          <w:szCs w:val="28"/>
        </w:rPr>
        <w:t>г) контокорентний кредит.</w:t>
      </w:r>
    </w:p>
    <w:p w:rsidR="00D0567E" w:rsidRPr="00730106" w:rsidRDefault="00D0567E" w:rsidP="00A93D2A">
      <w:pPr>
        <w:tabs>
          <w:tab w:val="left" w:pos="720"/>
        </w:tabs>
        <w:spacing w:line="360" w:lineRule="auto"/>
        <w:ind w:firstLine="709"/>
        <w:jc w:val="both"/>
        <w:rPr>
          <w:noProof/>
          <w:color w:val="000000"/>
          <w:sz w:val="28"/>
          <w:szCs w:val="28"/>
        </w:rPr>
      </w:pPr>
    </w:p>
    <w:p w:rsidR="00D0567E" w:rsidRPr="00730106" w:rsidRDefault="00D0567E"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№1</w:t>
      </w:r>
    </w:p>
    <w:p w:rsidR="0056403D" w:rsidRPr="00730106" w:rsidRDefault="0056403D" w:rsidP="00A93D2A">
      <w:pPr>
        <w:spacing w:line="360" w:lineRule="auto"/>
        <w:ind w:firstLine="709"/>
        <w:jc w:val="both"/>
        <w:rPr>
          <w:noProof/>
          <w:color w:val="000000"/>
          <w:sz w:val="28"/>
          <w:szCs w:val="28"/>
        </w:rPr>
      </w:pP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Визначте суму погашувального платежу та відсотки, якщо кредит юридичної особи дорівнює 120 тис. грн., термін надання з 1.02.2008р. до 1.08.2008р. при ставці простого відсотка 25% річних, погашення боргу – в кінці терміну дії угоди, а виплата відсотків - щомісяця.</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Зробіть висновок, який з способів нарахування відсотків (німецький, французький або англійський) найвигідніший для банку, який - для власника коштів.</w:t>
      </w:r>
    </w:p>
    <w:p w:rsidR="00D0567E" w:rsidRPr="00730106" w:rsidRDefault="00D0567E" w:rsidP="00A93D2A">
      <w:pPr>
        <w:spacing w:line="360" w:lineRule="auto"/>
        <w:ind w:firstLine="709"/>
        <w:jc w:val="both"/>
        <w:rPr>
          <w:noProof/>
          <w:color w:val="000000"/>
          <w:sz w:val="28"/>
          <w:szCs w:val="28"/>
        </w:rPr>
      </w:pPr>
      <w:r w:rsidRPr="00730106">
        <w:rPr>
          <w:noProof/>
          <w:color w:val="000000"/>
          <w:sz w:val="28"/>
          <w:szCs w:val="28"/>
        </w:rPr>
        <w:t>Методика розрахунку:</w:t>
      </w:r>
    </w:p>
    <w:p w:rsidR="00A93D2A" w:rsidRPr="00730106" w:rsidRDefault="00F1026C" w:rsidP="00A93D2A">
      <w:pPr>
        <w:tabs>
          <w:tab w:val="left" w:pos="720"/>
        </w:tabs>
        <w:spacing w:line="360" w:lineRule="auto"/>
        <w:ind w:firstLine="709"/>
        <w:jc w:val="both"/>
        <w:rPr>
          <w:noProof/>
          <w:color w:val="000000"/>
          <w:sz w:val="28"/>
          <w:szCs w:val="28"/>
        </w:rPr>
      </w:pPr>
      <w:r w:rsidRPr="00730106">
        <w:rPr>
          <w:noProof/>
          <w:color w:val="000000"/>
          <w:sz w:val="28"/>
          <w:szCs w:val="28"/>
        </w:rPr>
        <w:t>Розрахунок</w:t>
      </w:r>
      <w:r w:rsidR="00A13ECD" w:rsidRPr="00730106">
        <w:rPr>
          <w:noProof/>
          <w:color w:val="000000"/>
          <w:sz w:val="28"/>
          <w:szCs w:val="28"/>
        </w:rPr>
        <w:t>:</w:t>
      </w:r>
    </w:p>
    <w:p w:rsidR="00F1026C" w:rsidRPr="00730106" w:rsidRDefault="00F1026C" w:rsidP="00A93D2A">
      <w:pPr>
        <w:tabs>
          <w:tab w:val="left" w:pos="720"/>
        </w:tabs>
        <w:spacing w:line="360" w:lineRule="auto"/>
        <w:ind w:firstLine="709"/>
        <w:jc w:val="both"/>
        <w:rPr>
          <w:noProof/>
          <w:color w:val="000000"/>
          <w:sz w:val="28"/>
          <w:szCs w:val="28"/>
        </w:rPr>
      </w:pPr>
      <w:r w:rsidRPr="00730106">
        <w:rPr>
          <w:noProof/>
          <w:color w:val="000000"/>
          <w:sz w:val="28"/>
          <w:szCs w:val="28"/>
        </w:rPr>
        <w:t>Німецький спосіб</w:t>
      </w:r>
      <w:r w:rsidR="00A13ECD" w:rsidRPr="00730106">
        <w:rPr>
          <w:noProof/>
          <w:color w:val="000000"/>
          <w:sz w:val="28"/>
          <w:szCs w:val="28"/>
        </w:rPr>
        <w:t xml:space="preserve"> (місяць – 30дн., рік – 360дн.)</w:t>
      </w:r>
    </w:p>
    <w:p w:rsidR="00F1026C" w:rsidRPr="00730106" w:rsidRDefault="00F1026C" w:rsidP="00A93D2A">
      <w:pPr>
        <w:tabs>
          <w:tab w:val="left" w:pos="720"/>
        </w:tabs>
        <w:spacing w:line="360" w:lineRule="auto"/>
        <w:ind w:firstLine="709"/>
        <w:jc w:val="both"/>
        <w:rPr>
          <w:noProof/>
          <w:color w:val="000000"/>
          <w:sz w:val="28"/>
          <w:szCs w:val="28"/>
        </w:rPr>
      </w:pPr>
      <w:r w:rsidRPr="00730106">
        <w:rPr>
          <w:noProof/>
          <w:color w:val="000000"/>
          <w:sz w:val="28"/>
          <w:szCs w:val="28"/>
        </w:rPr>
        <w:t>Французький спосіб</w:t>
      </w:r>
      <w:r w:rsidR="00A13ECD" w:rsidRPr="00730106">
        <w:rPr>
          <w:noProof/>
          <w:color w:val="000000"/>
          <w:sz w:val="28"/>
          <w:szCs w:val="28"/>
        </w:rPr>
        <w:t xml:space="preserve"> (місяць – по факту, рік – 360дн.)</w:t>
      </w:r>
    </w:p>
    <w:p w:rsidR="00F1026C" w:rsidRPr="00730106" w:rsidRDefault="00F1026C" w:rsidP="00A93D2A">
      <w:pPr>
        <w:tabs>
          <w:tab w:val="left" w:pos="720"/>
        </w:tabs>
        <w:spacing w:line="360" w:lineRule="auto"/>
        <w:ind w:firstLine="709"/>
        <w:jc w:val="both"/>
        <w:rPr>
          <w:noProof/>
          <w:color w:val="000000"/>
          <w:sz w:val="28"/>
          <w:szCs w:val="28"/>
        </w:rPr>
      </w:pPr>
      <w:r w:rsidRPr="00730106">
        <w:rPr>
          <w:noProof/>
          <w:color w:val="000000"/>
          <w:sz w:val="28"/>
          <w:szCs w:val="28"/>
        </w:rPr>
        <w:t>Англійський спосіб</w:t>
      </w:r>
      <w:r w:rsidR="00A13ECD" w:rsidRPr="00730106">
        <w:rPr>
          <w:noProof/>
          <w:color w:val="000000"/>
          <w:sz w:val="28"/>
          <w:szCs w:val="28"/>
        </w:rPr>
        <w:t xml:space="preserve"> (місяць – по факту, рік – по факту)</w:t>
      </w:r>
    </w:p>
    <w:p w:rsidR="00F26D4A" w:rsidRDefault="00F26D4A" w:rsidP="00A93D2A">
      <w:pPr>
        <w:tabs>
          <w:tab w:val="left" w:pos="720"/>
        </w:tabs>
        <w:spacing w:line="360" w:lineRule="auto"/>
        <w:ind w:firstLine="709"/>
        <w:jc w:val="both"/>
        <w:rPr>
          <w:b/>
          <w:bCs/>
          <w:i/>
          <w:iCs/>
          <w:noProof/>
          <w:color w:val="000000"/>
          <w:sz w:val="28"/>
          <w:szCs w:val="28"/>
        </w:rPr>
      </w:pPr>
    </w:p>
    <w:p w:rsidR="00F1026C" w:rsidRPr="00730106" w:rsidRDefault="00A13ECD"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№2</w:t>
      </w:r>
    </w:p>
    <w:p w:rsidR="00DA3C3D" w:rsidRDefault="00DA3C3D" w:rsidP="00A93D2A">
      <w:pPr>
        <w:tabs>
          <w:tab w:val="left" w:pos="720"/>
        </w:tabs>
        <w:spacing w:line="360" w:lineRule="auto"/>
        <w:ind w:firstLine="709"/>
        <w:jc w:val="both"/>
        <w:rPr>
          <w:noProof/>
          <w:color w:val="000000"/>
          <w:sz w:val="28"/>
          <w:szCs w:val="28"/>
        </w:rPr>
      </w:pPr>
    </w:p>
    <w:p w:rsidR="00A13ECD" w:rsidRPr="00730106" w:rsidRDefault="00A13ECD" w:rsidP="00A93D2A">
      <w:pPr>
        <w:tabs>
          <w:tab w:val="left" w:pos="720"/>
        </w:tabs>
        <w:spacing w:line="360" w:lineRule="auto"/>
        <w:ind w:firstLine="709"/>
        <w:jc w:val="both"/>
        <w:rPr>
          <w:noProof/>
          <w:color w:val="000000"/>
          <w:sz w:val="28"/>
          <w:szCs w:val="28"/>
        </w:rPr>
      </w:pPr>
      <w:r w:rsidRPr="00730106">
        <w:rPr>
          <w:noProof/>
          <w:color w:val="000000"/>
          <w:sz w:val="28"/>
          <w:szCs w:val="28"/>
        </w:rPr>
        <w:t>Визначити вид кредитної лінії за наведеними ознаками:</w:t>
      </w:r>
    </w:p>
    <w:p w:rsidR="00683916" w:rsidRPr="00730106" w:rsidRDefault="00683916" w:rsidP="00A93D2A">
      <w:pPr>
        <w:tabs>
          <w:tab w:val="left" w:pos="720"/>
        </w:tabs>
        <w:spacing w:line="360" w:lineRule="auto"/>
        <w:ind w:firstLine="709"/>
        <w:jc w:val="both"/>
        <w:rPr>
          <w:noProof/>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tblGrid>
      <w:tr w:rsidR="00A13ECD" w:rsidRPr="00730106">
        <w:trPr>
          <w:trHeight w:val="23"/>
        </w:trPr>
        <w:tc>
          <w:tcPr>
            <w:tcW w:w="5328" w:type="dxa"/>
          </w:tcPr>
          <w:p w:rsidR="008E7B2C" w:rsidRPr="00730106" w:rsidRDefault="00162BC5" w:rsidP="0056403D">
            <w:pPr>
              <w:tabs>
                <w:tab w:val="left" w:pos="720"/>
              </w:tabs>
              <w:spacing w:line="360" w:lineRule="auto"/>
              <w:rPr>
                <w:noProof/>
                <w:color w:val="000000"/>
              </w:rPr>
            </w:pPr>
            <w:r>
              <w:rPr>
                <w:noProof/>
                <w:lang w:val="ru-RU"/>
              </w:rPr>
              <w:pict>
                <v:oval id="_x0000_s1210" style="position:absolute;margin-left:305pt;margin-top:35.05pt;width:135pt;height:54.2pt;z-index:251661312">
                  <v:textbox>
                    <w:txbxContent>
                      <w:p w:rsidR="0056403D" w:rsidRPr="008E7B2C" w:rsidRDefault="0056403D" w:rsidP="008E7B2C">
                        <w:pPr>
                          <w:jc w:val="center"/>
                          <w:rPr>
                            <w:sz w:val="22"/>
                            <w:szCs w:val="22"/>
                          </w:rPr>
                        </w:pPr>
                        <w:r w:rsidRPr="008E7B2C">
                          <w:rPr>
                            <w:sz w:val="22"/>
                            <w:szCs w:val="22"/>
                          </w:rPr>
                          <w:t>Відновлювана кредитна лінія</w:t>
                        </w:r>
                      </w:p>
                    </w:txbxContent>
                  </v:textbox>
                  <w10:anchorlock/>
                </v:oval>
              </w:pict>
            </w:r>
            <w:r w:rsidR="00A13ECD" w:rsidRPr="00730106">
              <w:rPr>
                <w:noProof/>
                <w:color w:val="000000"/>
              </w:rPr>
              <w:t>Угода між підприємством та банком про використання протягом обумовленого терміну на визначених умовах кредиту, гранична сума якого заздалегідь обговорена.</w:t>
            </w:r>
            <w:r w:rsidR="00A93D2A" w:rsidRPr="00730106">
              <w:rPr>
                <w:noProof/>
                <w:color w:val="000000"/>
              </w:rPr>
              <w:t xml:space="preserve"> </w:t>
            </w:r>
            <w:r w:rsidR="00A13ECD" w:rsidRPr="00730106">
              <w:rPr>
                <w:noProof/>
                <w:color w:val="000000"/>
              </w:rPr>
              <w:t>Можливість сплатити за рахунок кредиту будь-які розрахункові документи, передбачені</w:t>
            </w:r>
            <w:r w:rsidR="00A93D2A" w:rsidRPr="00730106">
              <w:rPr>
                <w:noProof/>
                <w:color w:val="000000"/>
              </w:rPr>
              <w:t xml:space="preserve"> </w:t>
            </w:r>
            <w:r w:rsidR="00A13ECD" w:rsidRPr="00730106">
              <w:rPr>
                <w:noProof/>
                <w:color w:val="000000"/>
              </w:rPr>
              <w:t>у кредитній угоді, що укладається між підприємством та банком</w:t>
            </w:r>
          </w:p>
        </w:tc>
      </w:tr>
      <w:tr w:rsidR="00A13ECD" w:rsidRPr="00730106">
        <w:trPr>
          <w:trHeight w:val="23"/>
        </w:trPr>
        <w:tc>
          <w:tcPr>
            <w:tcW w:w="5328" w:type="dxa"/>
          </w:tcPr>
          <w:p w:rsidR="008E7B2C" w:rsidRPr="00730106" w:rsidRDefault="00162BC5" w:rsidP="0056403D">
            <w:pPr>
              <w:tabs>
                <w:tab w:val="left" w:pos="720"/>
              </w:tabs>
              <w:spacing w:line="360" w:lineRule="auto"/>
              <w:rPr>
                <w:noProof/>
                <w:color w:val="000000"/>
              </w:rPr>
            </w:pPr>
            <w:r>
              <w:rPr>
                <w:noProof/>
                <w:lang w:val="ru-RU"/>
              </w:rPr>
              <w:pict>
                <v:oval id="_x0000_s1211" style="position:absolute;margin-left:295pt;margin-top:39.05pt;width:138.6pt;height:54.2pt;z-index:251662336;mso-position-horizontal-relative:text;mso-position-vertical-relative:text">
                  <v:textbox>
                    <w:txbxContent>
                      <w:p w:rsidR="0056403D" w:rsidRPr="008E7B2C" w:rsidRDefault="0056403D" w:rsidP="008E7B2C">
                        <w:pPr>
                          <w:jc w:val="center"/>
                          <w:rPr>
                            <w:sz w:val="22"/>
                            <w:szCs w:val="22"/>
                          </w:rPr>
                        </w:pPr>
                        <w:r>
                          <w:rPr>
                            <w:sz w:val="22"/>
                            <w:szCs w:val="22"/>
                          </w:rPr>
                          <w:t>Контокорентний кредит</w:t>
                        </w:r>
                      </w:p>
                    </w:txbxContent>
                  </v:textbox>
                  <w10:anchorlock/>
                </v:oval>
              </w:pict>
            </w:r>
            <w:r w:rsidR="00A13ECD" w:rsidRPr="00730106">
              <w:rPr>
                <w:noProof/>
                <w:color w:val="000000"/>
              </w:rPr>
              <w:t>Відкривається за періодичної нестачі оборотних коштів у позичальника, пов’язаних із сезонністю циклічного виробництва: нагромадження запасів товарів на складі, сільськогосподарські позики. Погашення відбувається по закінченні операційного циклу за</w:t>
            </w:r>
            <w:r w:rsidR="008E7B2C" w:rsidRPr="00730106">
              <w:rPr>
                <w:noProof/>
                <w:color w:val="000000"/>
              </w:rPr>
              <w:t xml:space="preserve"> </w:t>
            </w:r>
            <w:r w:rsidR="00A13ECD" w:rsidRPr="00730106">
              <w:rPr>
                <w:noProof/>
                <w:color w:val="000000"/>
              </w:rPr>
              <w:t>рахунок виторгу від реалізації готової продукції.</w:t>
            </w:r>
          </w:p>
        </w:tc>
      </w:tr>
      <w:tr w:rsidR="00A13ECD" w:rsidRPr="00730106">
        <w:trPr>
          <w:trHeight w:val="23"/>
        </w:trPr>
        <w:tc>
          <w:tcPr>
            <w:tcW w:w="5328" w:type="dxa"/>
          </w:tcPr>
          <w:p w:rsidR="008E7B2C" w:rsidRPr="00730106" w:rsidRDefault="00162BC5" w:rsidP="0056403D">
            <w:pPr>
              <w:tabs>
                <w:tab w:val="left" w:pos="720"/>
              </w:tabs>
              <w:spacing w:line="360" w:lineRule="auto"/>
              <w:rPr>
                <w:noProof/>
                <w:color w:val="000000"/>
              </w:rPr>
            </w:pPr>
            <w:r>
              <w:rPr>
                <w:noProof/>
                <w:lang w:val="ru-RU"/>
              </w:rPr>
              <w:pict>
                <v:oval id="_x0000_s1212" style="position:absolute;margin-left:305pt;margin-top:25.05pt;width:138.6pt;height:54.2pt;z-index:251663360;mso-position-horizontal-relative:text;mso-position-vertical-relative:text">
                  <v:textbox>
                    <w:txbxContent>
                      <w:p w:rsidR="0056403D" w:rsidRPr="008E7B2C" w:rsidRDefault="0056403D" w:rsidP="008E7B2C">
                        <w:pPr>
                          <w:jc w:val="center"/>
                          <w:rPr>
                            <w:sz w:val="22"/>
                            <w:szCs w:val="22"/>
                          </w:rPr>
                        </w:pPr>
                        <w:r>
                          <w:rPr>
                            <w:sz w:val="22"/>
                            <w:szCs w:val="22"/>
                          </w:rPr>
                          <w:t>Сезонна кредитна лінія</w:t>
                        </w:r>
                      </w:p>
                    </w:txbxContent>
                  </v:textbox>
                  <w10:anchorlock/>
                </v:oval>
              </w:pict>
            </w:r>
            <w:r w:rsidR="008E7B2C" w:rsidRPr="00730106">
              <w:rPr>
                <w:noProof/>
                <w:color w:val="000000"/>
              </w:rPr>
              <w:t>Може бути відкрита підприємству, коли воно відчуває довготерміновий, постійний брак коштів для відновлення процесу виробництва в заданому обсязі. Термін не перевищує 1 року. Погасивши частину боргу, позичальник може отримати новий кредит</w:t>
            </w:r>
            <w:r w:rsidR="00A93D2A" w:rsidRPr="00730106">
              <w:rPr>
                <w:noProof/>
                <w:color w:val="000000"/>
              </w:rPr>
              <w:t xml:space="preserve"> </w:t>
            </w:r>
            <w:r w:rsidR="008E7B2C" w:rsidRPr="00730106">
              <w:rPr>
                <w:noProof/>
                <w:color w:val="000000"/>
              </w:rPr>
              <w:t>в рамках встановленого ліміту за однією</w:t>
            </w:r>
            <w:r w:rsidR="00A93D2A" w:rsidRPr="00730106">
              <w:rPr>
                <w:noProof/>
                <w:color w:val="000000"/>
              </w:rPr>
              <w:t xml:space="preserve"> </w:t>
            </w:r>
            <w:r w:rsidR="008E7B2C" w:rsidRPr="00730106">
              <w:rPr>
                <w:noProof/>
                <w:color w:val="000000"/>
              </w:rPr>
              <w:t>і тою самою угодою.</w:t>
            </w:r>
          </w:p>
        </w:tc>
      </w:tr>
      <w:tr w:rsidR="00A13ECD" w:rsidRPr="00730106">
        <w:trPr>
          <w:trHeight w:val="23"/>
        </w:trPr>
        <w:tc>
          <w:tcPr>
            <w:tcW w:w="5328" w:type="dxa"/>
          </w:tcPr>
          <w:p w:rsidR="008E7B2C" w:rsidRPr="00730106" w:rsidRDefault="00162BC5" w:rsidP="0056403D">
            <w:pPr>
              <w:tabs>
                <w:tab w:val="left" w:pos="720"/>
              </w:tabs>
              <w:spacing w:line="360" w:lineRule="auto"/>
              <w:rPr>
                <w:noProof/>
                <w:color w:val="000000"/>
              </w:rPr>
            </w:pPr>
            <w:r>
              <w:rPr>
                <w:noProof/>
                <w:lang w:val="ru-RU"/>
              </w:rPr>
              <w:pict>
                <v:oval id="_x0000_s1213" style="position:absolute;margin-left:305pt;margin-top:20.1pt;width:138.6pt;height:54.2pt;z-index:251664384;mso-position-horizontal-relative:text;mso-position-vertical-relative:text">
                  <v:textbox>
                    <w:txbxContent>
                      <w:p w:rsidR="0056403D" w:rsidRPr="008E7B2C" w:rsidRDefault="0056403D" w:rsidP="008E7B2C">
                        <w:pPr>
                          <w:jc w:val="center"/>
                          <w:rPr>
                            <w:sz w:val="22"/>
                            <w:szCs w:val="22"/>
                          </w:rPr>
                        </w:pPr>
                        <w:r>
                          <w:rPr>
                            <w:sz w:val="22"/>
                            <w:szCs w:val="22"/>
                          </w:rPr>
                          <w:t>Відкрита кредитна лінія</w:t>
                        </w:r>
                      </w:p>
                    </w:txbxContent>
                  </v:textbox>
                  <w10:anchorlock/>
                </v:oval>
              </w:pict>
            </w:r>
            <w:r w:rsidR="008E7B2C" w:rsidRPr="00730106">
              <w:rPr>
                <w:noProof/>
                <w:color w:val="000000"/>
              </w:rPr>
              <w:t>Різновид кредитної лінії, що надається в національній та іноземній валюті та відповідно</w:t>
            </w:r>
            <w:r w:rsidR="00A93D2A" w:rsidRPr="00730106">
              <w:rPr>
                <w:noProof/>
                <w:color w:val="000000"/>
              </w:rPr>
              <w:t xml:space="preserve"> </w:t>
            </w:r>
            <w:r w:rsidR="008E7B2C" w:rsidRPr="00730106">
              <w:rPr>
                <w:noProof/>
                <w:color w:val="000000"/>
              </w:rPr>
              <w:t>до потреб клієнта може використовуватися в обсязі, що не перевищує встановлений ліміт. Погашення здійснюється автоматично шляхом зарахування коштів на поточний рахунок позичальника і закриття дебетового рахунку.</w:t>
            </w:r>
          </w:p>
        </w:tc>
      </w:tr>
    </w:tbl>
    <w:p w:rsidR="00547D28" w:rsidRPr="00730106" w:rsidRDefault="00547D28" w:rsidP="00A93D2A">
      <w:pPr>
        <w:tabs>
          <w:tab w:val="left" w:pos="720"/>
        </w:tabs>
        <w:spacing w:line="360" w:lineRule="auto"/>
        <w:ind w:firstLine="709"/>
        <w:jc w:val="both"/>
        <w:rPr>
          <w:noProof/>
          <w:color w:val="000000"/>
          <w:sz w:val="28"/>
          <w:szCs w:val="28"/>
        </w:rPr>
      </w:pPr>
    </w:p>
    <w:p w:rsidR="00547D28" w:rsidRPr="00730106" w:rsidRDefault="00547D28"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№3</w:t>
      </w:r>
    </w:p>
    <w:p w:rsidR="0014122A" w:rsidRPr="00730106" w:rsidRDefault="0014122A" w:rsidP="00A93D2A">
      <w:pPr>
        <w:tabs>
          <w:tab w:val="left" w:pos="720"/>
        </w:tabs>
        <w:spacing w:line="360" w:lineRule="auto"/>
        <w:ind w:firstLine="709"/>
        <w:jc w:val="both"/>
        <w:rPr>
          <w:b/>
          <w:bCs/>
          <w:i/>
          <w:iCs/>
          <w:noProof/>
          <w:color w:val="000000"/>
          <w:sz w:val="28"/>
          <w:szCs w:val="28"/>
        </w:rPr>
      </w:pPr>
    </w:p>
    <w:p w:rsidR="00547D28" w:rsidRPr="00730106" w:rsidRDefault="00547D28" w:rsidP="00A93D2A">
      <w:pPr>
        <w:tabs>
          <w:tab w:val="left" w:pos="720"/>
        </w:tabs>
        <w:spacing w:line="360" w:lineRule="auto"/>
        <w:ind w:firstLine="709"/>
        <w:jc w:val="both"/>
        <w:rPr>
          <w:noProof/>
          <w:color w:val="000000"/>
          <w:sz w:val="28"/>
          <w:szCs w:val="28"/>
        </w:rPr>
      </w:pPr>
      <w:r w:rsidRPr="00730106">
        <w:rPr>
          <w:noProof/>
          <w:color w:val="000000"/>
          <w:sz w:val="28"/>
          <w:szCs w:val="28"/>
        </w:rPr>
        <w:t>КБ «Арго» 1 лютого 2008 року надав короткостроковий кредит на суму 200</w:t>
      </w:r>
      <w:r w:rsidR="00A93D2A" w:rsidRPr="00730106">
        <w:rPr>
          <w:noProof/>
          <w:color w:val="000000"/>
          <w:sz w:val="28"/>
          <w:szCs w:val="28"/>
        </w:rPr>
        <w:t xml:space="preserve"> </w:t>
      </w:r>
      <w:r w:rsidRPr="00730106">
        <w:rPr>
          <w:noProof/>
          <w:color w:val="000000"/>
          <w:sz w:val="28"/>
          <w:szCs w:val="28"/>
        </w:rPr>
        <w:t>000 грн. КБ «Укргазбанк» під ставку 18,5% річних терміном на 9 днів на умовах сплати відсотків одночасно з поверненням кредиту по закінченню строку дії угоди.</w:t>
      </w:r>
    </w:p>
    <w:p w:rsidR="00547D28" w:rsidRPr="00730106" w:rsidRDefault="00547D28" w:rsidP="00A93D2A">
      <w:pPr>
        <w:tabs>
          <w:tab w:val="left" w:pos="720"/>
        </w:tabs>
        <w:spacing w:line="360" w:lineRule="auto"/>
        <w:ind w:firstLine="709"/>
        <w:jc w:val="both"/>
        <w:rPr>
          <w:noProof/>
          <w:color w:val="000000"/>
          <w:sz w:val="28"/>
          <w:szCs w:val="28"/>
        </w:rPr>
      </w:pPr>
      <w:r w:rsidRPr="00730106">
        <w:rPr>
          <w:noProof/>
          <w:color w:val="000000"/>
          <w:sz w:val="28"/>
          <w:szCs w:val="28"/>
        </w:rPr>
        <w:t>Визначити суму процентів, що підлягає оплаті за користування кредитом.</w:t>
      </w:r>
    </w:p>
    <w:p w:rsidR="00F26D4A" w:rsidRDefault="00F26D4A" w:rsidP="00A93D2A">
      <w:pPr>
        <w:tabs>
          <w:tab w:val="left" w:pos="720"/>
        </w:tabs>
        <w:spacing w:line="360" w:lineRule="auto"/>
        <w:ind w:firstLine="709"/>
        <w:jc w:val="both"/>
        <w:rPr>
          <w:b/>
          <w:bCs/>
          <w:i/>
          <w:iCs/>
          <w:noProof/>
          <w:color w:val="000000"/>
          <w:sz w:val="28"/>
          <w:szCs w:val="28"/>
        </w:rPr>
      </w:pPr>
    </w:p>
    <w:p w:rsidR="00F67040" w:rsidRPr="00730106" w:rsidRDefault="00F67040"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ПІДСУМКИ РОБОТИ СТУДЕНТА</w:t>
      </w:r>
      <w:r w:rsidR="00A93D2A" w:rsidRPr="00730106">
        <w:rPr>
          <w:b/>
          <w:bCs/>
          <w:i/>
          <w:iCs/>
          <w:noProof/>
          <w:color w:val="000000"/>
          <w:sz w:val="28"/>
          <w:szCs w:val="28"/>
        </w:rPr>
        <w:t xml:space="preserve"> </w:t>
      </w:r>
      <w:r w:rsidRPr="00730106">
        <w:rPr>
          <w:b/>
          <w:bCs/>
          <w:i/>
          <w:iCs/>
          <w:noProof/>
          <w:color w:val="000000"/>
          <w:sz w:val="28"/>
          <w:szCs w:val="28"/>
        </w:rPr>
        <w:t>ЗА МОДУЛЕМ</w:t>
      </w:r>
      <w:r w:rsidR="001F59D8" w:rsidRPr="00730106">
        <w:rPr>
          <w:b/>
          <w:bCs/>
          <w:i/>
          <w:iCs/>
          <w:noProof/>
          <w:color w:val="000000"/>
          <w:sz w:val="28"/>
          <w:szCs w:val="28"/>
        </w:rPr>
        <w:t xml:space="preserve"> І</w:t>
      </w:r>
      <w:r w:rsidRPr="00730106">
        <w:rPr>
          <w:b/>
          <w:bCs/>
          <w:i/>
          <w:iCs/>
          <w:noProof/>
          <w:color w:val="00000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8"/>
        <w:gridCol w:w="1256"/>
        <w:gridCol w:w="1238"/>
        <w:gridCol w:w="1330"/>
        <w:gridCol w:w="1420"/>
        <w:gridCol w:w="1411"/>
        <w:gridCol w:w="1267"/>
      </w:tblGrid>
      <w:tr w:rsidR="00F67040" w:rsidRPr="00730106">
        <w:trPr>
          <w:trHeight w:val="23"/>
        </w:trPr>
        <w:tc>
          <w:tcPr>
            <w:tcW w:w="861" w:type="pct"/>
            <w:vMerge w:val="restart"/>
          </w:tcPr>
          <w:p w:rsidR="00F67040" w:rsidRPr="00730106" w:rsidRDefault="00F67040" w:rsidP="0056403D">
            <w:pPr>
              <w:tabs>
                <w:tab w:val="left" w:pos="720"/>
              </w:tabs>
              <w:spacing w:line="360" w:lineRule="auto"/>
              <w:rPr>
                <w:noProof/>
                <w:color w:val="000000"/>
              </w:rPr>
            </w:pPr>
            <w:r w:rsidRPr="00730106">
              <w:rPr>
                <w:noProof/>
                <w:color w:val="000000"/>
              </w:rPr>
              <w:t>Види завдань</w:t>
            </w:r>
          </w:p>
        </w:tc>
        <w:tc>
          <w:tcPr>
            <w:tcW w:w="4139" w:type="pct"/>
            <w:gridSpan w:val="6"/>
          </w:tcPr>
          <w:p w:rsidR="00F67040" w:rsidRPr="00730106" w:rsidRDefault="00F67040" w:rsidP="0056403D">
            <w:pPr>
              <w:tabs>
                <w:tab w:val="left" w:pos="720"/>
              </w:tabs>
              <w:spacing w:line="360" w:lineRule="auto"/>
              <w:rPr>
                <w:noProof/>
                <w:color w:val="000000"/>
              </w:rPr>
            </w:pPr>
            <w:r w:rsidRPr="00730106">
              <w:rPr>
                <w:noProof/>
                <w:color w:val="000000"/>
              </w:rPr>
              <w:t>Отримані бали за темами</w:t>
            </w:r>
          </w:p>
        </w:tc>
      </w:tr>
      <w:tr w:rsidR="00F67040" w:rsidRPr="00730106">
        <w:trPr>
          <w:trHeight w:val="23"/>
        </w:trPr>
        <w:tc>
          <w:tcPr>
            <w:tcW w:w="861" w:type="pct"/>
            <w:vMerge/>
          </w:tcPr>
          <w:p w:rsidR="00F67040" w:rsidRPr="00730106" w:rsidRDefault="00F67040" w:rsidP="0056403D">
            <w:pPr>
              <w:tabs>
                <w:tab w:val="left" w:pos="720"/>
              </w:tabs>
              <w:spacing w:line="360" w:lineRule="auto"/>
              <w:rPr>
                <w:noProof/>
                <w:color w:val="000000"/>
              </w:rPr>
            </w:pPr>
          </w:p>
        </w:tc>
        <w:tc>
          <w:tcPr>
            <w:tcW w:w="656" w:type="pct"/>
          </w:tcPr>
          <w:p w:rsidR="00F67040" w:rsidRPr="00730106" w:rsidRDefault="00F67040" w:rsidP="0056403D">
            <w:pPr>
              <w:tabs>
                <w:tab w:val="left" w:pos="720"/>
              </w:tabs>
              <w:spacing w:line="360" w:lineRule="auto"/>
              <w:rPr>
                <w:noProof/>
                <w:color w:val="000000"/>
              </w:rPr>
            </w:pPr>
            <w:r w:rsidRPr="00730106">
              <w:rPr>
                <w:noProof/>
                <w:color w:val="000000"/>
              </w:rPr>
              <w:t>Тема №1</w:t>
            </w:r>
          </w:p>
        </w:tc>
        <w:tc>
          <w:tcPr>
            <w:tcW w:w="647" w:type="pct"/>
          </w:tcPr>
          <w:p w:rsidR="00F67040" w:rsidRPr="00730106" w:rsidRDefault="00F67040" w:rsidP="0056403D">
            <w:pPr>
              <w:tabs>
                <w:tab w:val="left" w:pos="720"/>
              </w:tabs>
              <w:spacing w:line="360" w:lineRule="auto"/>
              <w:rPr>
                <w:noProof/>
                <w:color w:val="000000"/>
              </w:rPr>
            </w:pPr>
            <w:r w:rsidRPr="00730106">
              <w:rPr>
                <w:noProof/>
                <w:color w:val="000000"/>
              </w:rPr>
              <w:t>Тема №2</w:t>
            </w:r>
          </w:p>
        </w:tc>
        <w:tc>
          <w:tcPr>
            <w:tcW w:w="695" w:type="pct"/>
          </w:tcPr>
          <w:p w:rsidR="00F67040" w:rsidRPr="00730106" w:rsidRDefault="00F67040" w:rsidP="0056403D">
            <w:pPr>
              <w:tabs>
                <w:tab w:val="left" w:pos="720"/>
              </w:tabs>
              <w:spacing w:line="360" w:lineRule="auto"/>
              <w:rPr>
                <w:noProof/>
                <w:color w:val="000000"/>
              </w:rPr>
            </w:pPr>
            <w:r w:rsidRPr="00730106">
              <w:rPr>
                <w:noProof/>
                <w:color w:val="000000"/>
              </w:rPr>
              <w:t>Тема №3</w:t>
            </w:r>
          </w:p>
        </w:tc>
        <w:tc>
          <w:tcPr>
            <w:tcW w:w="742" w:type="pct"/>
          </w:tcPr>
          <w:p w:rsidR="00F67040" w:rsidRPr="00730106" w:rsidRDefault="00F67040" w:rsidP="0056403D">
            <w:pPr>
              <w:tabs>
                <w:tab w:val="left" w:pos="720"/>
              </w:tabs>
              <w:spacing w:line="360" w:lineRule="auto"/>
              <w:rPr>
                <w:noProof/>
                <w:color w:val="000000"/>
              </w:rPr>
            </w:pPr>
            <w:r w:rsidRPr="00730106">
              <w:rPr>
                <w:noProof/>
                <w:color w:val="000000"/>
              </w:rPr>
              <w:t>Тема №4</w:t>
            </w:r>
          </w:p>
        </w:tc>
        <w:tc>
          <w:tcPr>
            <w:tcW w:w="737" w:type="pct"/>
          </w:tcPr>
          <w:p w:rsidR="00F67040" w:rsidRPr="00730106" w:rsidRDefault="00F67040" w:rsidP="0056403D">
            <w:pPr>
              <w:tabs>
                <w:tab w:val="left" w:pos="720"/>
              </w:tabs>
              <w:spacing w:line="360" w:lineRule="auto"/>
              <w:rPr>
                <w:noProof/>
                <w:color w:val="000000"/>
              </w:rPr>
            </w:pPr>
            <w:r w:rsidRPr="00730106">
              <w:rPr>
                <w:noProof/>
                <w:color w:val="000000"/>
              </w:rPr>
              <w:t>Тема №5</w:t>
            </w:r>
          </w:p>
        </w:tc>
        <w:tc>
          <w:tcPr>
            <w:tcW w:w="661" w:type="pct"/>
          </w:tcPr>
          <w:p w:rsidR="00F67040" w:rsidRPr="00730106" w:rsidRDefault="00F67040" w:rsidP="0056403D">
            <w:pPr>
              <w:tabs>
                <w:tab w:val="left" w:pos="720"/>
              </w:tabs>
              <w:spacing w:line="360" w:lineRule="auto"/>
              <w:rPr>
                <w:noProof/>
                <w:color w:val="000000"/>
              </w:rPr>
            </w:pPr>
            <w:r w:rsidRPr="00730106">
              <w:rPr>
                <w:noProof/>
                <w:color w:val="000000"/>
              </w:rPr>
              <w:t>І модуль</w:t>
            </w:r>
          </w:p>
        </w:tc>
      </w:tr>
      <w:tr w:rsidR="00F67040" w:rsidRPr="00730106">
        <w:trPr>
          <w:trHeight w:val="23"/>
        </w:trPr>
        <w:tc>
          <w:tcPr>
            <w:tcW w:w="861" w:type="pct"/>
          </w:tcPr>
          <w:p w:rsidR="00F67040" w:rsidRPr="00730106" w:rsidRDefault="00F67040" w:rsidP="0056403D">
            <w:pPr>
              <w:tabs>
                <w:tab w:val="left" w:pos="720"/>
              </w:tabs>
              <w:spacing w:line="360" w:lineRule="auto"/>
              <w:rPr>
                <w:noProof/>
                <w:color w:val="000000"/>
              </w:rPr>
            </w:pPr>
            <w:r w:rsidRPr="00730106">
              <w:rPr>
                <w:noProof/>
                <w:color w:val="000000"/>
              </w:rPr>
              <w:t>Обов’язкові</w:t>
            </w:r>
          </w:p>
        </w:tc>
        <w:tc>
          <w:tcPr>
            <w:tcW w:w="656" w:type="pct"/>
          </w:tcPr>
          <w:p w:rsidR="00F67040" w:rsidRPr="00730106" w:rsidRDefault="00F67040" w:rsidP="0056403D">
            <w:pPr>
              <w:tabs>
                <w:tab w:val="left" w:pos="720"/>
              </w:tabs>
              <w:spacing w:line="360" w:lineRule="auto"/>
              <w:rPr>
                <w:noProof/>
                <w:color w:val="000000"/>
              </w:rPr>
            </w:pPr>
          </w:p>
        </w:tc>
        <w:tc>
          <w:tcPr>
            <w:tcW w:w="647" w:type="pct"/>
          </w:tcPr>
          <w:p w:rsidR="00F67040" w:rsidRPr="00730106" w:rsidRDefault="00F67040" w:rsidP="0056403D">
            <w:pPr>
              <w:tabs>
                <w:tab w:val="left" w:pos="720"/>
              </w:tabs>
              <w:spacing w:line="360" w:lineRule="auto"/>
              <w:rPr>
                <w:noProof/>
                <w:color w:val="000000"/>
              </w:rPr>
            </w:pPr>
          </w:p>
        </w:tc>
        <w:tc>
          <w:tcPr>
            <w:tcW w:w="695" w:type="pct"/>
          </w:tcPr>
          <w:p w:rsidR="00F67040" w:rsidRPr="00730106" w:rsidRDefault="00F67040" w:rsidP="0056403D">
            <w:pPr>
              <w:tabs>
                <w:tab w:val="left" w:pos="720"/>
              </w:tabs>
              <w:spacing w:line="360" w:lineRule="auto"/>
              <w:rPr>
                <w:noProof/>
                <w:color w:val="000000"/>
              </w:rPr>
            </w:pPr>
          </w:p>
        </w:tc>
        <w:tc>
          <w:tcPr>
            <w:tcW w:w="742" w:type="pct"/>
          </w:tcPr>
          <w:p w:rsidR="00F67040" w:rsidRPr="00730106" w:rsidRDefault="00F67040" w:rsidP="0056403D">
            <w:pPr>
              <w:tabs>
                <w:tab w:val="left" w:pos="720"/>
              </w:tabs>
              <w:spacing w:line="360" w:lineRule="auto"/>
              <w:rPr>
                <w:noProof/>
                <w:color w:val="000000"/>
              </w:rPr>
            </w:pPr>
          </w:p>
        </w:tc>
        <w:tc>
          <w:tcPr>
            <w:tcW w:w="737" w:type="pct"/>
          </w:tcPr>
          <w:p w:rsidR="00F67040" w:rsidRPr="00730106" w:rsidRDefault="00F67040" w:rsidP="0056403D">
            <w:pPr>
              <w:tabs>
                <w:tab w:val="left" w:pos="720"/>
              </w:tabs>
              <w:spacing w:line="360" w:lineRule="auto"/>
              <w:rPr>
                <w:noProof/>
                <w:color w:val="000000"/>
              </w:rPr>
            </w:pPr>
          </w:p>
        </w:tc>
        <w:tc>
          <w:tcPr>
            <w:tcW w:w="661" w:type="pct"/>
          </w:tcPr>
          <w:p w:rsidR="00F67040" w:rsidRPr="00730106" w:rsidRDefault="00F67040" w:rsidP="0056403D">
            <w:pPr>
              <w:tabs>
                <w:tab w:val="left" w:pos="720"/>
              </w:tabs>
              <w:spacing w:line="360" w:lineRule="auto"/>
              <w:rPr>
                <w:noProof/>
                <w:color w:val="000000"/>
              </w:rPr>
            </w:pPr>
          </w:p>
        </w:tc>
      </w:tr>
      <w:tr w:rsidR="00F67040" w:rsidRPr="00730106">
        <w:trPr>
          <w:trHeight w:val="23"/>
        </w:trPr>
        <w:tc>
          <w:tcPr>
            <w:tcW w:w="861" w:type="pct"/>
          </w:tcPr>
          <w:p w:rsidR="00F67040" w:rsidRPr="00730106" w:rsidRDefault="00F67040" w:rsidP="0056403D">
            <w:pPr>
              <w:tabs>
                <w:tab w:val="left" w:pos="720"/>
              </w:tabs>
              <w:spacing w:line="360" w:lineRule="auto"/>
              <w:rPr>
                <w:noProof/>
                <w:color w:val="000000"/>
              </w:rPr>
            </w:pPr>
            <w:r w:rsidRPr="00730106">
              <w:rPr>
                <w:noProof/>
                <w:color w:val="000000"/>
              </w:rPr>
              <w:t xml:space="preserve">Додаткові </w:t>
            </w:r>
          </w:p>
        </w:tc>
        <w:tc>
          <w:tcPr>
            <w:tcW w:w="656" w:type="pct"/>
          </w:tcPr>
          <w:p w:rsidR="00F67040" w:rsidRPr="00730106" w:rsidRDefault="00F67040" w:rsidP="0056403D">
            <w:pPr>
              <w:tabs>
                <w:tab w:val="left" w:pos="720"/>
              </w:tabs>
              <w:spacing w:line="360" w:lineRule="auto"/>
              <w:rPr>
                <w:noProof/>
                <w:color w:val="000000"/>
              </w:rPr>
            </w:pPr>
          </w:p>
        </w:tc>
        <w:tc>
          <w:tcPr>
            <w:tcW w:w="647" w:type="pct"/>
          </w:tcPr>
          <w:p w:rsidR="00F67040" w:rsidRPr="00730106" w:rsidRDefault="00F67040" w:rsidP="0056403D">
            <w:pPr>
              <w:tabs>
                <w:tab w:val="left" w:pos="720"/>
              </w:tabs>
              <w:spacing w:line="360" w:lineRule="auto"/>
              <w:rPr>
                <w:noProof/>
                <w:color w:val="000000"/>
              </w:rPr>
            </w:pPr>
          </w:p>
        </w:tc>
        <w:tc>
          <w:tcPr>
            <w:tcW w:w="695" w:type="pct"/>
          </w:tcPr>
          <w:p w:rsidR="00F67040" w:rsidRPr="00730106" w:rsidRDefault="00F67040" w:rsidP="0056403D">
            <w:pPr>
              <w:tabs>
                <w:tab w:val="left" w:pos="720"/>
              </w:tabs>
              <w:spacing w:line="360" w:lineRule="auto"/>
              <w:rPr>
                <w:noProof/>
                <w:color w:val="000000"/>
              </w:rPr>
            </w:pPr>
          </w:p>
        </w:tc>
        <w:tc>
          <w:tcPr>
            <w:tcW w:w="742" w:type="pct"/>
          </w:tcPr>
          <w:p w:rsidR="00F67040" w:rsidRPr="00730106" w:rsidRDefault="00F67040" w:rsidP="0056403D">
            <w:pPr>
              <w:tabs>
                <w:tab w:val="left" w:pos="720"/>
              </w:tabs>
              <w:spacing w:line="360" w:lineRule="auto"/>
              <w:rPr>
                <w:noProof/>
                <w:color w:val="000000"/>
              </w:rPr>
            </w:pPr>
          </w:p>
        </w:tc>
        <w:tc>
          <w:tcPr>
            <w:tcW w:w="737" w:type="pct"/>
          </w:tcPr>
          <w:p w:rsidR="00F67040" w:rsidRPr="00730106" w:rsidRDefault="00F67040" w:rsidP="0056403D">
            <w:pPr>
              <w:tabs>
                <w:tab w:val="left" w:pos="720"/>
              </w:tabs>
              <w:spacing w:line="360" w:lineRule="auto"/>
              <w:rPr>
                <w:noProof/>
                <w:color w:val="000000"/>
              </w:rPr>
            </w:pPr>
          </w:p>
        </w:tc>
        <w:tc>
          <w:tcPr>
            <w:tcW w:w="661" w:type="pct"/>
          </w:tcPr>
          <w:p w:rsidR="00F67040" w:rsidRPr="00730106" w:rsidRDefault="00F67040" w:rsidP="0056403D">
            <w:pPr>
              <w:tabs>
                <w:tab w:val="left" w:pos="720"/>
              </w:tabs>
              <w:spacing w:line="360" w:lineRule="auto"/>
              <w:rPr>
                <w:noProof/>
                <w:color w:val="000000"/>
              </w:rPr>
            </w:pPr>
          </w:p>
        </w:tc>
      </w:tr>
      <w:tr w:rsidR="00F67040" w:rsidRPr="00730106">
        <w:trPr>
          <w:trHeight w:val="23"/>
        </w:trPr>
        <w:tc>
          <w:tcPr>
            <w:tcW w:w="861" w:type="pct"/>
          </w:tcPr>
          <w:p w:rsidR="00F67040" w:rsidRPr="00730106" w:rsidRDefault="00F67040" w:rsidP="0056403D">
            <w:pPr>
              <w:tabs>
                <w:tab w:val="left" w:pos="720"/>
              </w:tabs>
              <w:spacing w:line="360" w:lineRule="auto"/>
              <w:rPr>
                <w:noProof/>
                <w:color w:val="000000"/>
              </w:rPr>
            </w:pPr>
            <w:r w:rsidRPr="00730106">
              <w:rPr>
                <w:noProof/>
                <w:color w:val="000000"/>
              </w:rPr>
              <w:t xml:space="preserve">Разом </w:t>
            </w:r>
          </w:p>
        </w:tc>
        <w:tc>
          <w:tcPr>
            <w:tcW w:w="656" w:type="pct"/>
          </w:tcPr>
          <w:p w:rsidR="00F67040" w:rsidRPr="00730106" w:rsidRDefault="00F67040" w:rsidP="0056403D">
            <w:pPr>
              <w:tabs>
                <w:tab w:val="left" w:pos="720"/>
              </w:tabs>
              <w:spacing w:line="360" w:lineRule="auto"/>
              <w:rPr>
                <w:noProof/>
                <w:color w:val="000000"/>
              </w:rPr>
            </w:pPr>
          </w:p>
        </w:tc>
        <w:tc>
          <w:tcPr>
            <w:tcW w:w="647" w:type="pct"/>
          </w:tcPr>
          <w:p w:rsidR="00F67040" w:rsidRPr="00730106" w:rsidRDefault="00F67040" w:rsidP="0056403D">
            <w:pPr>
              <w:tabs>
                <w:tab w:val="left" w:pos="720"/>
              </w:tabs>
              <w:spacing w:line="360" w:lineRule="auto"/>
              <w:rPr>
                <w:noProof/>
                <w:color w:val="000000"/>
              </w:rPr>
            </w:pPr>
          </w:p>
        </w:tc>
        <w:tc>
          <w:tcPr>
            <w:tcW w:w="695" w:type="pct"/>
          </w:tcPr>
          <w:p w:rsidR="00F67040" w:rsidRPr="00730106" w:rsidRDefault="00F67040" w:rsidP="0056403D">
            <w:pPr>
              <w:tabs>
                <w:tab w:val="left" w:pos="720"/>
              </w:tabs>
              <w:spacing w:line="360" w:lineRule="auto"/>
              <w:rPr>
                <w:noProof/>
                <w:color w:val="000000"/>
              </w:rPr>
            </w:pPr>
          </w:p>
        </w:tc>
        <w:tc>
          <w:tcPr>
            <w:tcW w:w="742" w:type="pct"/>
          </w:tcPr>
          <w:p w:rsidR="00F67040" w:rsidRPr="00730106" w:rsidRDefault="00F67040" w:rsidP="0056403D">
            <w:pPr>
              <w:tabs>
                <w:tab w:val="left" w:pos="720"/>
              </w:tabs>
              <w:spacing w:line="360" w:lineRule="auto"/>
              <w:rPr>
                <w:noProof/>
                <w:color w:val="000000"/>
              </w:rPr>
            </w:pPr>
          </w:p>
        </w:tc>
        <w:tc>
          <w:tcPr>
            <w:tcW w:w="737" w:type="pct"/>
          </w:tcPr>
          <w:p w:rsidR="00F67040" w:rsidRPr="00730106" w:rsidRDefault="00F67040" w:rsidP="0056403D">
            <w:pPr>
              <w:tabs>
                <w:tab w:val="left" w:pos="720"/>
              </w:tabs>
              <w:spacing w:line="360" w:lineRule="auto"/>
              <w:rPr>
                <w:noProof/>
                <w:color w:val="000000"/>
              </w:rPr>
            </w:pPr>
          </w:p>
        </w:tc>
        <w:tc>
          <w:tcPr>
            <w:tcW w:w="661" w:type="pct"/>
          </w:tcPr>
          <w:p w:rsidR="00F67040" w:rsidRPr="00730106" w:rsidRDefault="00F67040" w:rsidP="0056403D">
            <w:pPr>
              <w:tabs>
                <w:tab w:val="left" w:pos="720"/>
              </w:tabs>
              <w:spacing w:line="360" w:lineRule="auto"/>
              <w:rPr>
                <w:noProof/>
                <w:color w:val="000000"/>
              </w:rPr>
            </w:pPr>
          </w:p>
        </w:tc>
      </w:tr>
    </w:tbl>
    <w:p w:rsidR="00F67040" w:rsidRPr="00730106" w:rsidRDefault="00F67040" w:rsidP="00A93D2A">
      <w:pPr>
        <w:tabs>
          <w:tab w:val="left" w:pos="720"/>
        </w:tabs>
        <w:spacing w:line="360" w:lineRule="auto"/>
        <w:ind w:firstLine="709"/>
        <w:jc w:val="both"/>
        <w:rPr>
          <w:noProof/>
          <w:color w:val="000000"/>
          <w:sz w:val="28"/>
          <w:szCs w:val="28"/>
        </w:rPr>
      </w:pPr>
    </w:p>
    <w:p w:rsidR="008138D4" w:rsidRPr="00730106" w:rsidRDefault="0056403D"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8138D4" w:rsidRPr="00730106">
        <w:rPr>
          <w:rFonts w:ascii="Times New Roman" w:hAnsi="Times New Roman" w:cs="Times New Roman"/>
          <w:i/>
          <w:iCs/>
          <w:noProof/>
          <w:color w:val="000000"/>
          <w:sz w:val="28"/>
          <w:szCs w:val="28"/>
          <w:lang w:val="uk-UA"/>
        </w:rPr>
        <w:t xml:space="preserve">МОДУЛЬ 2. </w:t>
      </w:r>
      <w:r w:rsidR="00F26D4A" w:rsidRPr="00730106">
        <w:rPr>
          <w:rFonts w:ascii="Times New Roman" w:hAnsi="Times New Roman" w:cs="Times New Roman"/>
          <w:i/>
          <w:iCs/>
          <w:noProof/>
          <w:color w:val="000000"/>
          <w:sz w:val="28"/>
          <w:szCs w:val="28"/>
          <w:lang w:val="uk-UA"/>
        </w:rPr>
        <w:t>Фондові, інвестиційні, валютні та нетрадиційні операції</w:t>
      </w:r>
    </w:p>
    <w:p w:rsidR="007169A3" w:rsidRPr="00730106" w:rsidRDefault="007169A3" w:rsidP="00A93D2A">
      <w:pPr>
        <w:pStyle w:val="a3"/>
        <w:spacing w:line="360" w:lineRule="auto"/>
        <w:ind w:firstLine="709"/>
        <w:jc w:val="both"/>
        <w:rPr>
          <w:rFonts w:ascii="Times New Roman" w:hAnsi="Times New Roman" w:cs="Times New Roman"/>
          <w:i/>
          <w:iCs/>
          <w:noProof/>
          <w:color w:val="000000"/>
          <w:sz w:val="28"/>
          <w:szCs w:val="28"/>
          <w:lang w:val="uk-UA"/>
        </w:rPr>
      </w:pPr>
    </w:p>
    <w:p w:rsidR="008138D4" w:rsidRPr="00730106" w:rsidRDefault="008138D4"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t>Тема 6. Операції банків з цінними паперами</w:t>
      </w: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Фондові операції –</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Цінна папери -</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Акція –</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Облігація –</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Казначейські облігації –</w:t>
      </w:r>
    </w:p>
    <w:p w:rsidR="007169A3" w:rsidRPr="00730106" w:rsidRDefault="007169A3" w:rsidP="00A93D2A">
      <w:pPr>
        <w:numPr>
          <w:ilvl w:val="0"/>
          <w:numId w:val="14"/>
        </w:numPr>
        <w:tabs>
          <w:tab w:val="left" w:pos="720"/>
        </w:tabs>
        <w:spacing w:line="360" w:lineRule="auto"/>
        <w:ind w:left="0" w:firstLine="709"/>
        <w:jc w:val="both"/>
        <w:rPr>
          <w:i/>
          <w:iCs/>
          <w:noProof/>
          <w:color w:val="000000"/>
          <w:sz w:val="28"/>
          <w:szCs w:val="28"/>
        </w:rPr>
      </w:pPr>
      <w:r w:rsidRPr="00730106">
        <w:rPr>
          <w:i/>
          <w:iCs/>
          <w:noProof/>
          <w:color w:val="000000"/>
          <w:sz w:val="28"/>
          <w:szCs w:val="28"/>
        </w:rPr>
        <w:t>Депозитний (ощадний) сертифікат –</w:t>
      </w:r>
    </w:p>
    <w:p w:rsidR="007169A3" w:rsidRPr="00730106" w:rsidRDefault="007169A3" w:rsidP="007169A3">
      <w:pPr>
        <w:numPr>
          <w:ilvl w:val="0"/>
          <w:numId w:val="14"/>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Компенсаційні сертифікати - </w:t>
      </w:r>
    </w:p>
    <w:p w:rsidR="0084144F" w:rsidRPr="00730106" w:rsidRDefault="0084144F" w:rsidP="00A93D2A">
      <w:pPr>
        <w:tabs>
          <w:tab w:val="left" w:pos="720"/>
        </w:tabs>
        <w:spacing w:line="360" w:lineRule="auto"/>
        <w:ind w:firstLine="709"/>
        <w:jc w:val="both"/>
        <w:rPr>
          <w:b/>
          <w:bCs/>
          <w:i/>
          <w:iCs/>
          <w:noProof/>
          <w:color w:val="000000"/>
          <w:sz w:val="28"/>
          <w:szCs w:val="28"/>
        </w:rPr>
      </w:pPr>
    </w:p>
    <w:p w:rsidR="008138D4" w:rsidRPr="00730106" w:rsidRDefault="00C55162"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w:t>
      </w:r>
      <w:r w:rsidR="008138D4" w:rsidRPr="00730106">
        <w:rPr>
          <w:b/>
          <w:bCs/>
          <w:i/>
          <w:iCs/>
          <w:noProof/>
          <w:color w:val="000000"/>
          <w:sz w:val="28"/>
          <w:szCs w:val="28"/>
        </w:rPr>
        <w:t>естове завдання:</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Тест 1. Діяльність по вкладенню грошових та інших</w:t>
      </w:r>
      <w:r w:rsidR="00A93D2A" w:rsidRPr="00730106">
        <w:rPr>
          <w:noProof/>
          <w:color w:val="000000"/>
          <w:sz w:val="28"/>
          <w:szCs w:val="28"/>
        </w:rPr>
        <w:t xml:space="preserve"> </w:t>
      </w:r>
      <w:r w:rsidRPr="00730106">
        <w:rPr>
          <w:noProof/>
          <w:color w:val="000000"/>
          <w:sz w:val="28"/>
          <w:szCs w:val="28"/>
        </w:rPr>
        <w:t>активів</w:t>
      </w:r>
      <w:r w:rsidR="00A93D2A" w:rsidRPr="00730106">
        <w:rPr>
          <w:noProof/>
          <w:color w:val="000000"/>
          <w:sz w:val="28"/>
          <w:szCs w:val="28"/>
        </w:rPr>
        <w:t xml:space="preserve"> </w:t>
      </w:r>
      <w:r w:rsidRPr="00730106">
        <w:rPr>
          <w:noProof/>
          <w:color w:val="000000"/>
          <w:sz w:val="28"/>
          <w:szCs w:val="28"/>
        </w:rPr>
        <w:t>в цінні папери,</w:t>
      </w:r>
      <w:r w:rsidR="007169A3" w:rsidRPr="00730106">
        <w:rPr>
          <w:noProof/>
          <w:color w:val="000000"/>
          <w:sz w:val="28"/>
          <w:szCs w:val="28"/>
        </w:rPr>
        <w:t xml:space="preserve"> </w:t>
      </w:r>
      <w:r w:rsidRPr="00730106">
        <w:rPr>
          <w:noProof/>
          <w:color w:val="000000"/>
          <w:sz w:val="28"/>
          <w:szCs w:val="28"/>
        </w:rPr>
        <w:t>ринкова вартість яких здатна зростати та приносити банку доход у формі</w:t>
      </w:r>
      <w:r w:rsidR="007169A3" w:rsidRPr="00730106">
        <w:rPr>
          <w:noProof/>
          <w:color w:val="000000"/>
          <w:sz w:val="28"/>
          <w:szCs w:val="28"/>
        </w:rPr>
        <w:t xml:space="preserve"> </w:t>
      </w:r>
      <w:r w:rsidRPr="00730106">
        <w:rPr>
          <w:noProof/>
          <w:color w:val="000000"/>
          <w:sz w:val="28"/>
          <w:szCs w:val="28"/>
        </w:rPr>
        <w:t>відсотків, дивідендів, прибутку від перепродажу та</w:t>
      </w:r>
      <w:r w:rsidR="00A93D2A" w:rsidRPr="00730106">
        <w:rPr>
          <w:noProof/>
          <w:color w:val="000000"/>
          <w:sz w:val="28"/>
          <w:szCs w:val="28"/>
        </w:rPr>
        <w:t xml:space="preserve"> </w:t>
      </w:r>
      <w:r w:rsidRPr="00730106">
        <w:rPr>
          <w:noProof/>
          <w:color w:val="000000"/>
          <w:sz w:val="28"/>
          <w:szCs w:val="28"/>
        </w:rPr>
        <w:t>інших прямих</w:t>
      </w:r>
      <w:r w:rsidR="00A93D2A" w:rsidRPr="00730106">
        <w:rPr>
          <w:noProof/>
          <w:color w:val="000000"/>
          <w:sz w:val="28"/>
          <w:szCs w:val="28"/>
        </w:rPr>
        <w:t xml:space="preserve"> </w:t>
      </w:r>
      <w:r w:rsidRPr="00730106">
        <w:rPr>
          <w:noProof/>
          <w:color w:val="000000"/>
          <w:sz w:val="28"/>
          <w:szCs w:val="28"/>
        </w:rPr>
        <w:t>та непрямих</w:t>
      </w:r>
      <w:r w:rsidR="007169A3" w:rsidRPr="00730106">
        <w:rPr>
          <w:noProof/>
          <w:color w:val="000000"/>
          <w:sz w:val="28"/>
          <w:szCs w:val="28"/>
        </w:rPr>
        <w:t xml:space="preserve"> </w:t>
      </w:r>
      <w:r w:rsidRPr="00730106">
        <w:rPr>
          <w:noProof/>
          <w:color w:val="000000"/>
          <w:sz w:val="28"/>
          <w:szCs w:val="28"/>
        </w:rPr>
        <w:t>доходів являє собою:</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а) депозитні операції;</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б) фондові операції;</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в) кредитні операції;</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валютні операції.</w:t>
      </w:r>
    </w:p>
    <w:p w:rsidR="008138D4" w:rsidRPr="00730106" w:rsidRDefault="008138D4" w:rsidP="00A93D2A">
      <w:pPr>
        <w:pStyle w:val="2"/>
        <w:spacing w:after="0" w:line="360" w:lineRule="auto"/>
        <w:ind w:left="0" w:firstLine="709"/>
        <w:jc w:val="both"/>
        <w:rPr>
          <w:noProof/>
          <w:color w:val="000000"/>
          <w:sz w:val="28"/>
          <w:szCs w:val="28"/>
        </w:rPr>
      </w:pPr>
      <w:r w:rsidRPr="00730106">
        <w:rPr>
          <w:noProof/>
          <w:color w:val="000000"/>
          <w:sz w:val="28"/>
          <w:szCs w:val="28"/>
        </w:rPr>
        <w:t>Тест 2. Оберіть негативні сторони участі комерційних банків в інвестиційному</w:t>
      </w:r>
      <w:r w:rsidR="00A93D2A" w:rsidRPr="00730106">
        <w:rPr>
          <w:noProof/>
          <w:color w:val="000000"/>
          <w:sz w:val="28"/>
          <w:szCs w:val="28"/>
        </w:rPr>
        <w:t xml:space="preserve"> </w:t>
      </w:r>
      <w:r w:rsidRPr="00730106">
        <w:rPr>
          <w:noProof/>
          <w:color w:val="000000"/>
          <w:sz w:val="28"/>
          <w:szCs w:val="28"/>
        </w:rPr>
        <w:t>процесі із нижченаведених:</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а)</w:t>
      </w:r>
      <w:r w:rsidRPr="00730106">
        <w:rPr>
          <w:b/>
          <w:bCs/>
          <w:i/>
          <w:iCs/>
          <w:noProof/>
          <w:color w:val="000000"/>
          <w:sz w:val="28"/>
          <w:szCs w:val="28"/>
        </w:rPr>
        <w:t xml:space="preserve"> </w:t>
      </w:r>
      <w:r w:rsidRPr="00730106">
        <w:rPr>
          <w:noProof/>
          <w:color w:val="000000"/>
          <w:sz w:val="28"/>
          <w:szCs w:val="28"/>
        </w:rPr>
        <w:t>сприяння конкуренції між учасниками фондового ринку;</w:t>
      </w:r>
    </w:p>
    <w:p w:rsidR="00A93D2A"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б) збитки банків від зміни курсової вартості цінних паперів або невдалого їх</w:t>
      </w:r>
      <w:r w:rsidR="007169A3" w:rsidRPr="00730106">
        <w:rPr>
          <w:noProof/>
          <w:color w:val="000000"/>
          <w:sz w:val="28"/>
          <w:szCs w:val="28"/>
        </w:rPr>
        <w:t xml:space="preserve"> </w:t>
      </w:r>
      <w:r w:rsidRPr="00730106">
        <w:rPr>
          <w:noProof/>
          <w:color w:val="000000"/>
          <w:sz w:val="28"/>
          <w:szCs w:val="28"/>
        </w:rPr>
        <w:t>розміщення при емісії цінних паперів;</w:t>
      </w:r>
    </w:p>
    <w:p w:rsidR="008138D4" w:rsidRPr="00730106" w:rsidRDefault="008138D4" w:rsidP="00A93D2A">
      <w:pPr>
        <w:pStyle w:val="2"/>
        <w:spacing w:after="0" w:line="360" w:lineRule="auto"/>
        <w:ind w:left="0" w:firstLine="709"/>
        <w:jc w:val="both"/>
        <w:rPr>
          <w:b/>
          <w:bCs/>
          <w:i/>
          <w:iCs/>
          <w:noProof/>
          <w:color w:val="000000"/>
          <w:sz w:val="28"/>
          <w:szCs w:val="28"/>
        </w:rPr>
      </w:pPr>
      <w:r w:rsidRPr="00730106">
        <w:rPr>
          <w:noProof/>
          <w:color w:val="000000"/>
          <w:sz w:val="28"/>
          <w:szCs w:val="28"/>
        </w:rPr>
        <w:t>в)</w:t>
      </w:r>
      <w:r w:rsidR="00A93D2A" w:rsidRPr="00730106">
        <w:rPr>
          <w:noProof/>
          <w:color w:val="000000"/>
          <w:sz w:val="28"/>
          <w:szCs w:val="28"/>
        </w:rPr>
        <w:t xml:space="preserve"> </w:t>
      </w:r>
      <w:r w:rsidRPr="00730106">
        <w:rPr>
          <w:noProof/>
          <w:color w:val="000000"/>
          <w:sz w:val="28"/>
          <w:szCs w:val="28"/>
        </w:rPr>
        <w:t>диверсифікує активів банку через вкладення коштів у цінні папери.</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відповіді а)-в).</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 xml:space="preserve">Тест 3. </w:t>
      </w:r>
      <w:r w:rsidR="00C55162" w:rsidRPr="00730106">
        <w:rPr>
          <w:noProof/>
          <w:color w:val="000000"/>
          <w:sz w:val="28"/>
          <w:szCs w:val="28"/>
        </w:rPr>
        <w:t>Документи, що засвідчують виражені в них і використовувані за</w:t>
      </w:r>
      <w:r w:rsidR="007169A3" w:rsidRPr="00730106">
        <w:rPr>
          <w:noProof/>
          <w:color w:val="000000"/>
          <w:sz w:val="28"/>
          <w:szCs w:val="28"/>
        </w:rPr>
        <w:t xml:space="preserve"> </w:t>
      </w:r>
      <w:r w:rsidR="00C55162" w:rsidRPr="00730106">
        <w:rPr>
          <w:noProof/>
          <w:color w:val="000000"/>
          <w:sz w:val="28"/>
          <w:szCs w:val="28"/>
        </w:rPr>
        <w:t>допомогою пред’явлення або передання майнових прав власників стосовно</w:t>
      </w:r>
      <w:r w:rsidR="007169A3" w:rsidRPr="00730106">
        <w:rPr>
          <w:noProof/>
          <w:color w:val="000000"/>
          <w:sz w:val="28"/>
          <w:szCs w:val="28"/>
        </w:rPr>
        <w:t xml:space="preserve"> </w:t>
      </w:r>
      <w:r w:rsidR="00C55162" w:rsidRPr="00730106">
        <w:rPr>
          <w:noProof/>
          <w:color w:val="000000"/>
          <w:sz w:val="28"/>
          <w:szCs w:val="28"/>
        </w:rPr>
        <w:t>особи, що їх випустила мають назву:</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а)</w:t>
      </w:r>
      <w:r w:rsidR="00C55162" w:rsidRPr="00730106">
        <w:rPr>
          <w:noProof/>
          <w:color w:val="000000"/>
          <w:sz w:val="28"/>
          <w:szCs w:val="28"/>
        </w:rPr>
        <w:t xml:space="preserve"> платіжні документи;</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б)</w:t>
      </w:r>
      <w:r w:rsidR="00C55162" w:rsidRPr="00730106">
        <w:rPr>
          <w:noProof/>
          <w:color w:val="000000"/>
          <w:sz w:val="28"/>
          <w:szCs w:val="28"/>
        </w:rPr>
        <w:t>розрахункові документи;</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в)</w:t>
      </w:r>
      <w:r w:rsidR="00C55162" w:rsidRPr="00730106">
        <w:rPr>
          <w:noProof/>
          <w:color w:val="000000"/>
          <w:sz w:val="28"/>
          <w:szCs w:val="28"/>
        </w:rPr>
        <w:t xml:space="preserve"> товарні документи;</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C55162" w:rsidRPr="00730106">
        <w:rPr>
          <w:noProof/>
          <w:color w:val="000000"/>
          <w:sz w:val="28"/>
          <w:szCs w:val="28"/>
        </w:rPr>
        <w:t>цінні папери.</w:t>
      </w:r>
    </w:p>
    <w:p w:rsidR="008138D4" w:rsidRPr="00730106" w:rsidRDefault="008138D4" w:rsidP="00A93D2A">
      <w:pPr>
        <w:spacing w:line="360" w:lineRule="auto"/>
        <w:ind w:firstLine="709"/>
        <w:jc w:val="both"/>
        <w:rPr>
          <w:noProof/>
          <w:color w:val="000000"/>
          <w:sz w:val="28"/>
          <w:szCs w:val="28"/>
        </w:rPr>
      </w:pPr>
      <w:r w:rsidRPr="00730106">
        <w:rPr>
          <w:noProof/>
          <w:color w:val="000000"/>
          <w:sz w:val="28"/>
          <w:szCs w:val="28"/>
        </w:rPr>
        <w:t xml:space="preserve">Тест 4. </w:t>
      </w:r>
      <w:r w:rsidR="00C55162" w:rsidRPr="00730106">
        <w:rPr>
          <w:noProof/>
          <w:color w:val="000000"/>
          <w:sz w:val="28"/>
          <w:szCs w:val="28"/>
        </w:rPr>
        <w:t>Комерційні банки на ринку цінних паперів здійснюють наступні види</w:t>
      </w:r>
      <w:r w:rsidR="007169A3" w:rsidRPr="00730106">
        <w:rPr>
          <w:noProof/>
          <w:color w:val="000000"/>
          <w:sz w:val="28"/>
          <w:szCs w:val="28"/>
        </w:rPr>
        <w:t xml:space="preserve"> </w:t>
      </w:r>
      <w:r w:rsidR="00C55162" w:rsidRPr="00730106">
        <w:rPr>
          <w:noProof/>
          <w:color w:val="000000"/>
          <w:sz w:val="28"/>
          <w:szCs w:val="28"/>
        </w:rPr>
        <w:t>діяльності:</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а)</w:t>
      </w:r>
      <w:r w:rsidR="00C55162" w:rsidRPr="00730106">
        <w:rPr>
          <w:noProof/>
          <w:color w:val="000000"/>
          <w:sz w:val="28"/>
          <w:szCs w:val="28"/>
        </w:rPr>
        <w:t xml:space="preserve"> емісійну, комерційну, інвестиційну;</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б)</w:t>
      </w:r>
      <w:r w:rsidR="00C55162" w:rsidRPr="00730106">
        <w:rPr>
          <w:noProof/>
          <w:color w:val="000000"/>
          <w:sz w:val="28"/>
          <w:szCs w:val="28"/>
        </w:rPr>
        <w:t xml:space="preserve"> товарну, комерційну;</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в)</w:t>
      </w:r>
      <w:r w:rsidR="00C55162" w:rsidRPr="00730106">
        <w:rPr>
          <w:noProof/>
          <w:color w:val="000000"/>
          <w:sz w:val="28"/>
          <w:szCs w:val="28"/>
        </w:rPr>
        <w:t xml:space="preserve"> готівкову, безготівкову;</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C55162" w:rsidRPr="00730106">
        <w:rPr>
          <w:noProof/>
          <w:color w:val="000000"/>
          <w:sz w:val="28"/>
          <w:szCs w:val="28"/>
        </w:rPr>
        <w:t>фіктивну.</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 xml:space="preserve">Тест 5. </w:t>
      </w:r>
      <w:r w:rsidR="00C55162" w:rsidRPr="00730106">
        <w:rPr>
          <w:noProof/>
          <w:color w:val="000000"/>
          <w:sz w:val="28"/>
          <w:szCs w:val="28"/>
        </w:rPr>
        <w:t>Цінний папір без встановленого терміна обертання, що засвідчує пайову участь</w:t>
      </w:r>
      <w:r w:rsidR="007169A3" w:rsidRPr="00730106">
        <w:rPr>
          <w:noProof/>
          <w:color w:val="000000"/>
          <w:sz w:val="28"/>
          <w:szCs w:val="28"/>
        </w:rPr>
        <w:t xml:space="preserve"> </w:t>
      </w:r>
      <w:r w:rsidR="00C55162" w:rsidRPr="00730106">
        <w:rPr>
          <w:noProof/>
          <w:color w:val="000000"/>
          <w:sz w:val="28"/>
          <w:szCs w:val="28"/>
        </w:rPr>
        <w:t>у статутному фонді акціонерного товариства – це:</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а)</w:t>
      </w:r>
      <w:r w:rsidR="00C55162" w:rsidRPr="00730106">
        <w:rPr>
          <w:noProof/>
          <w:color w:val="000000"/>
          <w:sz w:val="28"/>
          <w:szCs w:val="28"/>
        </w:rPr>
        <w:t xml:space="preserve"> акція;</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б)</w:t>
      </w:r>
      <w:r w:rsidR="00C55162" w:rsidRPr="00730106">
        <w:rPr>
          <w:noProof/>
          <w:color w:val="000000"/>
          <w:sz w:val="28"/>
          <w:szCs w:val="28"/>
        </w:rPr>
        <w:t xml:space="preserve"> облігація;</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в)</w:t>
      </w:r>
      <w:r w:rsidR="00E87632" w:rsidRPr="00730106">
        <w:rPr>
          <w:noProof/>
          <w:color w:val="000000"/>
          <w:sz w:val="28"/>
          <w:szCs w:val="28"/>
        </w:rPr>
        <w:t xml:space="preserve"> депозитний сертифікат.</w:t>
      </w:r>
    </w:p>
    <w:p w:rsidR="008138D4" w:rsidRPr="00730106" w:rsidRDefault="008138D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C55162" w:rsidRPr="00730106">
        <w:rPr>
          <w:noProof/>
          <w:color w:val="000000"/>
          <w:sz w:val="28"/>
          <w:szCs w:val="28"/>
        </w:rPr>
        <w:t>вексель.</w:t>
      </w:r>
    </w:p>
    <w:p w:rsidR="00A93D2A" w:rsidRPr="00730106" w:rsidRDefault="00A93D2A" w:rsidP="00A93D2A">
      <w:pPr>
        <w:tabs>
          <w:tab w:val="left" w:pos="720"/>
        </w:tabs>
        <w:spacing w:line="360" w:lineRule="auto"/>
        <w:ind w:firstLine="709"/>
        <w:jc w:val="both"/>
        <w:rPr>
          <w:noProof/>
          <w:color w:val="000000"/>
          <w:sz w:val="28"/>
          <w:szCs w:val="28"/>
        </w:rPr>
      </w:pPr>
    </w:p>
    <w:p w:rsidR="00EE6C03" w:rsidRPr="00730106" w:rsidRDefault="007169A3"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br w:type="page"/>
      </w:r>
      <w:r w:rsidR="00EE6C03" w:rsidRPr="00730106">
        <w:rPr>
          <w:b/>
          <w:bCs/>
          <w:i/>
          <w:iCs/>
          <w:noProof/>
          <w:color w:val="000000"/>
          <w:sz w:val="28"/>
          <w:szCs w:val="28"/>
        </w:rPr>
        <w:t>Практичне завдання №3</w:t>
      </w:r>
    </w:p>
    <w:p w:rsidR="001D3473" w:rsidRPr="00730106" w:rsidRDefault="00EE6C03"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Доповніть схему:</w:t>
      </w:r>
    </w:p>
    <w:p w:rsidR="001D3473" w:rsidRPr="00730106" w:rsidRDefault="001D3473" w:rsidP="00A93D2A">
      <w:pPr>
        <w:pStyle w:val="a3"/>
        <w:spacing w:line="360" w:lineRule="auto"/>
        <w:ind w:firstLine="709"/>
        <w:jc w:val="both"/>
        <w:rPr>
          <w:rFonts w:ascii="Times New Roman" w:hAnsi="Times New Roman" w:cs="Times New Roman"/>
          <w:b w:val="0"/>
          <w:bCs w:val="0"/>
          <w:noProof/>
          <w:color w:val="000000"/>
          <w:sz w:val="28"/>
          <w:szCs w:val="28"/>
          <w:lang w:val="uk-UA"/>
        </w:rPr>
      </w:pPr>
    </w:p>
    <w:p w:rsidR="001D3473" w:rsidRPr="00730106" w:rsidRDefault="00162BC5" w:rsidP="007169A3">
      <w:pPr>
        <w:spacing w:line="360" w:lineRule="auto"/>
        <w:jc w:val="both"/>
        <w:rPr>
          <w:b/>
          <w:bCs/>
          <w:i/>
          <w:iCs/>
          <w:noProof/>
          <w:color w:val="000000"/>
          <w:sz w:val="28"/>
          <w:szCs w:val="28"/>
        </w:rPr>
      </w:pPr>
      <w:r>
        <w:rPr>
          <w:b/>
          <w:bCs/>
          <w:i/>
          <w:iCs/>
          <w:noProof/>
          <w:color w:val="000000"/>
          <w:sz w:val="28"/>
          <w:szCs w:val="28"/>
        </w:rPr>
      </w:r>
      <w:r>
        <w:rPr>
          <w:b/>
          <w:bCs/>
          <w:i/>
          <w:iCs/>
          <w:noProof/>
          <w:color w:val="000000"/>
          <w:sz w:val="28"/>
          <w:szCs w:val="28"/>
        </w:rPr>
        <w:pict>
          <v:group id="_x0000_s1214" editas="canvas" style="width:441pt;height:261pt;mso-position-horizontal-relative:char;mso-position-vertical-relative:line" coordorigin="2563,450" coordsize="6918,4043">
            <o:lock v:ext="edit" aspectratio="t"/>
            <v:shape id="_x0000_s1215" type="#_x0000_t75" style="position:absolute;left:2563;top:450;width:6918;height:4043" o:preferrelative="f">
              <v:fill o:detectmouseclick="t"/>
              <v:path o:extrusionok="t" o:connecttype="none"/>
              <o:lock v:ext="edit" text="t"/>
            </v:shape>
            <v:rect id="_x0000_s1216" style="position:absolute;left:2987;top:589;width:5930;height:558">
              <v:textbox>
                <w:txbxContent>
                  <w:p w:rsidR="0056403D" w:rsidRPr="001D3473" w:rsidRDefault="0056403D" w:rsidP="00EE6C03">
                    <w:pPr>
                      <w:ind w:firstLine="284"/>
                      <w:rPr>
                        <w:sz w:val="26"/>
                        <w:szCs w:val="26"/>
                      </w:rPr>
                    </w:pPr>
                    <w:r w:rsidRPr="001D3473">
                      <w:rPr>
                        <w:sz w:val="26"/>
                        <w:szCs w:val="26"/>
                      </w:rPr>
                      <w:t>Банки виконують на фондовому ринку наступні функції:</w:t>
                    </w:r>
                  </w:p>
                  <w:p w:rsidR="0056403D" w:rsidRDefault="0056403D" w:rsidP="00EE6C03">
                    <w:pPr>
                      <w:ind w:firstLine="851"/>
                    </w:pPr>
                  </w:p>
                </w:txbxContent>
              </v:textbox>
            </v:rect>
            <v:rect id="_x0000_s1217" style="position:absolute;left:2845;top:1844;width:706;height:2231"/>
            <v:rect id="_x0000_s1218" style="position:absolute;left:5669;top:1844;width:706;height:2231"/>
            <v:rect id="_x0000_s1219" style="position:absolute;left:4257;top:1844;width:706;height:2231"/>
            <v:rect id="_x0000_s1220" style="position:absolute;left:7081;top:1844;width:706;height:2231"/>
            <v:rect id="_x0000_s1221" style="position:absolute;left:8352;top:1844;width:704;height:2231"/>
            <v:line id="_x0000_s1222" style="position:absolute" from="3269,1426" to="8634,1426"/>
            <v:line id="_x0000_s1223" style="position:absolute" from="3269,1426" to="3269,1844">
              <v:stroke endarrow="block"/>
            </v:line>
            <v:line id="_x0000_s1224" style="position:absolute" from="4540,1426" to="4541,1845">
              <v:stroke endarrow="block"/>
            </v:line>
            <v:line id="_x0000_s1225" style="position:absolute" from="5951,1426" to="5952,1845">
              <v:stroke endarrow="block"/>
            </v:line>
            <v:line id="_x0000_s1226" style="position:absolute" from="7363,1426" to="7364,1845">
              <v:stroke endarrow="block"/>
            </v:line>
            <v:line id="_x0000_s1227" style="position:absolute" from="8634,1426" to="8635,1845">
              <v:stroke endarrow="block"/>
            </v:line>
            <v:line id="_x0000_s1228" style="position:absolute;flip:y" from="5951,1147" to="5952,1426"/>
            <w10:wrap type="none"/>
            <w10:anchorlock/>
          </v:group>
        </w:pict>
      </w:r>
    </w:p>
    <w:p w:rsidR="00EE6C03" w:rsidRPr="00730106" w:rsidRDefault="00EE6C03" w:rsidP="00A93D2A">
      <w:pPr>
        <w:pStyle w:val="a3"/>
        <w:spacing w:line="360" w:lineRule="auto"/>
        <w:ind w:firstLine="709"/>
        <w:jc w:val="both"/>
        <w:rPr>
          <w:rFonts w:ascii="Times New Roman" w:hAnsi="Times New Roman" w:cs="Times New Roman"/>
          <w:b w:val="0"/>
          <w:bCs w:val="0"/>
          <w:noProof/>
          <w:color w:val="000000"/>
          <w:sz w:val="28"/>
          <w:szCs w:val="28"/>
          <w:lang w:val="uk-UA"/>
        </w:rPr>
      </w:pPr>
    </w:p>
    <w:p w:rsidR="00CD5C64" w:rsidRPr="00730106" w:rsidRDefault="00162BC5" w:rsidP="007169A3">
      <w:pPr>
        <w:pStyle w:val="a3"/>
        <w:spacing w:line="360" w:lineRule="auto"/>
        <w:jc w:val="both"/>
        <w:rPr>
          <w:rFonts w:ascii="Times New Roman" w:hAnsi="Times New Roman" w:cs="Times New Roman"/>
          <w:b w:val="0"/>
          <w:bCs w:val="0"/>
          <w:noProof/>
          <w:color w:val="000000"/>
          <w:sz w:val="28"/>
          <w:szCs w:val="28"/>
          <w:lang w:val="uk-UA"/>
        </w:rPr>
      </w:pPr>
      <w:r>
        <w:rPr>
          <w:rFonts w:ascii="Times New Roman" w:hAnsi="Times New Roman" w:cs="Times New Roman"/>
          <w:b w:val="0"/>
          <w:bCs w:val="0"/>
          <w:noProof/>
          <w:color w:val="000000"/>
          <w:sz w:val="28"/>
          <w:szCs w:val="28"/>
          <w:lang w:val="uk-UA"/>
        </w:rPr>
      </w:r>
      <w:r>
        <w:rPr>
          <w:rFonts w:ascii="Times New Roman" w:hAnsi="Times New Roman" w:cs="Times New Roman"/>
          <w:b w:val="0"/>
          <w:bCs w:val="0"/>
          <w:noProof/>
          <w:color w:val="000000"/>
          <w:sz w:val="28"/>
          <w:szCs w:val="28"/>
          <w:lang w:val="uk-UA"/>
        </w:rPr>
        <w:pict>
          <v:group id="_x0000_s1229" editas="canvas" style="width:450pt;height:225pt;mso-position-horizontal-relative:char;mso-position-vertical-relative:line" coordorigin="2420,7619" coordsize="7059,3484">
            <o:lock v:ext="edit" aspectratio="t"/>
            <v:shape id="_x0000_s1230" type="#_x0000_t75" style="position:absolute;left:2420;top:7619;width:7059;height:3484" o:preferrelative="f">
              <v:fill o:detectmouseclick="t"/>
              <v:path o:extrusionok="t" o:connecttype="none"/>
              <o:lock v:ext="edit" text="t"/>
            </v:shape>
            <v:rect id="_x0000_s1231" style="position:absolute;left:2844;top:8734;width:5788;height:2369">
              <v:textbox>
                <w:txbxContent>
                  <w:p w:rsidR="0056403D" w:rsidRPr="007169A3" w:rsidRDefault="0056403D" w:rsidP="00EE6C03">
                    <w:pPr>
                      <w:ind w:firstLine="851"/>
                      <w:jc w:val="center"/>
                      <w:rPr>
                        <w:spacing w:val="-6"/>
                        <w:sz w:val="24"/>
                        <w:szCs w:val="24"/>
                      </w:rPr>
                    </w:pPr>
                    <w:r w:rsidRPr="007169A3">
                      <w:rPr>
                        <w:b/>
                        <w:bCs/>
                        <w:spacing w:val="-6"/>
                        <w:sz w:val="24"/>
                        <w:szCs w:val="24"/>
                      </w:rPr>
                      <w:t>Цінні папери на продаж</w:t>
                    </w:r>
                  </w:p>
                  <w:p w:rsidR="0056403D" w:rsidRPr="007169A3" w:rsidRDefault="0056403D" w:rsidP="00EE6C03">
                    <w:pPr>
                      <w:ind w:firstLine="851"/>
                      <w:rPr>
                        <w:spacing w:val="-6"/>
                        <w:sz w:val="24"/>
                        <w:szCs w:val="24"/>
                      </w:rPr>
                    </w:pPr>
                  </w:p>
                  <w:p w:rsidR="0056403D" w:rsidRPr="007169A3" w:rsidRDefault="0056403D" w:rsidP="00EE6C03">
                    <w:pPr>
                      <w:ind w:firstLine="851"/>
                      <w:rPr>
                        <w:spacing w:val="-6"/>
                        <w:sz w:val="24"/>
                        <w:szCs w:val="24"/>
                      </w:rPr>
                    </w:pPr>
                  </w:p>
                  <w:p w:rsidR="0056403D" w:rsidRPr="007169A3" w:rsidRDefault="0056403D" w:rsidP="00EE6C03">
                    <w:pPr>
                      <w:ind w:firstLine="851"/>
                      <w:jc w:val="center"/>
                      <w:rPr>
                        <w:spacing w:val="-6"/>
                        <w:sz w:val="24"/>
                        <w:szCs w:val="24"/>
                      </w:rPr>
                    </w:pPr>
                    <w:r w:rsidRPr="007169A3">
                      <w:rPr>
                        <w:spacing w:val="-6"/>
                        <w:sz w:val="24"/>
                        <w:szCs w:val="24"/>
                      </w:rPr>
                      <w:t>Цінні папери на інвестиції</w:t>
                    </w:r>
                  </w:p>
                  <w:p w:rsidR="0056403D" w:rsidRPr="007169A3" w:rsidRDefault="0056403D" w:rsidP="00EE6C03">
                    <w:pPr>
                      <w:ind w:firstLine="851"/>
                      <w:rPr>
                        <w:spacing w:val="-6"/>
                        <w:sz w:val="24"/>
                        <w:szCs w:val="24"/>
                      </w:rPr>
                    </w:pPr>
                  </w:p>
                  <w:p w:rsidR="0056403D" w:rsidRPr="007169A3" w:rsidRDefault="0056403D" w:rsidP="00EE6C03">
                    <w:pPr>
                      <w:ind w:firstLine="851"/>
                      <w:rPr>
                        <w:spacing w:val="-6"/>
                        <w:sz w:val="24"/>
                        <w:szCs w:val="24"/>
                      </w:rPr>
                    </w:pPr>
                  </w:p>
                  <w:p w:rsidR="0056403D" w:rsidRPr="007169A3" w:rsidRDefault="0056403D" w:rsidP="00EE6C03">
                    <w:pPr>
                      <w:ind w:firstLine="851"/>
                      <w:jc w:val="center"/>
                      <w:rPr>
                        <w:spacing w:val="-6"/>
                        <w:sz w:val="24"/>
                        <w:szCs w:val="24"/>
                      </w:rPr>
                    </w:pPr>
                    <w:r w:rsidRPr="007169A3">
                      <w:rPr>
                        <w:spacing w:val="-6"/>
                        <w:sz w:val="24"/>
                        <w:szCs w:val="24"/>
                      </w:rPr>
                      <w:t>Вкладення в асоційовані компанії</w:t>
                    </w:r>
                  </w:p>
                  <w:p w:rsidR="0056403D" w:rsidRPr="007169A3" w:rsidRDefault="0056403D" w:rsidP="00EE6C03">
                    <w:pPr>
                      <w:ind w:firstLine="851"/>
                      <w:rPr>
                        <w:spacing w:val="-6"/>
                        <w:sz w:val="24"/>
                        <w:szCs w:val="24"/>
                      </w:rPr>
                    </w:pPr>
                  </w:p>
                  <w:p w:rsidR="0056403D" w:rsidRPr="007169A3" w:rsidRDefault="0056403D" w:rsidP="00EE6C03">
                    <w:pPr>
                      <w:ind w:firstLine="851"/>
                      <w:rPr>
                        <w:spacing w:val="-6"/>
                        <w:sz w:val="24"/>
                        <w:szCs w:val="24"/>
                      </w:rPr>
                    </w:pPr>
                  </w:p>
                  <w:p w:rsidR="0056403D" w:rsidRPr="007169A3" w:rsidRDefault="0056403D" w:rsidP="00EE6C03">
                    <w:pPr>
                      <w:ind w:firstLine="851"/>
                      <w:jc w:val="center"/>
                      <w:rPr>
                        <w:spacing w:val="-6"/>
                        <w:sz w:val="24"/>
                        <w:szCs w:val="24"/>
                      </w:rPr>
                    </w:pPr>
                    <w:r w:rsidRPr="007169A3">
                      <w:rPr>
                        <w:spacing w:val="-6"/>
                        <w:sz w:val="24"/>
                        <w:szCs w:val="24"/>
                      </w:rPr>
                      <w:t>Вкладення у дочірні компанії</w:t>
                    </w:r>
                  </w:p>
                  <w:p w:rsidR="0056403D" w:rsidRPr="007169A3" w:rsidRDefault="0056403D" w:rsidP="00EE6C03">
                    <w:pPr>
                      <w:ind w:firstLine="851"/>
                      <w:rPr>
                        <w:sz w:val="24"/>
                        <w:szCs w:val="24"/>
                      </w:rPr>
                    </w:pPr>
                  </w:p>
                </w:txbxContent>
              </v:textbox>
            </v:rect>
            <v:line id="_x0000_s1232" style="position:absolute;flip:y" from="2844,7619" to="3550,8734"/>
            <v:line id="_x0000_s1233" style="position:absolute;flip:x y" from="7785,7619" to="8632,8734"/>
            <v:line id="_x0000_s1234" style="position:absolute" from="3550,7619" to="7785,7619"/>
            <v:line id="_x0000_s1235" style="position:absolute;flip:y" from="3550,7897" to="3973,8455"/>
            <v:line id="_x0000_s1236" style="position:absolute" from="3973,7897" to="7361,7897"/>
            <v:line id="_x0000_s1237" style="position:absolute" from="7361,7897" to="7785,8455"/>
            <v:line id="_x0000_s1238" style="position:absolute" from="3550,8455" to="7785,8455"/>
            <w10:wrap type="none"/>
            <w10:anchorlock/>
          </v:group>
        </w:pict>
      </w:r>
    </w:p>
    <w:p w:rsidR="00CD5C64" w:rsidRPr="00730106" w:rsidRDefault="007169A3" w:rsidP="00A93D2A">
      <w:pPr>
        <w:pStyle w:val="a3"/>
        <w:spacing w:line="360" w:lineRule="auto"/>
        <w:ind w:firstLine="709"/>
        <w:jc w:val="both"/>
        <w:rPr>
          <w:rFonts w:ascii="Times New Roman" w:hAnsi="Times New Roman" w:cs="Times New Roman"/>
          <w:b w:val="0"/>
          <w:bCs w:val="0"/>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CD5C64" w:rsidRPr="00730106">
        <w:rPr>
          <w:rFonts w:ascii="Times New Roman" w:hAnsi="Times New Roman" w:cs="Times New Roman"/>
          <w:i/>
          <w:iCs/>
          <w:noProof/>
          <w:color w:val="000000"/>
          <w:sz w:val="28"/>
          <w:szCs w:val="28"/>
          <w:lang w:val="uk-UA"/>
        </w:rPr>
        <w:t>Тема 7. Банківські інвестиції</w:t>
      </w:r>
    </w:p>
    <w:p w:rsidR="007169A3" w:rsidRPr="00730106" w:rsidRDefault="007169A3" w:rsidP="00A93D2A">
      <w:pPr>
        <w:tabs>
          <w:tab w:val="left" w:pos="720"/>
        </w:tabs>
        <w:spacing w:line="360" w:lineRule="auto"/>
        <w:ind w:firstLine="709"/>
        <w:jc w:val="both"/>
        <w:rPr>
          <w:b/>
          <w:bCs/>
          <w:i/>
          <w:iCs/>
          <w:noProof/>
          <w:color w:val="000000"/>
          <w:sz w:val="28"/>
          <w:szCs w:val="28"/>
        </w:rPr>
      </w:pP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Інвестиційні операції банків –</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Реальні інвестиції -</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Портфель інвестиційних цінних паперів –</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Інвестиційна політика банку –</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Інвестиційне кредитування –</w:t>
      </w:r>
    </w:p>
    <w:p w:rsidR="007169A3" w:rsidRPr="00730106" w:rsidRDefault="007169A3" w:rsidP="00A93D2A">
      <w:pPr>
        <w:numPr>
          <w:ilvl w:val="0"/>
          <w:numId w:val="15"/>
        </w:numPr>
        <w:tabs>
          <w:tab w:val="left" w:pos="720"/>
        </w:tabs>
        <w:spacing w:line="360" w:lineRule="auto"/>
        <w:ind w:left="0" w:firstLine="709"/>
        <w:jc w:val="both"/>
        <w:rPr>
          <w:i/>
          <w:iCs/>
          <w:noProof/>
          <w:color w:val="000000"/>
          <w:sz w:val="28"/>
          <w:szCs w:val="28"/>
        </w:rPr>
      </w:pPr>
      <w:r w:rsidRPr="00730106">
        <w:rPr>
          <w:i/>
          <w:iCs/>
          <w:noProof/>
          <w:color w:val="000000"/>
          <w:sz w:val="28"/>
          <w:szCs w:val="28"/>
        </w:rPr>
        <w:t>Реальні інвестиції</w:t>
      </w:r>
      <w:r w:rsidRPr="00730106">
        <w:rPr>
          <w:noProof/>
          <w:color w:val="000000"/>
          <w:sz w:val="28"/>
          <w:szCs w:val="28"/>
        </w:rPr>
        <w:t xml:space="preserve"> </w:t>
      </w:r>
      <w:r w:rsidRPr="00730106">
        <w:rPr>
          <w:i/>
          <w:iCs/>
          <w:noProof/>
          <w:color w:val="000000"/>
          <w:sz w:val="28"/>
          <w:szCs w:val="28"/>
        </w:rPr>
        <w:t>–</w:t>
      </w:r>
    </w:p>
    <w:p w:rsidR="007169A3" w:rsidRPr="00730106" w:rsidRDefault="007169A3" w:rsidP="007169A3">
      <w:pPr>
        <w:numPr>
          <w:ilvl w:val="0"/>
          <w:numId w:val="15"/>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Фінансові інвестиції - </w:t>
      </w:r>
    </w:p>
    <w:p w:rsidR="0084144F" w:rsidRPr="00730106" w:rsidRDefault="0084144F" w:rsidP="00A93D2A">
      <w:pPr>
        <w:tabs>
          <w:tab w:val="left" w:pos="720"/>
        </w:tabs>
        <w:spacing w:line="360" w:lineRule="auto"/>
        <w:ind w:firstLine="709"/>
        <w:jc w:val="both"/>
        <w:rPr>
          <w:b/>
          <w:bCs/>
          <w:i/>
          <w:iCs/>
          <w:noProof/>
          <w:color w:val="000000"/>
          <w:sz w:val="28"/>
          <w:szCs w:val="28"/>
        </w:rPr>
      </w:pPr>
    </w:p>
    <w:p w:rsidR="00CD5C64" w:rsidRPr="00730106" w:rsidRDefault="00CD5C64"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 завдання:</w:t>
      </w:r>
    </w:p>
    <w:p w:rsidR="00CD5C64" w:rsidRPr="00730106" w:rsidRDefault="00CD5C64"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Тест 1.</w:t>
      </w:r>
      <w:r w:rsidRPr="00730106">
        <w:rPr>
          <w:rFonts w:ascii="Times New Roman" w:hAnsi="Times New Roman" w:cs="Times New Roman"/>
          <w:noProof/>
          <w:color w:val="000000"/>
          <w:sz w:val="28"/>
          <w:szCs w:val="28"/>
          <w:lang w:val="uk-UA"/>
        </w:rPr>
        <w:t xml:space="preserve"> </w:t>
      </w:r>
      <w:r w:rsidRPr="00730106">
        <w:rPr>
          <w:rFonts w:ascii="Times New Roman" w:hAnsi="Times New Roman" w:cs="Times New Roman"/>
          <w:b w:val="0"/>
          <w:bCs w:val="0"/>
          <w:noProof/>
          <w:color w:val="000000"/>
          <w:sz w:val="28"/>
          <w:szCs w:val="28"/>
          <w:lang w:val="uk-UA"/>
        </w:rPr>
        <w:t>Позикові й інвестиційні операції, котрі дозволяють кредитним</w:t>
      </w:r>
      <w:r w:rsidR="007169A3" w:rsidRPr="00730106">
        <w:rPr>
          <w:rFonts w:ascii="Times New Roman" w:hAnsi="Times New Roman" w:cs="Times New Roman"/>
          <w:b w:val="0"/>
          <w:bCs w:val="0"/>
          <w:noProof/>
          <w:color w:val="000000"/>
          <w:sz w:val="28"/>
          <w:szCs w:val="28"/>
          <w:lang w:val="uk-UA"/>
        </w:rPr>
        <w:t xml:space="preserve"> </w:t>
      </w:r>
      <w:r w:rsidRPr="00730106">
        <w:rPr>
          <w:rFonts w:ascii="Times New Roman" w:hAnsi="Times New Roman" w:cs="Times New Roman"/>
          <w:b w:val="0"/>
          <w:bCs w:val="0"/>
          <w:noProof/>
          <w:color w:val="000000"/>
          <w:sz w:val="28"/>
          <w:szCs w:val="28"/>
          <w:lang w:val="uk-UA"/>
        </w:rPr>
        <w:t>установам з обороту своїх ресурсів отримувати прибуток мають назву:</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а) інвестиційної діяльності;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б) валютної діяльності;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в) фондової діяльності;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кредитної діяльності.</w:t>
      </w:r>
    </w:p>
    <w:p w:rsidR="00A93D2A" w:rsidRPr="00730106" w:rsidRDefault="00CD5C64"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Тест 2. Участь банків в</w:t>
      </w:r>
      <w:r w:rsidR="00A93D2A" w:rsidRPr="00730106">
        <w:rPr>
          <w:rFonts w:ascii="Times New Roman" w:hAnsi="Times New Roman" w:cs="Times New Roman"/>
          <w:b w:val="0"/>
          <w:bCs w:val="0"/>
          <w:noProof/>
          <w:color w:val="000000"/>
          <w:sz w:val="28"/>
          <w:szCs w:val="28"/>
          <w:lang w:val="uk-UA"/>
        </w:rPr>
        <w:t xml:space="preserve"> </w:t>
      </w:r>
      <w:r w:rsidRPr="00730106">
        <w:rPr>
          <w:rFonts w:ascii="Times New Roman" w:hAnsi="Times New Roman" w:cs="Times New Roman"/>
          <w:b w:val="0"/>
          <w:bCs w:val="0"/>
          <w:noProof/>
          <w:color w:val="000000"/>
          <w:sz w:val="28"/>
          <w:szCs w:val="28"/>
          <w:lang w:val="uk-UA"/>
        </w:rPr>
        <w:t>інвестиційному процесі може здійснюватись за</w:t>
      </w:r>
      <w:r w:rsidR="007169A3" w:rsidRPr="00730106">
        <w:rPr>
          <w:rFonts w:ascii="Times New Roman" w:hAnsi="Times New Roman" w:cs="Times New Roman"/>
          <w:b w:val="0"/>
          <w:bCs w:val="0"/>
          <w:noProof/>
          <w:color w:val="000000"/>
          <w:sz w:val="28"/>
          <w:szCs w:val="28"/>
          <w:lang w:val="uk-UA"/>
        </w:rPr>
        <w:t xml:space="preserve"> </w:t>
      </w:r>
      <w:r w:rsidRPr="00730106">
        <w:rPr>
          <w:rFonts w:ascii="Times New Roman" w:hAnsi="Times New Roman" w:cs="Times New Roman"/>
          <w:b w:val="0"/>
          <w:bCs w:val="0"/>
          <w:noProof/>
          <w:color w:val="000000"/>
          <w:sz w:val="28"/>
          <w:szCs w:val="28"/>
          <w:lang w:val="uk-UA"/>
        </w:rPr>
        <w:t>допомогою:</w:t>
      </w:r>
    </w:p>
    <w:p w:rsidR="00CD5C64" w:rsidRPr="00730106" w:rsidRDefault="00CD5C64"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а) механізмів фондового ринку допомогою механізму середнього та</w:t>
      </w:r>
      <w:r w:rsidR="007169A3" w:rsidRPr="00730106">
        <w:rPr>
          <w:rFonts w:ascii="Times New Roman" w:hAnsi="Times New Roman" w:cs="Times New Roman"/>
          <w:b w:val="0"/>
          <w:bCs w:val="0"/>
          <w:noProof/>
          <w:color w:val="000000"/>
          <w:sz w:val="28"/>
          <w:szCs w:val="28"/>
          <w:lang w:val="uk-UA"/>
        </w:rPr>
        <w:t xml:space="preserve"> </w:t>
      </w:r>
      <w:r w:rsidRPr="00730106">
        <w:rPr>
          <w:rFonts w:ascii="Times New Roman" w:hAnsi="Times New Roman" w:cs="Times New Roman"/>
          <w:b w:val="0"/>
          <w:bCs w:val="0"/>
          <w:noProof/>
          <w:color w:val="000000"/>
          <w:sz w:val="28"/>
          <w:szCs w:val="28"/>
          <w:lang w:val="uk-UA"/>
        </w:rPr>
        <w:t>довгострокового кредитування;</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б) операцій РЕПО;</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в) операцій на відкритому ринку;</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00A93D2A" w:rsidRPr="00730106">
        <w:rPr>
          <w:b/>
          <w:bCs/>
          <w:i/>
          <w:iCs/>
          <w:noProof/>
          <w:color w:val="000000"/>
          <w:sz w:val="28"/>
          <w:szCs w:val="28"/>
        </w:rPr>
        <w:t xml:space="preserve"> </w:t>
      </w:r>
      <w:r w:rsidRPr="00730106">
        <w:rPr>
          <w:noProof/>
          <w:color w:val="000000"/>
          <w:sz w:val="28"/>
          <w:szCs w:val="28"/>
        </w:rPr>
        <w:t>резервної норми.</w:t>
      </w:r>
    </w:p>
    <w:p w:rsidR="00CD5C64" w:rsidRPr="00730106" w:rsidRDefault="00CD5C64" w:rsidP="00A93D2A">
      <w:pPr>
        <w:tabs>
          <w:tab w:val="left" w:pos="720"/>
        </w:tabs>
        <w:spacing w:line="360" w:lineRule="auto"/>
        <w:ind w:firstLine="709"/>
        <w:jc w:val="both"/>
        <w:rPr>
          <w:b/>
          <w:bCs/>
          <w:noProof/>
          <w:color w:val="000000"/>
          <w:sz w:val="28"/>
          <w:szCs w:val="28"/>
        </w:rPr>
      </w:pPr>
      <w:r w:rsidRPr="00730106">
        <w:rPr>
          <w:noProof/>
          <w:color w:val="000000"/>
          <w:sz w:val="28"/>
          <w:szCs w:val="28"/>
        </w:rPr>
        <w:t>Тест 3</w:t>
      </w:r>
      <w:r w:rsidRPr="00730106">
        <w:rPr>
          <w:b/>
          <w:bCs/>
          <w:noProof/>
          <w:color w:val="000000"/>
          <w:sz w:val="28"/>
          <w:szCs w:val="28"/>
        </w:rPr>
        <w:t xml:space="preserve">. </w:t>
      </w:r>
      <w:r w:rsidR="00953E41" w:rsidRPr="00730106">
        <w:rPr>
          <w:noProof/>
          <w:color w:val="000000"/>
          <w:sz w:val="28"/>
          <w:szCs w:val="28"/>
        </w:rPr>
        <w:t>Прямі банківські інвестиції можна класифікувати на:</w:t>
      </w:r>
    </w:p>
    <w:p w:rsidR="00953E41" w:rsidRPr="00730106" w:rsidRDefault="00CD5C64" w:rsidP="00A93D2A">
      <w:pPr>
        <w:spacing w:line="360" w:lineRule="auto"/>
        <w:ind w:firstLine="709"/>
        <w:jc w:val="both"/>
        <w:rPr>
          <w:noProof/>
          <w:color w:val="000000"/>
          <w:sz w:val="28"/>
          <w:szCs w:val="28"/>
        </w:rPr>
      </w:pPr>
      <w:r w:rsidRPr="00730106">
        <w:rPr>
          <w:noProof/>
          <w:color w:val="000000"/>
          <w:sz w:val="28"/>
          <w:szCs w:val="28"/>
        </w:rPr>
        <w:t>а)</w:t>
      </w:r>
      <w:r w:rsidR="00953E41" w:rsidRPr="00730106">
        <w:rPr>
          <w:noProof/>
          <w:color w:val="000000"/>
          <w:sz w:val="28"/>
          <w:szCs w:val="28"/>
        </w:rPr>
        <w:t xml:space="preserve"> інвестиції у власну діяльність та інвестиції в інші види діяльності;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б)</w:t>
      </w:r>
      <w:r w:rsidR="00953E41" w:rsidRPr="00730106">
        <w:rPr>
          <w:noProof/>
          <w:color w:val="000000"/>
          <w:sz w:val="28"/>
          <w:szCs w:val="28"/>
        </w:rPr>
        <w:t xml:space="preserve"> інвестиції короткострокові, середньострокові та довгострокові;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в)</w:t>
      </w:r>
      <w:r w:rsidR="00953E41" w:rsidRPr="00730106">
        <w:rPr>
          <w:noProof/>
          <w:color w:val="000000"/>
          <w:sz w:val="28"/>
          <w:szCs w:val="28"/>
        </w:rPr>
        <w:t xml:space="preserve"> інвестиції цільові та нецільові;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953E41" w:rsidRPr="00730106">
        <w:rPr>
          <w:noProof/>
          <w:color w:val="000000"/>
          <w:sz w:val="28"/>
          <w:szCs w:val="28"/>
        </w:rPr>
        <w:t>немає вірної відповіді.</w:t>
      </w:r>
    </w:p>
    <w:p w:rsidR="00BF0C6D" w:rsidRPr="00730106" w:rsidRDefault="00CD5C64" w:rsidP="00A93D2A">
      <w:pPr>
        <w:pStyle w:val="a3"/>
        <w:tabs>
          <w:tab w:val="left" w:pos="6975"/>
        </w:tabs>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 xml:space="preserve">Тест 4. </w:t>
      </w:r>
      <w:r w:rsidR="00953E41" w:rsidRPr="00730106">
        <w:rPr>
          <w:rFonts w:ascii="Times New Roman" w:hAnsi="Times New Roman" w:cs="Times New Roman"/>
          <w:b w:val="0"/>
          <w:bCs w:val="0"/>
          <w:noProof/>
          <w:color w:val="000000"/>
          <w:sz w:val="28"/>
          <w:szCs w:val="28"/>
          <w:lang w:val="uk-UA"/>
        </w:rPr>
        <w:t xml:space="preserve">Одні з основних видів інвестицій </w:t>
      </w:r>
      <w:r w:rsidR="00BF0C6D" w:rsidRPr="00730106">
        <w:rPr>
          <w:rFonts w:ascii="Times New Roman" w:hAnsi="Times New Roman" w:cs="Times New Roman"/>
          <w:b w:val="0"/>
          <w:bCs w:val="0"/>
          <w:noProof/>
          <w:color w:val="000000"/>
          <w:sz w:val="28"/>
          <w:szCs w:val="28"/>
          <w:lang w:val="uk-UA"/>
        </w:rPr>
        <w:t>–</w:t>
      </w:r>
      <w:r w:rsidR="00953E41" w:rsidRPr="00730106">
        <w:rPr>
          <w:rFonts w:ascii="Times New Roman" w:hAnsi="Times New Roman" w:cs="Times New Roman"/>
          <w:b w:val="0"/>
          <w:bCs w:val="0"/>
          <w:noProof/>
          <w:color w:val="000000"/>
          <w:sz w:val="28"/>
          <w:szCs w:val="28"/>
          <w:lang w:val="uk-UA"/>
        </w:rPr>
        <w:t xml:space="preserve"> це</w:t>
      </w:r>
      <w:r w:rsidR="00BF0C6D" w:rsidRPr="00730106">
        <w:rPr>
          <w:rFonts w:ascii="Times New Roman" w:hAnsi="Times New Roman" w:cs="Times New Roman"/>
          <w:b w:val="0"/>
          <w:bCs w:val="0"/>
          <w:noProof/>
          <w:color w:val="000000"/>
          <w:sz w:val="28"/>
          <w:szCs w:val="28"/>
          <w:lang w:val="uk-UA"/>
        </w:rPr>
        <w:t>:</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а)</w:t>
      </w:r>
      <w:r w:rsidR="00953E41" w:rsidRPr="00730106">
        <w:rPr>
          <w:noProof/>
          <w:color w:val="000000"/>
          <w:sz w:val="28"/>
          <w:szCs w:val="28"/>
        </w:rPr>
        <w:t xml:space="preserve"> поточні;</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б)</w:t>
      </w:r>
      <w:r w:rsidR="00953E41" w:rsidRPr="00730106">
        <w:rPr>
          <w:noProof/>
          <w:color w:val="000000"/>
          <w:sz w:val="28"/>
          <w:szCs w:val="28"/>
        </w:rPr>
        <w:t xml:space="preserve"> капітальні інвестиції;</w:t>
      </w:r>
    </w:p>
    <w:p w:rsidR="00CD5C64" w:rsidRPr="00730106" w:rsidRDefault="00CD5C64" w:rsidP="00A93D2A">
      <w:pPr>
        <w:tabs>
          <w:tab w:val="left" w:pos="720"/>
        </w:tabs>
        <w:spacing w:line="360" w:lineRule="auto"/>
        <w:ind w:firstLine="709"/>
        <w:jc w:val="both"/>
        <w:rPr>
          <w:noProof/>
          <w:color w:val="000000"/>
          <w:sz w:val="28"/>
          <w:szCs w:val="28"/>
        </w:rPr>
      </w:pPr>
      <w:r w:rsidRPr="00730106">
        <w:rPr>
          <w:noProof/>
          <w:color w:val="000000"/>
          <w:sz w:val="28"/>
          <w:szCs w:val="28"/>
        </w:rPr>
        <w:t>в)</w:t>
      </w:r>
      <w:r w:rsidR="00953E41" w:rsidRPr="00730106">
        <w:rPr>
          <w:noProof/>
          <w:color w:val="000000"/>
          <w:sz w:val="28"/>
          <w:szCs w:val="28"/>
        </w:rPr>
        <w:t xml:space="preserve"> іноземні;</w:t>
      </w:r>
    </w:p>
    <w:p w:rsidR="00CD5C64" w:rsidRPr="00730106" w:rsidRDefault="00CD5C64" w:rsidP="00A93D2A">
      <w:pPr>
        <w:tabs>
          <w:tab w:val="left" w:pos="720"/>
        </w:tabs>
        <w:spacing w:line="360" w:lineRule="auto"/>
        <w:ind w:firstLine="709"/>
        <w:jc w:val="both"/>
        <w:rPr>
          <w:b/>
          <w:bCs/>
          <w:i/>
          <w:iCs/>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00953E41" w:rsidRPr="00730106">
        <w:rPr>
          <w:noProof/>
          <w:color w:val="000000"/>
          <w:sz w:val="28"/>
          <w:szCs w:val="28"/>
        </w:rPr>
        <w:t>всі відповіді вірні.</w:t>
      </w:r>
    </w:p>
    <w:p w:rsidR="00953E41" w:rsidRPr="00730106" w:rsidRDefault="00953E41" w:rsidP="00A93D2A">
      <w:pPr>
        <w:pStyle w:val="a3"/>
        <w:tabs>
          <w:tab w:val="left" w:pos="6975"/>
        </w:tabs>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Тест 5. Об’єктами банківського інвестиційного кредитування виступають:</w:t>
      </w:r>
    </w:p>
    <w:p w:rsidR="00A93D2A" w:rsidRPr="00730106" w:rsidRDefault="00953E41" w:rsidP="00A93D2A">
      <w:pPr>
        <w:tabs>
          <w:tab w:val="left" w:pos="720"/>
        </w:tabs>
        <w:spacing w:line="360" w:lineRule="auto"/>
        <w:ind w:firstLine="709"/>
        <w:jc w:val="both"/>
        <w:rPr>
          <w:noProof/>
          <w:color w:val="000000"/>
          <w:sz w:val="28"/>
          <w:szCs w:val="28"/>
        </w:rPr>
      </w:pPr>
      <w:r w:rsidRPr="00730106">
        <w:rPr>
          <w:noProof/>
          <w:color w:val="000000"/>
          <w:sz w:val="28"/>
          <w:szCs w:val="28"/>
        </w:rPr>
        <w:t>а) будівництво, розширення, реконструкція, модернізація діючих</w:t>
      </w:r>
      <w:r w:rsidR="007169A3" w:rsidRPr="00730106">
        <w:rPr>
          <w:noProof/>
          <w:color w:val="000000"/>
          <w:sz w:val="28"/>
          <w:szCs w:val="28"/>
        </w:rPr>
        <w:t xml:space="preserve"> </w:t>
      </w:r>
      <w:r w:rsidRPr="00730106">
        <w:rPr>
          <w:noProof/>
          <w:color w:val="000000"/>
          <w:sz w:val="28"/>
          <w:szCs w:val="28"/>
        </w:rPr>
        <w:t>промислових підприємств, сільського господарства, сфери обігу тощо;</w:t>
      </w:r>
    </w:p>
    <w:p w:rsidR="00953E41" w:rsidRPr="00730106" w:rsidRDefault="00953E41" w:rsidP="00A93D2A">
      <w:pPr>
        <w:pStyle w:val="a3"/>
        <w:spacing w:line="360" w:lineRule="auto"/>
        <w:ind w:firstLine="709"/>
        <w:jc w:val="both"/>
        <w:rPr>
          <w:rFonts w:ascii="Times New Roman" w:hAnsi="Times New Roman" w:cs="Times New Roman"/>
          <w:b w:val="0"/>
          <w:bCs w:val="0"/>
          <w:noProof/>
          <w:color w:val="000000"/>
          <w:sz w:val="28"/>
          <w:szCs w:val="28"/>
          <w:lang w:val="uk-UA"/>
        </w:rPr>
      </w:pPr>
      <w:r w:rsidRPr="00730106">
        <w:rPr>
          <w:rFonts w:ascii="Times New Roman" w:hAnsi="Times New Roman" w:cs="Times New Roman"/>
          <w:b w:val="0"/>
          <w:bCs w:val="0"/>
          <w:noProof/>
          <w:color w:val="000000"/>
          <w:sz w:val="28"/>
          <w:szCs w:val="28"/>
          <w:lang w:val="uk-UA"/>
        </w:rPr>
        <w:t>б) придбання машин, устаткування, будівель, землі;</w:t>
      </w:r>
    </w:p>
    <w:p w:rsidR="00953E41" w:rsidRPr="00730106" w:rsidRDefault="00953E41" w:rsidP="00A93D2A">
      <w:pPr>
        <w:tabs>
          <w:tab w:val="left" w:pos="720"/>
        </w:tabs>
        <w:spacing w:line="360" w:lineRule="auto"/>
        <w:ind w:firstLine="709"/>
        <w:jc w:val="both"/>
        <w:rPr>
          <w:noProof/>
          <w:color w:val="000000"/>
          <w:sz w:val="28"/>
          <w:szCs w:val="28"/>
        </w:rPr>
      </w:pPr>
      <w:r w:rsidRPr="00730106">
        <w:rPr>
          <w:noProof/>
          <w:color w:val="000000"/>
          <w:sz w:val="28"/>
          <w:szCs w:val="28"/>
        </w:rPr>
        <w:t>в) науково-технічні розробки, що мають фундаментальний характер;</w:t>
      </w:r>
    </w:p>
    <w:p w:rsidR="00953E41" w:rsidRPr="00730106" w:rsidRDefault="00953E41" w:rsidP="00A93D2A">
      <w:pPr>
        <w:tabs>
          <w:tab w:val="left" w:pos="720"/>
        </w:tabs>
        <w:spacing w:line="360" w:lineRule="auto"/>
        <w:ind w:firstLine="709"/>
        <w:jc w:val="both"/>
        <w:rPr>
          <w:b/>
          <w:bCs/>
          <w:i/>
          <w:iCs/>
          <w:noProof/>
          <w:color w:val="000000"/>
          <w:sz w:val="28"/>
          <w:szCs w:val="28"/>
        </w:rPr>
      </w:pPr>
      <w:r w:rsidRPr="00730106">
        <w:rPr>
          <w:noProof/>
          <w:color w:val="000000"/>
          <w:sz w:val="28"/>
          <w:szCs w:val="28"/>
        </w:rPr>
        <w:t>г)</w:t>
      </w:r>
      <w:r w:rsidRPr="00730106">
        <w:rPr>
          <w:b/>
          <w:bCs/>
          <w:i/>
          <w:iCs/>
          <w:noProof/>
          <w:color w:val="000000"/>
          <w:sz w:val="28"/>
          <w:szCs w:val="28"/>
        </w:rPr>
        <w:t xml:space="preserve"> </w:t>
      </w:r>
      <w:r w:rsidRPr="00730106">
        <w:rPr>
          <w:noProof/>
          <w:color w:val="000000"/>
          <w:sz w:val="28"/>
          <w:szCs w:val="28"/>
        </w:rPr>
        <w:t>всі відповіді вірні.</w:t>
      </w:r>
    </w:p>
    <w:p w:rsidR="00CD5C64" w:rsidRPr="00730106" w:rsidRDefault="00CD5C64" w:rsidP="00A93D2A">
      <w:pPr>
        <w:tabs>
          <w:tab w:val="left" w:pos="720"/>
        </w:tabs>
        <w:spacing w:line="360" w:lineRule="auto"/>
        <w:ind w:firstLine="709"/>
        <w:jc w:val="both"/>
        <w:rPr>
          <w:b/>
          <w:bCs/>
          <w:i/>
          <w:iCs/>
          <w:noProof/>
          <w:color w:val="000000"/>
          <w:sz w:val="28"/>
          <w:szCs w:val="28"/>
        </w:rPr>
      </w:pPr>
    </w:p>
    <w:p w:rsidR="00181CC7" w:rsidRPr="00730106" w:rsidRDefault="00181CC7"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№1</w:t>
      </w:r>
    </w:p>
    <w:p w:rsidR="007169A3" w:rsidRPr="00730106" w:rsidRDefault="007169A3" w:rsidP="00A93D2A">
      <w:pPr>
        <w:tabs>
          <w:tab w:val="left" w:pos="720"/>
        </w:tabs>
        <w:spacing w:line="360" w:lineRule="auto"/>
        <w:ind w:firstLine="709"/>
        <w:jc w:val="both"/>
        <w:rPr>
          <w:noProof/>
          <w:color w:val="000000"/>
          <w:sz w:val="28"/>
          <w:szCs w:val="28"/>
        </w:rPr>
      </w:pPr>
    </w:p>
    <w:p w:rsidR="00181CC7" w:rsidRPr="00730106" w:rsidRDefault="00181CC7" w:rsidP="00A93D2A">
      <w:pPr>
        <w:tabs>
          <w:tab w:val="left" w:pos="720"/>
        </w:tabs>
        <w:spacing w:line="360" w:lineRule="auto"/>
        <w:ind w:firstLine="709"/>
        <w:jc w:val="both"/>
        <w:rPr>
          <w:noProof/>
          <w:color w:val="000000"/>
          <w:sz w:val="28"/>
          <w:szCs w:val="28"/>
        </w:rPr>
      </w:pPr>
      <w:r w:rsidRPr="00730106">
        <w:rPr>
          <w:noProof/>
          <w:color w:val="000000"/>
          <w:sz w:val="28"/>
          <w:szCs w:val="28"/>
        </w:rPr>
        <w:t>Заповнити таблицю: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1"/>
        <w:gridCol w:w="3189"/>
      </w:tblGrid>
      <w:tr w:rsidR="00181CC7" w:rsidRPr="00730106" w:rsidTr="007169A3">
        <w:trPr>
          <w:trHeight w:val="23"/>
        </w:trPr>
        <w:tc>
          <w:tcPr>
            <w:tcW w:w="5000" w:type="pct"/>
            <w:gridSpan w:val="3"/>
          </w:tcPr>
          <w:p w:rsidR="00181CC7" w:rsidRPr="00730106" w:rsidRDefault="00181CC7" w:rsidP="007169A3">
            <w:pPr>
              <w:tabs>
                <w:tab w:val="left" w:pos="720"/>
              </w:tabs>
              <w:spacing w:line="360" w:lineRule="auto"/>
              <w:rPr>
                <w:i/>
                <w:iCs/>
                <w:noProof/>
                <w:color w:val="000000"/>
              </w:rPr>
            </w:pPr>
            <w:r w:rsidRPr="00730106">
              <w:rPr>
                <w:b/>
                <w:bCs/>
                <w:noProof/>
                <w:color w:val="000000"/>
              </w:rPr>
              <w:t>Основні відмінності банківських інвестицій від</w:t>
            </w:r>
            <w:r w:rsidR="00A93D2A" w:rsidRPr="00730106">
              <w:rPr>
                <w:b/>
                <w:bCs/>
                <w:noProof/>
                <w:color w:val="000000"/>
              </w:rPr>
              <w:t xml:space="preserve"> </w:t>
            </w:r>
            <w:r w:rsidRPr="00730106">
              <w:rPr>
                <w:b/>
                <w:bCs/>
                <w:noProof/>
                <w:color w:val="000000"/>
              </w:rPr>
              <w:t>банківських кредитів</w:t>
            </w:r>
          </w:p>
        </w:tc>
      </w:tr>
      <w:tr w:rsidR="00181CC7" w:rsidRPr="00730106" w:rsidTr="007169A3">
        <w:trPr>
          <w:trHeight w:val="23"/>
        </w:trPr>
        <w:tc>
          <w:tcPr>
            <w:tcW w:w="1667" w:type="pct"/>
          </w:tcPr>
          <w:p w:rsidR="00181CC7" w:rsidRPr="00730106" w:rsidRDefault="00181CC7" w:rsidP="007169A3">
            <w:pPr>
              <w:tabs>
                <w:tab w:val="left" w:pos="720"/>
              </w:tabs>
              <w:spacing w:line="360" w:lineRule="auto"/>
              <w:rPr>
                <w:i/>
                <w:iCs/>
                <w:noProof/>
                <w:color w:val="000000"/>
              </w:rPr>
            </w:pPr>
            <w:r w:rsidRPr="00730106">
              <w:rPr>
                <w:i/>
                <w:iCs/>
                <w:noProof/>
                <w:color w:val="000000"/>
              </w:rPr>
              <w:t>Критерії</w:t>
            </w:r>
          </w:p>
        </w:tc>
        <w:tc>
          <w:tcPr>
            <w:tcW w:w="1667" w:type="pct"/>
          </w:tcPr>
          <w:p w:rsidR="00181CC7" w:rsidRPr="00730106" w:rsidRDefault="00181CC7" w:rsidP="007169A3">
            <w:pPr>
              <w:tabs>
                <w:tab w:val="left" w:pos="720"/>
              </w:tabs>
              <w:spacing w:line="360" w:lineRule="auto"/>
              <w:rPr>
                <w:i/>
                <w:iCs/>
                <w:noProof/>
                <w:color w:val="000000"/>
              </w:rPr>
            </w:pPr>
            <w:r w:rsidRPr="00730106">
              <w:rPr>
                <w:i/>
                <w:iCs/>
                <w:noProof/>
                <w:color w:val="000000"/>
              </w:rPr>
              <w:t>Банківські інвестиції</w:t>
            </w:r>
          </w:p>
        </w:tc>
        <w:tc>
          <w:tcPr>
            <w:tcW w:w="1667" w:type="pct"/>
          </w:tcPr>
          <w:p w:rsidR="00181CC7" w:rsidRPr="00730106" w:rsidRDefault="00181CC7" w:rsidP="007169A3">
            <w:pPr>
              <w:tabs>
                <w:tab w:val="left" w:pos="720"/>
              </w:tabs>
              <w:spacing w:line="360" w:lineRule="auto"/>
              <w:rPr>
                <w:i/>
                <w:iCs/>
                <w:noProof/>
                <w:color w:val="000000"/>
              </w:rPr>
            </w:pPr>
            <w:r w:rsidRPr="00730106">
              <w:rPr>
                <w:i/>
                <w:iCs/>
                <w:noProof/>
                <w:color w:val="000000"/>
              </w:rPr>
              <w:t>Банківські кредити</w:t>
            </w:r>
          </w:p>
        </w:tc>
      </w:tr>
      <w:tr w:rsidR="00181CC7" w:rsidRPr="00730106" w:rsidTr="007169A3">
        <w:trPr>
          <w:trHeight w:val="23"/>
        </w:trPr>
        <w:tc>
          <w:tcPr>
            <w:tcW w:w="1667" w:type="pct"/>
          </w:tcPr>
          <w:p w:rsidR="00181CC7" w:rsidRPr="00730106" w:rsidRDefault="00181CC7" w:rsidP="007169A3">
            <w:pPr>
              <w:tabs>
                <w:tab w:val="left" w:pos="720"/>
              </w:tabs>
              <w:spacing w:line="360" w:lineRule="auto"/>
              <w:rPr>
                <w:noProof/>
                <w:color w:val="000000"/>
              </w:rPr>
            </w:pPr>
            <w:r w:rsidRPr="00730106">
              <w:rPr>
                <w:noProof/>
                <w:color w:val="000000"/>
              </w:rPr>
              <w:t>Терміни розміщення коштів</w:t>
            </w:r>
          </w:p>
        </w:tc>
        <w:tc>
          <w:tcPr>
            <w:tcW w:w="1667" w:type="pct"/>
          </w:tcPr>
          <w:p w:rsidR="00181CC7" w:rsidRPr="00730106" w:rsidRDefault="00181CC7" w:rsidP="007169A3">
            <w:pPr>
              <w:tabs>
                <w:tab w:val="left" w:pos="720"/>
              </w:tabs>
              <w:spacing w:line="360" w:lineRule="auto"/>
              <w:rPr>
                <w:noProof/>
                <w:color w:val="000000"/>
              </w:rPr>
            </w:pPr>
          </w:p>
        </w:tc>
        <w:tc>
          <w:tcPr>
            <w:tcW w:w="1667" w:type="pct"/>
          </w:tcPr>
          <w:p w:rsidR="00181CC7" w:rsidRPr="00730106" w:rsidRDefault="00181CC7" w:rsidP="007169A3">
            <w:pPr>
              <w:tabs>
                <w:tab w:val="left" w:pos="720"/>
              </w:tabs>
              <w:spacing w:line="360" w:lineRule="auto"/>
              <w:rPr>
                <w:noProof/>
                <w:color w:val="000000"/>
              </w:rPr>
            </w:pPr>
          </w:p>
        </w:tc>
      </w:tr>
      <w:tr w:rsidR="00181CC7" w:rsidRPr="00730106" w:rsidTr="007169A3">
        <w:trPr>
          <w:trHeight w:val="23"/>
        </w:trPr>
        <w:tc>
          <w:tcPr>
            <w:tcW w:w="1667" w:type="pct"/>
          </w:tcPr>
          <w:p w:rsidR="00181CC7" w:rsidRPr="00730106" w:rsidRDefault="00181CC7" w:rsidP="007169A3">
            <w:pPr>
              <w:tabs>
                <w:tab w:val="left" w:pos="720"/>
              </w:tabs>
              <w:spacing w:line="360" w:lineRule="auto"/>
              <w:rPr>
                <w:noProof/>
                <w:color w:val="000000"/>
              </w:rPr>
            </w:pPr>
            <w:r w:rsidRPr="00730106">
              <w:rPr>
                <w:noProof/>
                <w:color w:val="000000"/>
              </w:rPr>
              <w:t>Ініціатор вкладення коштів</w:t>
            </w:r>
          </w:p>
        </w:tc>
        <w:tc>
          <w:tcPr>
            <w:tcW w:w="1667" w:type="pct"/>
          </w:tcPr>
          <w:p w:rsidR="00181CC7" w:rsidRPr="00730106" w:rsidRDefault="00181CC7" w:rsidP="007169A3">
            <w:pPr>
              <w:tabs>
                <w:tab w:val="left" w:pos="720"/>
              </w:tabs>
              <w:spacing w:line="360" w:lineRule="auto"/>
              <w:rPr>
                <w:noProof/>
                <w:color w:val="000000"/>
              </w:rPr>
            </w:pPr>
          </w:p>
        </w:tc>
        <w:tc>
          <w:tcPr>
            <w:tcW w:w="1667" w:type="pct"/>
          </w:tcPr>
          <w:p w:rsidR="00181CC7" w:rsidRPr="00730106" w:rsidRDefault="00181CC7" w:rsidP="007169A3">
            <w:pPr>
              <w:tabs>
                <w:tab w:val="left" w:pos="720"/>
              </w:tabs>
              <w:spacing w:line="360" w:lineRule="auto"/>
              <w:rPr>
                <w:noProof/>
                <w:color w:val="000000"/>
              </w:rPr>
            </w:pPr>
          </w:p>
        </w:tc>
      </w:tr>
      <w:tr w:rsidR="00181CC7" w:rsidRPr="00730106" w:rsidTr="007169A3">
        <w:trPr>
          <w:trHeight w:val="23"/>
        </w:trPr>
        <w:tc>
          <w:tcPr>
            <w:tcW w:w="1667" w:type="pct"/>
          </w:tcPr>
          <w:p w:rsidR="00181CC7" w:rsidRPr="00730106" w:rsidRDefault="00181CC7" w:rsidP="007169A3">
            <w:pPr>
              <w:tabs>
                <w:tab w:val="left" w:pos="720"/>
              </w:tabs>
              <w:spacing w:line="360" w:lineRule="auto"/>
              <w:rPr>
                <w:noProof/>
                <w:color w:val="000000"/>
              </w:rPr>
            </w:pPr>
            <w:r w:rsidRPr="00730106">
              <w:rPr>
                <w:noProof/>
                <w:color w:val="000000"/>
              </w:rPr>
              <w:t>Рівень ризикованості</w:t>
            </w:r>
          </w:p>
        </w:tc>
        <w:tc>
          <w:tcPr>
            <w:tcW w:w="1667" w:type="pct"/>
          </w:tcPr>
          <w:p w:rsidR="00181CC7" w:rsidRPr="00730106" w:rsidRDefault="00181CC7" w:rsidP="007169A3">
            <w:pPr>
              <w:tabs>
                <w:tab w:val="left" w:pos="720"/>
              </w:tabs>
              <w:spacing w:line="360" w:lineRule="auto"/>
              <w:rPr>
                <w:noProof/>
                <w:color w:val="000000"/>
              </w:rPr>
            </w:pPr>
          </w:p>
        </w:tc>
        <w:tc>
          <w:tcPr>
            <w:tcW w:w="1667" w:type="pct"/>
          </w:tcPr>
          <w:p w:rsidR="00181CC7" w:rsidRPr="00730106" w:rsidRDefault="00181CC7" w:rsidP="007169A3">
            <w:pPr>
              <w:tabs>
                <w:tab w:val="left" w:pos="720"/>
              </w:tabs>
              <w:spacing w:line="360" w:lineRule="auto"/>
              <w:rPr>
                <w:noProof/>
                <w:color w:val="000000"/>
              </w:rPr>
            </w:pPr>
          </w:p>
        </w:tc>
      </w:tr>
    </w:tbl>
    <w:p w:rsidR="00342F5A" w:rsidRPr="00730106" w:rsidRDefault="00342F5A" w:rsidP="00A93D2A">
      <w:pPr>
        <w:tabs>
          <w:tab w:val="left" w:pos="720"/>
        </w:tabs>
        <w:spacing w:line="360" w:lineRule="auto"/>
        <w:ind w:firstLine="709"/>
        <w:jc w:val="both"/>
        <w:rPr>
          <w:noProof/>
          <w:color w:val="000000"/>
          <w:sz w:val="28"/>
          <w:szCs w:val="28"/>
        </w:rPr>
      </w:pPr>
    </w:p>
    <w:p w:rsidR="00CD5C64" w:rsidRPr="00730106" w:rsidRDefault="007169A3"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br w:type="page"/>
      </w:r>
      <w:r w:rsidR="00181CC7" w:rsidRPr="00730106">
        <w:rPr>
          <w:b/>
          <w:bCs/>
          <w:i/>
          <w:iCs/>
          <w:noProof/>
          <w:color w:val="000000"/>
          <w:sz w:val="28"/>
          <w:szCs w:val="28"/>
        </w:rPr>
        <w:t>Практичне завдання №2</w:t>
      </w:r>
    </w:p>
    <w:p w:rsidR="007169A3" w:rsidRPr="00730106" w:rsidRDefault="007169A3" w:rsidP="00A93D2A">
      <w:pPr>
        <w:tabs>
          <w:tab w:val="left" w:pos="720"/>
        </w:tabs>
        <w:spacing w:line="360" w:lineRule="auto"/>
        <w:ind w:firstLine="709"/>
        <w:jc w:val="both"/>
        <w:rPr>
          <w:noProof/>
          <w:color w:val="000000"/>
          <w:sz w:val="28"/>
          <w:szCs w:val="28"/>
        </w:rPr>
      </w:pPr>
    </w:p>
    <w:p w:rsidR="00181CC7" w:rsidRPr="00730106" w:rsidRDefault="00181CC7" w:rsidP="00A93D2A">
      <w:pPr>
        <w:tabs>
          <w:tab w:val="left" w:pos="720"/>
        </w:tabs>
        <w:spacing w:line="360" w:lineRule="auto"/>
        <w:ind w:firstLine="709"/>
        <w:jc w:val="both"/>
        <w:rPr>
          <w:noProof/>
          <w:color w:val="000000"/>
          <w:sz w:val="28"/>
          <w:szCs w:val="28"/>
        </w:rPr>
      </w:pPr>
      <w:r w:rsidRPr="00730106">
        <w:rPr>
          <w:noProof/>
          <w:color w:val="000000"/>
          <w:sz w:val="28"/>
          <w:szCs w:val="28"/>
        </w:rPr>
        <w:t>Доповнити схему:</w:t>
      </w:r>
    </w:p>
    <w:p w:rsidR="00A53027" w:rsidRPr="00730106" w:rsidRDefault="00162BC5" w:rsidP="007169A3">
      <w:pPr>
        <w:tabs>
          <w:tab w:val="left" w:pos="720"/>
        </w:tabs>
        <w:spacing w:line="360" w:lineRule="auto"/>
        <w:jc w:val="both"/>
        <w:rPr>
          <w:noProof/>
          <w:color w:val="000000"/>
          <w:sz w:val="28"/>
          <w:szCs w:val="28"/>
        </w:rPr>
      </w:pPr>
      <w:r>
        <w:rPr>
          <w:noProof/>
          <w:color w:val="000000"/>
          <w:sz w:val="28"/>
          <w:szCs w:val="28"/>
        </w:rPr>
      </w:r>
      <w:r>
        <w:rPr>
          <w:noProof/>
          <w:color w:val="000000"/>
          <w:sz w:val="28"/>
          <w:szCs w:val="28"/>
        </w:rPr>
        <w:pict>
          <v:group id="_x0000_s1239" editas="canvas" style="width:468pt;height:324.15pt;mso-position-horizontal-relative:char;mso-position-vertical-relative:line" coordorigin="2140,3390" coordsize="7341,5019">
            <o:lock v:ext="edit" aspectratio="t"/>
            <v:shape id="_x0000_s1240" type="#_x0000_t75" style="position:absolute;left:2140;top:3390;width:7341;height:5019" o:preferrelative="f">
              <v:fill o:detectmouseclick="t"/>
              <v:path o:extrusionok="t" o:connecttype="none"/>
              <o:lock v:ext="edit" text="t"/>
            </v:shape>
            <v:oval id="_x0000_s1241" style="position:absolute;left:2563;top:3529;width:6212;height:837">
              <v:textbox style="mso-next-textbox:#_x0000_s1241">
                <w:txbxContent>
                  <w:p w:rsidR="0056403D" w:rsidRPr="00181CC7" w:rsidRDefault="0056403D" w:rsidP="00181CC7">
                    <w:pPr>
                      <w:ind w:left="-540" w:firstLine="540"/>
                      <w:jc w:val="center"/>
                      <w:rPr>
                        <w:sz w:val="26"/>
                        <w:szCs w:val="26"/>
                      </w:rPr>
                    </w:pPr>
                    <w:r w:rsidRPr="00181CC7">
                      <w:rPr>
                        <w:sz w:val="26"/>
                        <w:szCs w:val="26"/>
                      </w:rPr>
                      <w:t>Моделі  оцінки ефективності капітальних інвестицій</w:t>
                    </w:r>
                  </w:p>
                </w:txbxContent>
              </v:textbox>
            </v:oval>
            <v:oval id="_x0000_s1242" style="position:absolute;left:2140;top:5062;width:988;height:3206"/>
            <v:oval id="_x0000_s1243" style="position:absolute;left:3395;top:5202;width:987;height:3206"/>
            <v:oval id="_x0000_s1244" style="position:absolute;left:4964;top:5202;width:986;height:3206"/>
            <v:oval id="_x0000_s1245" style="position:absolute;left:6454;top:5202;width:989;height:3207"/>
            <v:oval id="_x0000_s1246" style="position:absolute;left:8069;top:5202;width:989;height:3206"/>
            <v:line id="_x0000_s1247" style="position:absolute;flip:x" from="2705,4365" to="5528,5062">
              <v:stroke endarrow="block"/>
            </v:line>
            <v:line id="_x0000_s1248" style="position:absolute;flip:x" from="3944,4365" to="5528,5202">
              <v:stroke endarrow="block"/>
            </v:line>
            <v:line id="_x0000_s1249" style="position:absolute" from="5528,4365" to="5528,5202">
              <v:stroke endarrow="block"/>
            </v:line>
            <v:line id="_x0000_s1250" style="position:absolute" from="5528,4365" to="6846,5202">
              <v:stroke endarrow="block"/>
            </v:line>
            <v:line id="_x0000_s1251" style="position:absolute" from="5528,4365" to="8634,5202">
              <v:stroke endarrow="block"/>
            </v:line>
            <w10:wrap type="none"/>
            <w10:anchorlock/>
          </v:group>
        </w:pict>
      </w:r>
    </w:p>
    <w:p w:rsidR="006F4C74" w:rsidRPr="00730106" w:rsidRDefault="006F4C74"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t>Тема 8. Торговельні, неторговельні, міжбанківські</w:t>
      </w:r>
      <w:r w:rsidR="00A93D2A" w:rsidRPr="00730106">
        <w:rPr>
          <w:rFonts w:ascii="Times New Roman" w:hAnsi="Times New Roman" w:cs="Times New Roman"/>
          <w:i/>
          <w:iCs/>
          <w:noProof/>
          <w:color w:val="000000"/>
          <w:sz w:val="28"/>
          <w:szCs w:val="28"/>
          <w:lang w:val="uk-UA"/>
        </w:rPr>
        <w:t xml:space="preserve"> </w:t>
      </w:r>
      <w:r w:rsidRPr="00730106">
        <w:rPr>
          <w:rFonts w:ascii="Times New Roman" w:hAnsi="Times New Roman" w:cs="Times New Roman"/>
          <w:i/>
          <w:iCs/>
          <w:noProof/>
          <w:color w:val="000000"/>
          <w:sz w:val="28"/>
          <w:szCs w:val="28"/>
          <w:lang w:val="uk-UA"/>
        </w:rPr>
        <w:t>операції банків в іноземній валюті.</w:t>
      </w:r>
    </w:p>
    <w:p w:rsidR="007169A3" w:rsidRPr="00730106" w:rsidRDefault="007169A3" w:rsidP="00A93D2A">
      <w:pPr>
        <w:tabs>
          <w:tab w:val="left" w:pos="720"/>
        </w:tabs>
        <w:spacing w:line="360" w:lineRule="auto"/>
        <w:ind w:firstLine="709"/>
        <w:jc w:val="both"/>
        <w:rPr>
          <w:b/>
          <w:bCs/>
          <w:i/>
          <w:iCs/>
          <w:noProof/>
          <w:color w:val="000000"/>
          <w:sz w:val="28"/>
          <w:szCs w:val="28"/>
        </w:rPr>
      </w:pP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Валютні операції</w:t>
      </w:r>
      <w:r w:rsidRPr="00730106">
        <w:rPr>
          <w:noProof/>
          <w:color w:val="000000"/>
          <w:sz w:val="28"/>
          <w:szCs w:val="28"/>
        </w:rPr>
        <w:t xml:space="preserve"> </w:t>
      </w:r>
      <w:r w:rsidRPr="00730106">
        <w:rPr>
          <w:i/>
          <w:iCs/>
          <w:noProof/>
          <w:color w:val="000000"/>
          <w:sz w:val="28"/>
          <w:szCs w:val="28"/>
        </w:rPr>
        <w:t>–</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Поточні неторговельні операції -</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Операції, пов’язані з рухом капіталу –</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Поточні торговельні операції в іноземній валюті –</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Кореспондентські відносини</w:t>
      </w:r>
      <w:r w:rsidRPr="00730106">
        <w:rPr>
          <w:noProof/>
          <w:color w:val="000000"/>
          <w:sz w:val="28"/>
          <w:szCs w:val="28"/>
        </w:rPr>
        <w:t xml:space="preserve"> </w:t>
      </w:r>
      <w:r w:rsidRPr="00730106">
        <w:rPr>
          <w:i/>
          <w:iCs/>
          <w:noProof/>
          <w:color w:val="000000"/>
          <w:sz w:val="28"/>
          <w:szCs w:val="28"/>
        </w:rPr>
        <w:t>–</w:t>
      </w:r>
    </w:p>
    <w:p w:rsidR="007169A3" w:rsidRPr="00730106" w:rsidRDefault="007169A3" w:rsidP="00A93D2A">
      <w:pPr>
        <w:numPr>
          <w:ilvl w:val="0"/>
          <w:numId w:val="12"/>
        </w:numPr>
        <w:tabs>
          <w:tab w:val="left" w:pos="720"/>
        </w:tabs>
        <w:spacing w:line="360" w:lineRule="auto"/>
        <w:ind w:left="0" w:firstLine="709"/>
        <w:jc w:val="both"/>
        <w:rPr>
          <w:i/>
          <w:iCs/>
          <w:noProof/>
          <w:color w:val="000000"/>
          <w:sz w:val="28"/>
          <w:szCs w:val="28"/>
        </w:rPr>
      </w:pPr>
      <w:r w:rsidRPr="00730106">
        <w:rPr>
          <w:i/>
          <w:iCs/>
          <w:noProof/>
          <w:color w:val="000000"/>
          <w:sz w:val="28"/>
          <w:szCs w:val="28"/>
        </w:rPr>
        <w:t>Міжнародний рахунок НОСТРО</w:t>
      </w:r>
      <w:r w:rsidRPr="00730106">
        <w:rPr>
          <w:noProof/>
          <w:color w:val="000000"/>
          <w:sz w:val="28"/>
          <w:szCs w:val="28"/>
        </w:rPr>
        <w:t xml:space="preserve"> </w:t>
      </w:r>
      <w:r w:rsidRPr="00730106">
        <w:rPr>
          <w:i/>
          <w:iCs/>
          <w:noProof/>
          <w:color w:val="000000"/>
          <w:sz w:val="28"/>
          <w:szCs w:val="28"/>
        </w:rPr>
        <w:t>–</w:t>
      </w:r>
    </w:p>
    <w:p w:rsidR="007169A3" w:rsidRPr="00730106" w:rsidRDefault="007169A3" w:rsidP="00A93D2A">
      <w:pPr>
        <w:tabs>
          <w:tab w:val="left" w:pos="720"/>
        </w:tabs>
        <w:spacing w:line="360" w:lineRule="auto"/>
        <w:ind w:firstLine="709"/>
        <w:jc w:val="both"/>
        <w:rPr>
          <w:i/>
          <w:iCs/>
          <w:noProof/>
          <w:color w:val="000000"/>
          <w:sz w:val="28"/>
          <w:szCs w:val="28"/>
        </w:rPr>
      </w:pPr>
    </w:p>
    <w:p w:rsidR="007169A3" w:rsidRPr="00730106" w:rsidRDefault="007169A3" w:rsidP="007169A3">
      <w:pPr>
        <w:numPr>
          <w:ilvl w:val="0"/>
          <w:numId w:val="12"/>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Міжнародний рахунок ЛОРО - </w:t>
      </w:r>
    </w:p>
    <w:p w:rsidR="0084144F" w:rsidRPr="00730106" w:rsidRDefault="0084144F" w:rsidP="00A93D2A">
      <w:pPr>
        <w:tabs>
          <w:tab w:val="left" w:pos="720"/>
        </w:tabs>
        <w:spacing w:line="360" w:lineRule="auto"/>
        <w:ind w:firstLine="709"/>
        <w:jc w:val="both"/>
        <w:rPr>
          <w:b/>
          <w:bCs/>
          <w:i/>
          <w:iCs/>
          <w:noProof/>
          <w:color w:val="000000"/>
          <w:sz w:val="28"/>
          <w:szCs w:val="28"/>
        </w:rPr>
      </w:pPr>
    </w:p>
    <w:p w:rsidR="006F4C74" w:rsidRPr="00730106" w:rsidRDefault="006F4C74"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w:t>
      </w:r>
      <w:r w:rsidR="00A93D2A" w:rsidRPr="00730106">
        <w:rPr>
          <w:b/>
          <w:bCs/>
          <w:i/>
          <w:iCs/>
          <w:noProof/>
          <w:color w:val="000000"/>
          <w:sz w:val="28"/>
          <w:szCs w:val="28"/>
        </w:rPr>
        <w:t xml:space="preserve"> </w:t>
      </w:r>
      <w:r w:rsidRPr="00730106">
        <w:rPr>
          <w:b/>
          <w:bCs/>
          <w:i/>
          <w:iCs/>
          <w:noProof/>
          <w:color w:val="000000"/>
          <w:sz w:val="28"/>
          <w:szCs w:val="28"/>
        </w:rPr>
        <w:t>завдання:</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Тест 1. Якщо підприємство здійснює експортно-імпортні операції, який рахунок йому необхідно відкрити в своїй країні:</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а) Лоро,</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б) Ностро</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в) розподільчий,</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г) Востро.</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Тест 2. Банки, які мають ліцензію НБУ на здійснення валютних операцій, здійснюють свою діяльність як в Україні, так і за її межами, називаються:</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а) уповноважені</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б) міжрегіональні;</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в) регіональні;</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г) валютні</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Тест 3. Документарні форми міжнародних розрахунків відрізняються від бездокументарних тим, що передбачають виконання угоди:</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а) при пред’явленні в банк продавця фінансових документів,</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б) при пред’явленні в банк покупця комерційних документів,</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в) при пред’явленні фінансових та комерційних документів,</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г) при пред’явленні будь-яких документів, що підтверджують виконання зобов’язань сторонами</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Тест 4. Серед форм розрахунків між сторонами, що уклали угоду вперше, найчастіше застосовують в міжнародній практиці:</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а) інкасо,</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б) банківський переказ,</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в) акредитив,</w:t>
      </w:r>
    </w:p>
    <w:p w:rsidR="007169A3" w:rsidRPr="00730106" w:rsidRDefault="007169A3" w:rsidP="00A93D2A">
      <w:pPr>
        <w:tabs>
          <w:tab w:val="left" w:pos="720"/>
        </w:tabs>
        <w:spacing w:line="360" w:lineRule="auto"/>
        <w:ind w:firstLine="709"/>
        <w:jc w:val="both"/>
        <w:rPr>
          <w:noProof/>
          <w:color w:val="000000"/>
          <w:sz w:val="28"/>
          <w:szCs w:val="28"/>
        </w:rPr>
      </w:pPr>
      <w:r w:rsidRPr="00730106">
        <w:rPr>
          <w:noProof/>
          <w:color w:val="000000"/>
          <w:sz w:val="28"/>
          <w:szCs w:val="28"/>
        </w:rPr>
        <w:t>г) чекову форму.</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Тест 5. Найбільш розповсюдженими формами передачі платіжних інструкцій іноземному банку в Україні є:</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а) Система електронних платежів НБУ,</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б) комунікаційна система SWIFT</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в) Телексне повідомлення</w:t>
      </w:r>
    </w:p>
    <w:p w:rsidR="007169A3" w:rsidRPr="00730106" w:rsidRDefault="007169A3" w:rsidP="00A93D2A">
      <w:pPr>
        <w:spacing w:line="360" w:lineRule="auto"/>
        <w:ind w:firstLine="709"/>
        <w:jc w:val="both"/>
        <w:rPr>
          <w:noProof/>
          <w:color w:val="000000"/>
          <w:sz w:val="28"/>
          <w:szCs w:val="28"/>
        </w:rPr>
      </w:pPr>
      <w:r w:rsidRPr="00730106">
        <w:rPr>
          <w:noProof/>
          <w:color w:val="000000"/>
          <w:sz w:val="28"/>
          <w:szCs w:val="28"/>
        </w:rPr>
        <w:t>г) Micro Cash Register</w:t>
      </w:r>
    </w:p>
    <w:p w:rsidR="00575F49" w:rsidRPr="00730106" w:rsidRDefault="00575F49" w:rsidP="00A93D2A">
      <w:pPr>
        <w:tabs>
          <w:tab w:val="left" w:pos="720"/>
        </w:tabs>
        <w:spacing w:line="360" w:lineRule="auto"/>
        <w:ind w:firstLine="709"/>
        <w:jc w:val="both"/>
        <w:rPr>
          <w:noProof/>
          <w:color w:val="000000"/>
          <w:sz w:val="28"/>
          <w:szCs w:val="28"/>
        </w:rPr>
      </w:pPr>
    </w:p>
    <w:p w:rsidR="006F4C74" w:rsidRPr="00730106" w:rsidRDefault="006F4C74" w:rsidP="00A93D2A">
      <w:pPr>
        <w:pStyle w:val="a6"/>
        <w:tabs>
          <w:tab w:val="num" w:pos="0"/>
        </w:tabs>
        <w:spacing w:after="0" w:line="360" w:lineRule="auto"/>
        <w:ind w:left="0" w:firstLine="709"/>
        <w:jc w:val="both"/>
        <w:rPr>
          <w:b/>
          <w:bCs/>
          <w:i/>
          <w:iCs/>
          <w:noProof/>
          <w:color w:val="000000"/>
          <w:sz w:val="28"/>
          <w:szCs w:val="28"/>
        </w:rPr>
      </w:pPr>
      <w:r w:rsidRPr="00730106">
        <w:rPr>
          <w:b/>
          <w:bCs/>
          <w:i/>
          <w:iCs/>
          <w:noProof/>
          <w:color w:val="000000"/>
          <w:sz w:val="28"/>
          <w:szCs w:val="28"/>
        </w:rPr>
        <w:t>Практичне завдання</w:t>
      </w:r>
      <w:r w:rsidR="00103802" w:rsidRPr="00730106">
        <w:rPr>
          <w:b/>
          <w:bCs/>
          <w:i/>
          <w:iCs/>
          <w:noProof/>
          <w:color w:val="000000"/>
          <w:sz w:val="28"/>
          <w:szCs w:val="28"/>
        </w:rPr>
        <w:t xml:space="preserve"> №1</w:t>
      </w:r>
    </w:p>
    <w:p w:rsidR="00DA3C3D" w:rsidRDefault="00DA3C3D" w:rsidP="00A93D2A">
      <w:pPr>
        <w:pStyle w:val="a6"/>
        <w:tabs>
          <w:tab w:val="num" w:pos="0"/>
        </w:tabs>
        <w:spacing w:after="0" w:line="360" w:lineRule="auto"/>
        <w:ind w:left="0" w:firstLine="709"/>
        <w:jc w:val="both"/>
        <w:rPr>
          <w:noProof/>
          <w:color w:val="000000"/>
          <w:sz w:val="28"/>
          <w:szCs w:val="28"/>
        </w:rPr>
      </w:pPr>
    </w:p>
    <w:p w:rsidR="006F4C74" w:rsidRPr="00730106" w:rsidRDefault="006F4C74" w:rsidP="00A93D2A">
      <w:pPr>
        <w:pStyle w:val="a6"/>
        <w:tabs>
          <w:tab w:val="num" w:pos="0"/>
        </w:tabs>
        <w:spacing w:after="0" w:line="360" w:lineRule="auto"/>
        <w:ind w:left="0" w:firstLine="709"/>
        <w:jc w:val="both"/>
        <w:rPr>
          <w:noProof/>
          <w:color w:val="000000"/>
          <w:sz w:val="28"/>
          <w:szCs w:val="28"/>
        </w:rPr>
      </w:pPr>
      <w:r w:rsidRPr="00730106">
        <w:rPr>
          <w:noProof/>
          <w:color w:val="000000"/>
          <w:sz w:val="28"/>
          <w:szCs w:val="28"/>
        </w:rPr>
        <w:t xml:space="preserve">Визначте коефіцієнт прибутковості операції від розміщення коштів в інвалюті та порівняйте його з рівнем процентної ставки по депозитах; якщо кошти, отримані від продажу інвалюти – </w:t>
      </w:r>
      <w:r w:rsidR="00103802" w:rsidRPr="00730106">
        <w:rPr>
          <w:noProof/>
          <w:color w:val="000000"/>
          <w:sz w:val="28"/>
          <w:szCs w:val="28"/>
        </w:rPr>
        <w:t>38</w:t>
      </w:r>
      <w:r w:rsidRPr="00730106">
        <w:rPr>
          <w:noProof/>
          <w:color w:val="000000"/>
          <w:sz w:val="28"/>
          <w:szCs w:val="28"/>
        </w:rPr>
        <w:t xml:space="preserve">00 грн., ресурси вкладені в покупку інвалюти – </w:t>
      </w:r>
      <w:r w:rsidR="00103802" w:rsidRPr="00730106">
        <w:rPr>
          <w:noProof/>
          <w:color w:val="000000"/>
          <w:sz w:val="28"/>
          <w:szCs w:val="28"/>
        </w:rPr>
        <w:t>35</w:t>
      </w:r>
      <w:r w:rsidRPr="00730106">
        <w:rPr>
          <w:noProof/>
          <w:color w:val="000000"/>
          <w:sz w:val="28"/>
          <w:szCs w:val="28"/>
        </w:rPr>
        <w:t xml:space="preserve">50 </w:t>
      </w:r>
      <w:r w:rsidR="00536F13" w:rsidRPr="00730106">
        <w:rPr>
          <w:noProof/>
          <w:color w:val="000000"/>
          <w:sz w:val="28"/>
          <w:szCs w:val="28"/>
        </w:rPr>
        <w:t>грн.</w:t>
      </w:r>
      <w:r w:rsidRPr="00730106">
        <w:rPr>
          <w:noProof/>
          <w:color w:val="000000"/>
          <w:sz w:val="28"/>
          <w:szCs w:val="28"/>
        </w:rPr>
        <w:t xml:space="preserve">, період з моменту придбання інвалюти до моменту продажу – </w:t>
      </w:r>
      <w:r w:rsidR="00103802" w:rsidRPr="00730106">
        <w:rPr>
          <w:noProof/>
          <w:color w:val="000000"/>
          <w:sz w:val="28"/>
          <w:szCs w:val="28"/>
        </w:rPr>
        <w:t>80</w:t>
      </w:r>
      <w:r w:rsidRPr="00730106">
        <w:rPr>
          <w:noProof/>
          <w:color w:val="000000"/>
          <w:sz w:val="28"/>
          <w:szCs w:val="28"/>
        </w:rPr>
        <w:t xml:space="preserve"> дні, діє процентна ставка по депозитах у національній валюті – 1</w:t>
      </w:r>
      <w:r w:rsidR="00103802" w:rsidRPr="00730106">
        <w:rPr>
          <w:noProof/>
          <w:color w:val="000000"/>
          <w:sz w:val="28"/>
          <w:szCs w:val="28"/>
        </w:rPr>
        <w:t>8</w:t>
      </w:r>
      <w:r w:rsidRPr="00730106">
        <w:rPr>
          <w:noProof/>
          <w:color w:val="000000"/>
          <w:sz w:val="28"/>
          <w:szCs w:val="28"/>
        </w:rPr>
        <w:t>% річних.</w:t>
      </w:r>
    </w:p>
    <w:p w:rsidR="00A93D2A" w:rsidRPr="00730106" w:rsidRDefault="006F4C74" w:rsidP="00A93D2A">
      <w:pPr>
        <w:pStyle w:val="a6"/>
        <w:tabs>
          <w:tab w:val="num" w:pos="0"/>
        </w:tabs>
        <w:spacing w:after="0" w:line="360" w:lineRule="auto"/>
        <w:ind w:left="0" w:firstLine="709"/>
        <w:jc w:val="both"/>
        <w:rPr>
          <w:noProof/>
          <w:color w:val="000000"/>
          <w:sz w:val="28"/>
          <w:szCs w:val="28"/>
        </w:rPr>
      </w:pPr>
      <w:r w:rsidRPr="00730106">
        <w:rPr>
          <w:noProof/>
          <w:color w:val="000000"/>
          <w:sz w:val="28"/>
          <w:szCs w:val="28"/>
        </w:rPr>
        <w:t>Методика</w:t>
      </w:r>
    </w:p>
    <w:p w:rsidR="00A93D2A" w:rsidRPr="00730106" w:rsidRDefault="006F4C74" w:rsidP="00A93D2A">
      <w:pPr>
        <w:pStyle w:val="a6"/>
        <w:tabs>
          <w:tab w:val="num" w:pos="0"/>
        </w:tabs>
        <w:spacing w:after="0" w:line="360" w:lineRule="auto"/>
        <w:ind w:left="0" w:firstLine="709"/>
        <w:jc w:val="both"/>
        <w:rPr>
          <w:noProof/>
          <w:color w:val="000000"/>
          <w:sz w:val="28"/>
          <w:szCs w:val="28"/>
        </w:rPr>
      </w:pPr>
      <w:r w:rsidRPr="00730106">
        <w:rPr>
          <w:noProof/>
          <w:color w:val="000000"/>
          <w:sz w:val="28"/>
          <w:szCs w:val="28"/>
        </w:rPr>
        <w:t>Розрахунок</w:t>
      </w:r>
    </w:p>
    <w:p w:rsidR="00A93D2A" w:rsidRPr="00730106" w:rsidRDefault="006F4C74" w:rsidP="00A93D2A">
      <w:pPr>
        <w:tabs>
          <w:tab w:val="left" w:pos="720"/>
        </w:tabs>
        <w:spacing w:line="360" w:lineRule="auto"/>
        <w:ind w:firstLine="709"/>
        <w:jc w:val="both"/>
        <w:rPr>
          <w:noProof/>
          <w:color w:val="000000"/>
          <w:sz w:val="28"/>
          <w:szCs w:val="28"/>
        </w:rPr>
      </w:pPr>
      <w:r w:rsidRPr="00730106">
        <w:rPr>
          <w:noProof/>
          <w:color w:val="000000"/>
          <w:sz w:val="28"/>
          <w:szCs w:val="28"/>
        </w:rPr>
        <w:t>Висновок</w:t>
      </w:r>
    </w:p>
    <w:p w:rsidR="00536F13" w:rsidRPr="00730106" w:rsidRDefault="00536F13" w:rsidP="00A93D2A">
      <w:pPr>
        <w:tabs>
          <w:tab w:val="left" w:pos="720"/>
        </w:tabs>
        <w:spacing w:line="360" w:lineRule="auto"/>
        <w:ind w:firstLine="709"/>
        <w:jc w:val="both"/>
        <w:rPr>
          <w:noProof/>
          <w:color w:val="000000"/>
          <w:sz w:val="28"/>
          <w:szCs w:val="28"/>
        </w:rPr>
      </w:pPr>
    </w:p>
    <w:p w:rsidR="00536F13" w:rsidRPr="00730106" w:rsidRDefault="00536F13" w:rsidP="00A93D2A">
      <w:pPr>
        <w:pStyle w:val="a6"/>
        <w:tabs>
          <w:tab w:val="num" w:pos="0"/>
        </w:tabs>
        <w:spacing w:after="0" w:line="360" w:lineRule="auto"/>
        <w:ind w:left="0" w:firstLine="709"/>
        <w:jc w:val="both"/>
        <w:rPr>
          <w:b/>
          <w:bCs/>
          <w:i/>
          <w:iCs/>
          <w:noProof/>
          <w:color w:val="000000"/>
          <w:sz w:val="28"/>
          <w:szCs w:val="28"/>
        </w:rPr>
      </w:pPr>
      <w:r w:rsidRPr="00730106">
        <w:rPr>
          <w:b/>
          <w:bCs/>
          <w:i/>
          <w:iCs/>
          <w:noProof/>
          <w:color w:val="000000"/>
          <w:sz w:val="28"/>
          <w:szCs w:val="28"/>
        </w:rPr>
        <w:t>Практичне завдання №2</w:t>
      </w:r>
    </w:p>
    <w:p w:rsidR="007169A3" w:rsidRPr="00730106" w:rsidRDefault="007169A3" w:rsidP="00A93D2A">
      <w:pPr>
        <w:pStyle w:val="a6"/>
        <w:tabs>
          <w:tab w:val="num" w:pos="0"/>
        </w:tabs>
        <w:spacing w:after="0" w:line="360" w:lineRule="auto"/>
        <w:ind w:left="0" w:firstLine="709"/>
        <w:jc w:val="both"/>
        <w:rPr>
          <w:noProof/>
          <w:color w:val="000000"/>
          <w:sz w:val="28"/>
          <w:szCs w:val="28"/>
        </w:rPr>
      </w:pPr>
    </w:p>
    <w:p w:rsidR="00536F13" w:rsidRPr="00730106" w:rsidRDefault="00536F13" w:rsidP="00A93D2A">
      <w:pPr>
        <w:pStyle w:val="a6"/>
        <w:tabs>
          <w:tab w:val="num" w:pos="0"/>
        </w:tabs>
        <w:spacing w:after="0" w:line="360" w:lineRule="auto"/>
        <w:ind w:left="0" w:firstLine="709"/>
        <w:jc w:val="both"/>
        <w:rPr>
          <w:noProof/>
          <w:color w:val="000000"/>
          <w:sz w:val="28"/>
          <w:szCs w:val="28"/>
        </w:rPr>
      </w:pPr>
      <w:r w:rsidRPr="00730106">
        <w:rPr>
          <w:noProof/>
          <w:color w:val="000000"/>
          <w:sz w:val="28"/>
          <w:szCs w:val="28"/>
        </w:rPr>
        <w:t>Визначити переваги та недоліки акредитивної форми розрахунків: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4785"/>
      </w:tblGrid>
      <w:tr w:rsidR="00536F13" w:rsidRPr="00730106" w:rsidTr="007169A3">
        <w:trPr>
          <w:trHeight w:val="23"/>
        </w:trPr>
        <w:tc>
          <w:tcPr>
            <w:tcW w:w="2500" w:type="pct"/>
          </w:tcPr>
          <w:p w:rsidR="00536F13" w:rsidRPr="00730106" w:rsidRDefault="00536F13" w:rsidP="007169A3">
            <w:pPr>
              <w:spacing w:line="360" w:lineRule="auto"/>
              <w:rPr>
                <w:noProof/>
                <w:color w:val="000000"/>
              </w:rPr>
            </w:pPr>
            <w:r w:rsidRPr="00730106">
              <w:rPr>
                <w:noProof/>
                <w:color w:val="000000"/>
              </w:rPr>
              <w:t>Переваги для</w:t>
            </w:r>
            <w:r w:rsidR="00A93D2A" w:rsidRPr="00730106">
              <w:rPr>
                <w:noProof/>
                <w:color w:val="000000"/>
              </w:rPr>
              <w:t xml:space="preserve"> </w:t>
            </w:r>
            <w:r w:rsidRPr="00730106">
              <w:rPr>
                <w:noProof/>
                <w:color w:val="000000"/>
              </w:rPr>
              <w:t>продавця</w:t>
            </w:r>
          </w:p>
        </w:tc>
        <w:tc>
          <w:tcPr>
            <w:tcW w:w="2500" w:type="pct"/>
          </w:tcPr>
          <w:p w:rsidR="00536F13" w:rsidRPr="00730106" w:rsidRDefault="00536F13" w:rsidP="007169A3">
            <w:pPr>
              <w:spacing w:line="360" w:lineRule="auto"/>
              <w:rPr>
                <w:noProof/>
                <w:color w:val="000000"/>
              </w:rPr>
            </w:pPr>
            <w:r w:rsidRPr="00730106">
              <w:rPr>
                <w:noProof/>
                <w:color w:val="000000"/>
              </w:rPr>
              <w:t xml:space="preserve"> Переваги для покупця</w:t>
            </w:r>
          </w:p>
        </w:tc>
      </w:tr>
      <w:tr w:rsidR="00536F13" w:rsidRPr="00730106" w:rsidTr="007169A3">
        <w:trPr>
          <w:trHeight w:val="23"/>
        </w:trPr>
        <w:tc>
          <w:tcPr>
            <w:tcW w:w="2500" w:type="pct"/>
          </w:tcPr>
          <w:p w:rsidR="00536F13" w:rsidRPr="00730106" w:rsidRDefault="00536F13" w:rsidP="007169A3">
            <w:pPr>
              <w:spacing w:line="360" w:lineRule="auto"/>
              <w:rPr>
                <w:noProof/>
                <w:color w:val="000000"/>
              </w:rPr>
            </w:pPr>
          </w:p>
        </w:tc>
        <w:tc>
          <w:tcPr>
            <w:tcW w:w="2500" w:type="pct"/>
          </w:tcPr>
          <w:p w:rsidR="00536F13" w:rsidRPr="00730106" w:rsidRDefault="00536F13" w:rsidP="007169A3">
            <w:pPr>
              <w:spacing w:line="360" w:lineRule="auto"/>
              <w:rPr>
                <w:noProof/>
                <w:color w:val="000000"/>
              </w:rPr>
            </w:pPr>
          </w:p>
        </w:tc>
      </w:tr>
    </w:tbl>
    <w:p w:rsidR="00536F13" w:rsidRPr="00730106" w:rsidRDefault="00536F13" w:rsidP="00A93D2A">
      <w:pPr>
        <w:pStyle w:val="a6"/>
        <w:tabs>
          <w:tab w:val="num" w:pos="0"/>
        </w:tabs>
        <w:spacing w:after="0" w:line="360" w:lineRule="auto"/>
        <w:ind w:left="0" w:firstLine="709"/>
        <w:jc w:val="both"/>
        <w:rPr>
          <w:noProof/>
          <w:color w:val="000000"/>
          <w:sz w:val="28"/>
          <w:szCs w:val="28"/>
        </w:rPr>
      </w:pPr>
    </w:p>
    <w:p w:rsidR="00103802" w:rsidRPr="00730106" w:rsidRDefault="007169A3" w:rsidP="00A93D2A">
      <w:pPr>
        <w:pStyle w:val="a6"/>
        <w:tabs>
          <w:tab w:val="num" w:pos="0"/>
        </w:tabs>
        <w:spacing w:after="0" w:line="360" w:lineRule="auto"/>
        <w:ind w:left="0" w:firstLine="709"/>
        <w:jc w:val="both"/>
        <w:rPr>
          <w:b/>
          <w:bCs/>
          <w:i/>
          <w:iCs/>
          <w:noProof/>
          <w:color w:val="000000"/>
          <w:sz w:val="28"/>
          <w:szCs w:val="28"/>
        </w:rPr>
      </w:pPr>
      <w:r w:rsidRPr="00730106">
        <w:rPr>
          <w:b/>
          <w:bCs/>
          <w:i/>
          <w:iCs/>
          <w:noProof/>
          <w:color w:val="000000"/>
          <w:sz w:val="28"/>
          <w:szCs w:val="28"/>
        </w:rPr>
        <w:br w:type="page"/>
      </w:r>
      <w:r w:rsidR="00103802" w:rsidRPr="00730106">
        <w:rPr>
          <w:b/>
          <w:bCs/>
          <w:i/>
          <w:iCs/>
          <w:noProof/>
          <w:color w:val="000000"/>
          <w:sz w:val="28"/>
          <w:szCs w:val="28"/>
        </w:rPr>
        <w:t>Практичне завдання №</w:t>
      </w:r>
      <w:r w:rsidR="00536F13" w:rsidRPr="00730106">
        <w:rPr>
          <w:b/>
          <w:bCs/>
          <w:i/>
          <w:iCs/>
          <w:noProof/>
          <w:color w:val="000000"/>
          <w:sz w:val="28"/>
          <w:szCs w:val="28"/>
        </w:rPr>
        <w:t>3</w:t>
      </w:r>
    </w:p>
    <w:p w:rsidR="007169A3" w:rsidRPr="00730106" w:rsidRDefault="007169A3" w:rsidP="00A93D2A">
      <w:pPr>
        <w:pStyle w:val="a6"/>
        <w:tabs>
          <w:tab w:val="num" w:pos="0"/>
        </w:tabs>
        <w:spacing w:after="0" w:line="360" w:lineRule="auto"/>
        <w:ind w:left="0" w:firstLine="709"/>
        <w:jc w:val="both"/>
        <w:rPr>
          <w:noProof/>
          <w:color w:val="000000"/>
          <w:sz w:val="28"/>
          <w:szCs w:val="28"/>
        </w:rPr>
      </w:pPr>
    </w:p>
    <w:p w:rsidR="00536F13" w:rsidRPr="00730106" w:rsidRDefault="00103802" w:rsidP="00A93D2A">
      <w:pPr>
        <w:pStyle w:val="a6"/>
        <w:tabs>
          <w:tab w:val="num" w:pos="0"/>
        </w:tabs>
        <w:spacing w:after="0" w:line="360" w:lineRule="auto"/>
        <w:ind w:left="0" w:firstLine="709"/>
        <w:jc w:val="both"/>
        <w:rPr>
          <w:noProof/>
          <w:color w:val="000000"/>
          <w:sz w:val="28"/>
          <w:szCs w:val="28"/>
        </w:rPr>
      </w:pPr>
      <w:r w:rsidRPr="00730106">
        <w:rPr>
          <w:noProof/>
          <w:color w:val="000000"/>
          <w:sz w:val="28"/>
          <w:szCs w:val="28"/>
        </w:rPr>
        <w:t>Визначте основні форми міжнародних розрахунків</w:t>
      </w:r>
      <w:r w:rsidR="00536F13" w:rsidRPr="00730106">
        <w:rPr>
          <w:noProof/>
          <w:color w:val="000000"/>
          <w:sz w:val="28"/>
          <w:szCs w:val="28"/>
        </w:rPr>
        <w:t>:</w:t>
      </w:r>
    </w:p>
    <w:p w:rsidR="00793D01" w:rsidRPr="00730106" w:rsidRDefault="00162BC5" w:rsidP="007169A3">
      <w:pPr>
        <w:pStyle w:val="a6"/>
        <w:tabs>
          <w:tab w:val="num" w:pos="0"/>
        </w:tabs>
        <w:spacing w:after="0" w:line="360" w:lineRule="auto"/>
        <w:ind w:left="0" w:firstLine="0"/>
        <w:jc w:val="both"/>
        <w:rPr>
          <w:noProof/>
          <w:color w:val="000000"/>
          <w:sz w:val="28"/>
          <w:szCs w:val="28"/>
        </w:rPr>
      </w:pPr>
      <w:r>
        <w:rPr>
          <w:noProof/>
          <w:color w:val="000000"/>
          <w:sz w:val="28"/>
          <w:szCs w:val="28"/>
        </w:rPr>
      </w:r>
      <w:r>
        <w:rPr>
          <w:noProof/>
          <w:color w:val="000000"/>
          <w:sz w:val="28"/>
          <w:szCs w:val="28"/>
        </w:rPr>
        <w:pict>
          <v:group id="_x0000_s1252" editas="canvas" style="width:459pt;height:567pt;mso-position-horizontal-relative:char;mso-position-vertical-relative:line" coordorigin="2281,7980" coordsize="7200,8779">
            <o:lock v:ext="edit" aspectratio="t"/>
            <v:shape id="_x0000_s1253" type="#_x0000_t75" style="position:absolute;left:2281;top:7980;width:7200;height:8779" o:preferrelative="f">
              <v:fill o:detectmouseclick="t"/>
              <v:path o:extrusionok="t" o:connecttype="none"/>
              <o:lock v:ext="edit" text="t"/>
            </v:shape>
            <v:rect id="_x0000_s1254" style="position:absolute;left:2422;top:8119;width:4659;height:2298">
              <v:textbox>
                <w:txbxContent>
                  <w:p w:rsidR="0056403D" w:rsidRPr="00575F49" w:rsidRDefault="0056403D" w:rsidP="00793D01">
                    <w:pPr>
                      <w:jc w:val="both"/>
                      <w:rPr>
                        <w:sz w:val="24"/>
                        <w:szCs w:val="24"/>
                      </w:rPr>
                    </w:pPr>
                    <w:r w:rsidRPr="00575F49">
                      <w:rPr>
                        <w:sz w:val="24"/>
                        <w:szCs w:val="24"/>
                      </w:rPr>
                      <w:t>Дає продавцю гарантію одержати платіж від покупця. Експортер одержує зобов’язання банку, що відкриває акредитив, по якому він одержує гроші, якщо всі документи будуть відповідати умовам контракту. По акредитивній формі розрахунку продавця не турбує платоспроможність покупця. Він страхує свою вимогу тим, що один або два банки дають йому платіжне зобов’язання, що залежить тільки від наявності  визначених документів і виконання умов</w:t>
                    </w:r>
                  </w:p>
                  <w:p w:rsidR="0056403D" w:rsidRDefault="0056403D" w:rsidP="00793D01">
                    <w:pPr>
                      <w:ind w:firstLine="851"/>
                    </w:pPr>
                  </w:p>
                </w:txbxContent>
              </v:textbox>
            </v:rect>
            <v:rect id="_x0000_s1255" style="position:absolute;left:5889;top:10767;width:3529;height:2092">
              <v:textbox>
                <w:txbxContent>
                  <w:p w:rsidR="0056403D" w:rsidRPr="00575F49" w:rsidRDefault="0056403D" w:rsidP="00793D01">
                    <w:pPr>
                      <w:jc w:val="both"/>
                      <w:rPr>
                        <w:sz w:val="24"/>
                        <w:szCs w:val="24"/>
                      </w:rPr>
                    </w:pPr>
                    <w:r w:rsidRPr="00575F49">
                      <w:rPr>
                        <w:sz w:val="24"/>
                        <w:szCs w:val="24"/>
                      </w:rPr>
                      <w:t>Доручення експортера (кредитора, продавця) своєму  банку одержати від імпортера (платника, покупця) безпосередньо або через інший  банк  визначену  суму  або підтвердження того,  що сума буде виплачена у встановлені терміни.</w:t>
                    </w:r>
                  </w:p>
                </w:txbxContent>
              </v:textbox>
            </v:rect>
            <v:line id="_x0000_s1256" style="position:absolute" from="7065,9095" to="7129,9096">
              <v:stroke endarrow="block"/>
            </v:line>
            <v:oval id="_x0000_s1257" style="position:absolute;left:7222;top:8677;width:2259;height:836"/>
            <v:oval id="_x0000_s1258" style="position:absolute;left:3128;top:11603;width:2259;height:837"/>
            <v:line id="_x0000_s1259" style="position:absolute;flip:x" from="5387,12021" to="5889,12022">
              <v:stroke endarrow="block"/>
            </v:line>
            <v:rect id="_x0000_s1260" style="position:absolute;left:2563;top:13972;width:3812;height:2265">
              <v:textbox>
                <w:txbxContent>
                  <w:p w:rsidR="0056403D" w:rsidRPr="00575F49" w:rsidRDefault="0056403D" w:rsidP="00793D01">
                    <w:pPr>
                      <w:jc w:val="both"/>
                      <w:rPr>
                        <w:sz w:val="24"/>
                        <w:szCs w:val="24"/>
                      </w:rPr>
                    </w:pPr>
                    <w:r w:rsidRPr="00575F49">
                      <w:rPr>
                        <w:sz w:val="24"/>
                        <w:szCs w:val="24"/>
                      </w:rPr>
                      <w:t xml:space="preserve">     Являє собою просте доручення банка  своєму банку-кореспонденту  виплатити певну суму грошей за дорученням  та за рахунок  переказодавця іноземному одержувачу (бенефіціару)  з вказівкою  способу відшкодування виплаченої суми.  Здійснюється  за допомогою  платіжних доручень, адресованих одним банком іншому. </w:t>
                    </w:r>
                  </w:p>
                </w:txbxContent>
              </v:textbox>
            </v:rect>
            <v:oval id="_x0000_s1261" style="position:absolute;left:6987;top:14529;width:2258;height:839"/>
            <v:line id="_x0000_s1262" style="position:absolute" from="6375,14947" to="6987,14948">
              <v:stroke endarrow="block"/>
            </v:line>
            <w10:wrap type="none"/>
            <w10:anchorlock/>
          </v:group>
        </w:pict>
      </w:r>
    </w:p>
    <w:p w:rsidR="00793D01" w:rsidRPr="00730106" w:rsidRDefault="007169A3" w:rsidP="00A93D2A">
      <w:pPr>
        <w:pStyle w:val="a3"/>
        <w:spacing w:line="360" w:lineRule="auto"/>
        <w:ind w:firstLine="709"/>
        <w:jc w:val="both"/>
        <w:rPr>
          <w:rFonts w:ascii="Times New Roman" w:hAnsi="Times New Roman" w:cs="Times New Roman"/>
          <w:i/>
          <w:iCs/>
          <w:noProof/>
          <w:color w:val="000000"/>
          <w:sz w:val="28"/>
          <w:szCs w:val="28"/>
          <w:lang w:val="uk-UA"/>
        </w:rPr>
      </w:pPr>
      <w:r w:rsidRPr="00730106">
        <w:rPr>
          <w:rFonts w:ascii="Times New Roman" w:hAnsi="Times New Roman" w:cs="Times New Roman"/>
          <w:i/>
          <w:iCs/>
          <w:noProof/>
          <w:color w:val="000000"/>
          <w:sz w:val="28"/>
          <w:szCs w:val="28"/>
          <w:lang w:val="uk-UA"/>
        </w:rPr>
        <w:br w:type="page"/>
      </w:r>
      <w:r w:rsidR="00793D01" w:rsidRPr="00730106">
        <w:rPr>
          <w:rFonts w:ascii="Times New Roman" w:hAnsi="Times New Roman" w:cs="Times New Roman"/>
          <w:i/>
          <w:iCs/>
          <w:noProof/>
          <w:color w:val="000000"/>
          <w:sz w:val="28"/>
          <w:szCs w:val="28"/>
          <w:lang w:val="uk-UA"/>
        </w:rPr>
        <w:t>Тема 9. Операції з надання банківських послуг</w:t>
      </w:r>
    </w:p>
    <w:p w:rsidR="007169A3" w:rsidRPr="00730106" w:rsidRDefault="007169A3" w:rsidP="00A93D2A">
      <w:pPr>
        <w:tabs>
          <w:tab w:val="left" w:pos="720"/>
        </w:tabs>
        <w:spacing w:line="360" w:lineRule="auto"/>
        <w:ind w:firstLine="709"/>
        <w:jc w:val="both"/>
        <w:rPr>
          <w:b/>
          <w:bCs/>
          <w:i/>
          <w:iCs/>
          <w:noProof/>
          <w:color w:val="000000"/>
          <w:sz w:val="28"/>
          <w:szCs w:val="28"/>
        </w:rPr>
      </w:pP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Завдання для СРС:</w:t>
      </w:r>
    </w:p>
    <w:p w:rsidR="0084144F" w:rsidRPr="00730106" w:rsidRDefault="0084144F"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Складіть словник за термінами понятійного апарату:</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Розрахунково – касове обслуговування клієнтів –</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Консультаційні послуги -</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Банківські гарантії та поруки –</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Комісійні послуги –</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Трастові послуги –</w:t>
      </w:r>
    </w:p>
    <w:p w:rsidR="00730106" w:rsidRPr="00730106" w:rsidRDefault="00730106" w:rsidP="00A93D2A">
      <w:pPr>
        <w:numPr>
          <w:ilvl w:val="0"/>
          <w:numId w:val="13"/>
        </w:numPr>
        <w:tabs>
          <w:tab w:val="left" w:pos="720"/>
        </w:tabs>
        <w:spacing w:line="360" w:lineRule="auto"/>
        <w:ind w:left="0" w:firstLine="709"/>
        <w:jc w:val="both"/>
        <w:rPr>
          <w:i/>
          <w:iCs/>
          <w:noProof/>
          <w:color w:val="000000"/>
          <w:sz w:val="28"/>
          <w:szCs w:val="28"/>
        </w:rPr>
      </w:pPr>
      <w:r w:rsidRPr="00730106">
        <w:rPr>
          <w:i/>
          <w:iCs/>
          <w:noProof/>
          <w:color w:val="000000"/>
          <w:sz w:val="28"/>
          <w:szCs w:val="28"/>
        </w:rPr>
        <w:t>Агентські послуги</w:t>
      </w:r>
      <w:r w:rsidRPr="00730106">
        <w:rPr>
          <w:noProof/>
          <w:color w:val="000000"/>
          <w:sz w:val="28"/>
          <w:szCs w:val="28"/>
        </w:rPr>
        <w:t xml:space="preserve"> </w:t>
      </w:r>
      <w:r w:rsidRPr="00730106">
        <w:rPr>
          <w:i/>
          <w:iCs/>
          <w:noProof/>
          <w:color w:val="000000"/>
          <w:sz w:val="28"/>
          <w:szCs w:val="28"/>
        </w:rPr>
        <w:t>–</w:t>
      </w:r>
    </w:p>
    <w:p w:rsidR="00730106" w:rsidRPr="00730106" w:rsidRDefault="00730106" w:rsidP="00730106">
      <w:pPr>
        <w:numPr>
          <w:ilvl w:val="0"/>
          <w:numId w:val="13"/>
        </w:numPr>
        <w:tabs>
          <w:tab w:val="left" w:pos="720"/>
        </w:tabs>
        <w:spacing w:line="360" w:lineRule="auto"/>
        <w:ind w:hanging="380"/>
        <w:jc w:val="both"/>
        <w:rPr>
          <w:i/>
          <w:iCs/>
          <w:noProof/>
          <w:color w:val="000000"/>
          <w:sz w:val="28"/>
          <w:szCs w:val="28"/>
        </w:rPr>
      </w:pPr>
      <w:r w:rsidRPr="00730106">
        <w:rPr>
          <w:i/>
          <w:iCs/>
          <w:noProof/>
          <w:color w:val="000000"/>
          <w:sz w:val="28"/>
          <w:szCs w:val="28"/>
        </w:rPr>
        <w:t xml:space="preserve">Депозитарні послуги - </w:t>
      </w:r>
    </w:p>
    <w:p w:rsidR="0084144F" w:rsidRPr="00730106" w:rsidRDefault="0084144F" w:rsidP="00A93D2A">
      <w:pPr>
        <w:tabs>
          <w:tab w:val="left" w:pos="720"/>
        </w:tabs>
        <w:spacing w:line="360" w:lineRule="auto"/>
        <w:ind w:firstLine="709"/>
        <w:jc w:val="both"/>
        <w:rPr>
          <w:b/>
          <w:bCs/>
          <w:i/>
          <w:iCs/>
          <w:noProof/>
          <w:color w:val="000000"/>
          <w:sz w:val="28"/>
          <w:szCs w:val="28"/>
        </w:rPr>
      </w:pPr>
    </w:p>
    <w:p w:rsidR="00793D01" w:rsidRPr="00730106" w:rsidRDefault="00793D01"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Тестове завдання</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Тест 1. До нетрадиційних операцій та послуг банків належать:</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а) факторинг, лізинг, форфейтинг;</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б) кредитування, залучення коштів;</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в) фондові та розрахунково-касові;</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г) перерахування коштів.</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Тест 2. Комісійні та трастові послуги банку належать до:</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а) процентних,</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б) не процентних,</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в) традиційних,</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г) нетрадиційних</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Тест 3. В чому полягає принципова різниця між фінансовим лізингом та комерційним кредитом?</w:t>
      </w:r>
    </w:p>
    <w:p w:rsidR="00730106" w:rsidRPr="00730106" w:rsidRDefault="00730106" w:rsidP="00A93D2A">
      <w:pPr>
        <w:numPr>
          <w:ilvl w:val="0"/>
          <w:numId w:val="5"/>
        </w:numPr>
        <w:tabs>
          <w:tab w:val="clear" w:pos="720"/>
          <w:tab w:val="num" w:pos="360"/>
        </w:tabs>
        <w:spacing w:line="360" w:lineRule="auto"/>
        <w:ind w:left="0" w:firstLine="709"/>
        <w:jc w:val="both"/>
        <w:rPr>
          <w:noProof/>
          <w:color w:val="000000"/>
          <w:sz w:val="28"/>
          <w:szCs w:val="28"/>
        </w:rPr>
      </w:pPr>
      <w:r w:rsidRPr="00730106">
        <w:rPr>
          <w:noProof/>
          <w:color w:val="000000"/>
          <w:sz w:val="28"/>
          <w:szCs w:val="28"/>
        </w:rPr>
        <w:t>комерційний кредит має короткостроковий характер, а фінансовий лізинг передбачає довгострокову оренду,</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б) комерційний кредит передбачає відстрочку платежу на визначений час, а за угодою лізингу необхідно вносити періодичні платежі,</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в) комерційний кредит, як правило, надає товаровиробник, а обладнання в лізинг - лізингодавець, який не обов’язково являється виробником,</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г) відповіді а)-в)</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Тест 4. Форфейтингові операції супроводжуються:</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а) передачею в банк фінансових документів по угоді,</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б) передачею в банк комерційних документів по угоді,</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в) передачею в банк векселів та інших цінних паперів для виконання угоди,</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г) послугами нетоварного характеру</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Тест 5. Факторингові операції передбачають:</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а) надання кредиту фактором для придбання матеріальних цінностей,</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б) інкасування дебіторської заборгованості;</w:t>
      </w:r>
    </w:p>
    <w:p w:rsidR="00730106" w:rsidRPr="00730106" w:rsidRDefault="00730106" w:rsidP="00A93D2A">
      <w:pPr>
        <w:spacing w:line="360" w:lineRule="auto"/>
        <w:ind w:firstLine="709"/>
        <w:jc w:val="both"/>
        <w:rPr>
          <w:noProof/>
          <w:color w:val="000000"/>
          <w:sz w:val="28"/>
          <w:szCs w:val="28"/>
        </w:rPr>
      </w:pPr>
      <w:r w:rsidRPr="00730106">
        <w:rPr>
          <w:noProof/>
          <w:color w:val="000000"/>
          <w:sz w:val="28"/>
          <w:szCs w:val="28"/>
        </w:rPr>
        <w:t>в) надання товару з відстрочкою платежу;</w:t>
      </w:r>
    </w:p>
    <w:p w:rsidR="00730106" w:rsidRPr="00730106" w:rsidRDefault="00730106" w:rsidP="00A93D2A">
      <w:pPr>
        <w:tabs>
          <w:tab w:val="left" w:pos="720"/>
        </w:tabs>
        <w:spacing w:line="360" w:lineRule="auto"/>
        <w:ind w:firstLine="709"/>
        <w:jc w:val="both"/>
        <w:rPr>
          <w:noProof/>
          <w:color w:val="000000"/>
          <w:sz w:val="28"/>
          <w:szCs w:val="28"/>
        </w:rPr>
      </w:pPr>
      <w:r w:rsidRPr="00730106">
        <w:rPr>
          <w:noProof/>
          <w:color w:val="000000"/>
          <w:sz w:val="28"/>
          <w:szCs w:val="28"/>
        </w:rPr>
        <w:t>г) зарахування коштів на депонований рахунок.</w:t>
      </w:r>
    </w:p>
    <w:p w:rsidR="00E71230" w:rsidRPr="00730106" w:rsidRDefault="00E71230" w:rsidP="00A93D2A">
      <w:pPr>
        <w:tabs>
          <w:tab w:val="left" w:pos="720"/>
        </w:tabs>
        <w:spacing w:line="360" w:lineRule="auto"/>
        <w:ind w:firstLine="709"/>
        <w:jc w:val="both"/>
        <w:rPr>
          <w:b/>
          <w:bCs/>
          <w:i/>
          <w:iCs/>
          <w:noProof/>
          <w:color w:val="000000"/>
          <w:sz w:val="28"/>
          <w:szCs w:val="28"/>
        </w:rPr>
      </w:pPr>
    </w:p>
    <w:p w:rsidR="00793D01" w:rsidRPr="00730106" w:rsidRDefault="00575F49"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t>Практичне завдання №1</w:t>
      </w:r>
    </w:p>
    <w:p w:rsidR="00730106" w:rsidRPr="00730106" w:rsidRDefault="00730106" w:rsidP="00A93D2A">
      <w:pPr>
        <w:tabs>
          <w:tab w:val="left" w:pos="720"/>
        </w:tabs>
        <w:spacing w:line="360" w:lineRule="auto"/>
        <w:ind w:firstLine="709"/>
        <w:jc w:val="both"/>
        <w:rPr>
          <w:noProof/>
          <w:color w:val="000000"/>
          <w:sz w:val="28"/>
          <w:szCs w:val="28"/>
        </w:rPr>
      </w:pPr>
    </w:p>
    <w:p w:rsidR="00793D01" w:rsidRPr="00730106" w:rsidRDefault="00793D01" w:rsidP="00A93D2A">
      <w:pPr>
        <w:tabs>
          <w:tab w:val="left" w:pos="720"/>
        </w:tabs>
        <w:spacing w:line="360" w:lineRule="auto"/>
        <w:ind w:firstLine="709"/>
        <w:jc w:val="both"/>
        <w:rPr>
          <w:noProof/>
          <w:color w:val="000000"/>
          <w:sz w:val="28"/>
          <w:szCs w:val="28"/>
        </w:rPr>
      </w:pPr>
      <w:r w:rsidRPr="00730106">
        <w:rPr>
          <w:noProof/>
          <w:color w:val="000000"/>
          <w:sz w:val="28"/>
          <w:szCs w:val="28"/>
        </w:rPr>
        <w:t>Наведіть</w:t>
      </w:r>
      <w:r w:rsidR="00A93D2A" w:rsidRPr="00730106">
        <w:rPr>
          <w:noProof/>
          <w:color w:val="000000"/>
          <w:sz w:val="28"/>
          <w:szCs w:val="28"/>
        </w:rPr>
        <w:t xml:space="preserve"> </w:t>
      </w:r>
      <w:r w:rsidRPr="00730106">
        <w:rPr>
          <w:noProof/>
          <w:color w:val="000000"/>
          <w:sz w:val="28"/>
          <w:szCs w:val="28"/>
        </w:rPr>
        <w:t>відмінності</w:t>
      </w:r>
      <w:r w:rsidR="00A93D2A" w:rsidRPr="00730106">
        <w:rPr>
          <w:noProof/>
          <w:color w:val="000000"/>
          <w:sz w:val="28"/>
          <w:szCs w:val="28"/>
        </w:rPr>
        <w:t xml:space="preserve"> </w:t>
      </w:r>
      <w:r w:rsidRPr="00730106">
        <w:rPr>
          <w:noProof/>
          <w:color w:val="000000"/>
          <w:sz w:val="28"/>
          <w:szCs w:val="28"/>
        </w:rPr>
        <w:t>лізингових, факторингових, форфейтингових та трастових операцій</w:t>
      </w:r>
      <w:r w:rsidR="00E71230" w:rsidRPr="00730106">
        <w:rPr>
          <w:noProof/>
          <w:color w:val="00000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2"/>
        <w:gridCol w:w="1778"/>
        <w:gridCol w:w="1904"/>
        <w:gridCol w:w="1849"/>
        <w:gridCol w:w="1847"/>
      </w:tblGrid>
      <w:tr w:rsidR="00793D01" w:rsidRPr="00730106" w:rsidTr="00730106">
        <w:trPr>
          <w:trHeight w:val="23"/>
        </w:trPr>
        <w:tc>
          <w:tcPr>
            <w:tcW w:w="1145" w:type="pct"/>
          </w:tcPr>
          <w:p w:rsidR="00793D01" w:rsidRPr="00730106" w:rsidRDefault="00793D01" w:rsidP="00730106">
            <w:pPr>
              <w:tabs>
                <w:tab w:val="left" w:pos="720"/>
              </w:tabs>
              <w:spacing w:line="360" w:lineRule="auto"/>
              <w:rPr>
                <w:noProof/>
                <w:color w:val="000000"/>
              </w:rPr>
            </w:pPr>
            <w:r w:rsidRPr="00730106">
              <w:rPr>
                <w:noProof/>
                <w:color w:val="000000"/>
              </w:rPr>
              <w:t>Вид операції</w:t>
            </w:r>
          </w:p>
        </w:tc>
        <w:tc>
          <w:tcPr>
            <w:tcW w:w="929" w:type="pct"/>
          </w:tcPr>
          <w:p w:rsidR="00793D01" w:rsidRPr="00730106" w:rsidRDefault="00793D01" w:rsidP="00730106">
            <w:pPr>
              <w:tabs>
                <w:tab w:val="left" w:pos="720"/>
              </w:tabs>
              <w:spacing w:line="360" w:lineRule="auto"/>
              <w:rPr>
                <w:noProof/>
                <w:color w:val="000000"/>
              </w:rPr>
            </w:pPr>
            <w:r w:rsidRPr="00730106">
              <w:rPr>
                <w:noProof/>
                <w:color w:val="000000"/>
              </w:rPr>
              <w:t>Предмет угоди</w:t>
            </w:r>
          </w:p>
        </w:tc>
        <w:tc>
          <w:tcPr>
            <w:tcW w:w="995" w:type="pct"/>
          </w:tcPr>
          <w:p w:rsidR="00793D01" w:rsidRPr="00730106" w:rsidRDefault="00793D01" w:rsidP="00730106">
            <w:pPr>
              <w:tabs>
                <w:tab w:val="left" w:pos="720"/>
              </w:tabs>
              <w:spacing w:line="360" w:lineRule="auto"/>
              <w:rPr>
                <w:noProof/>
                <w:color w:val="000000"/>
              </w:rPr>
            </w:pPr>
            <w:r w:rsidRPr="00730106">
              <w:rPr>
                <w:noProof/>
                <w:color w:val="000000"/>
              </w:rPr>
              <w:t>Учасники угоди</w:t>
            </w:r>
          </w:p>
        </w:tc>
        <w:tc>
          <w:tcPr>
            <w:tcW w:w="966" w:type="pct"/>
          </w:tcPr>
          <w:p w:rsidR="00793D01" w:rsidRPr="00730106" w:rsidRDefault="00793D01" w:rsidP="00730106">
            <w:pPr>
              <w:tabs>
                <w:tab w:val="left" w:pos="720"/>
              </w:tabs>
              <w:spacing w:line="360" w:lineRule="auto"/>
              <w:rPr>
                <w:noProof/>
                <w:color w:val="000000"/>
              </w:rPr>
            </w:pPr>
            <w:r w:rsidRPr="00730106">
              <w:rPr>
                <w:noProof/>
                <w:color w:val="000000"/>
              </w:rPr>
              <w:t>Переваги угоди для</w:t>
            </w:r>
            <w:r w:rsidR="00A93D2A" w:rsidRPr="00730106">
              <w:rPr>
                <w:noProof/>
                <w:color w:val="000000"/>
              </w:rPr>
              <w:t xml:space="preserve"> </w:t>
            </w:r>
            <w:r w:rsidRPr="00730106">
              <w:rPr>
                <w:noProof/>
                <w:color w:val="000000"/>
              </w:rPr>
              <w:t>клієнта</w:t>
            </w:r>
          </w:p>
        </w:tc>
        <w:tc>
          <w:tcPr>
            <w:tcW w:w="966" w:type="pct"/>
          </w:tcPr>
          <w:p w:rsidR="00793D01" w:rsidRPr="00730106" w:rsidRDefault="00793D01" w:rsidP="00730106">
            <w:pPr>
              <w:tabs>
                <w:tab w:val="left" w:pos="720"/>
              </w:tabs>
              <w:spacing w:line="360" w:lineRule="auto"/>
              <w:rPr>
                <w:noProof/>
                <w:color w:val="000000"/>
              </w:rPr>
            </w:pPr>
            <w:r w:rsidRPr="00730106">
              <w:rPr>
                <w:noProof/>
                <w:color w:val="000000"/>
              </w:rPr>
              <w:t>Недоліки угоди для клієнта</w:t>
            </w:r>
          </w:p>
        </w:tc>
      </w:tr>
      <w:tr w:rsidR="00793D01" w:rsidRPr="00730106" w:rsidTr="00730106">
        <w:trPr>
          <w:trHeight w:val="23"/>
        </w:trPr>
        <w:tc>
          <w:tcPr>
            <w:tcW w:w="1145" w:type="pct"/>
          </w:tcPr>
          <w:p w:rsidR="00793D01" w:rsidRPr="00730106" w:rsidRDefault="00793D01" w:rsidP="00730106">
            <w:pPr>
              <w:tabs>
                <w:tab w:val="left" w:pos="720"/>
              </w:tabs>
              <w:spacing w:line="360" w:lineRule="auto"/>
              <w:rPr>
                <w:noProof/>
                <w:color w:val="000000"/>
              </w:rPr>
            </w:pPr>
            <w:r w:rsidRPr="00730106">
              <w:rPr>
                <w:noProof/>
                <w:color w:val="000000"/>
              </w:rPr>
              <w:t>Лізинг</w:t>
            </w:r>
          </w:p>
        </w:tc>
        <w:tc>
          <w:tcPr>
            <w:tcW w:w="929" w:type="pct"/>
          </w:tcPr>
          <w:p w:rsidR="00793D01" w:rsidRPr="00730106" w:rsidRDefault="00793D01" w:rsidP="00730106">
            <w:pPr>
              <w:tabs>
                <w:tab w:val="left" w:pos="720"/>
              </w:tabs>
              <w:spacing w:line="360" w:lineRule="auto"/>
              <w:rPr>
                <w:noProof/>
                <w:color w:val="000000"/>
              </w:rPr>
            </w:pPr>
          </w:p>
        </w:tc>
        <w:tc>
          <w:tcPr>
            <w:tcW w:w="995"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r>
      <w:tr w:rsidR="00793D01" w:rsidRPr="00730106" w:rsidTr="00730106">
        <w:trPr>
          <w:trHeight w:val="23"/>
        </w:trPr>
        <w:tc>
          <w:tcPr>
            <w:tcW w:w="1145" w:type="pct"/>
          </w:tcPr>
          <w:p w:rsidR="00793D01" w:rsidRPr="00730106" w:rsidRDefault="00793D01" w:rsidP="00730106">
            <w:pPr>
              <w:tabs>
                <w:tab w:val="left" w:pos="720"/>
              </w:tabs>
              <w:spacing w:line="360" w:lineRule="auto"/>
              <w:rPr>
                <w:noProof/>
                <w:color w:val="000000"/>
              </w:rPr>
            </w:pPr>
            <w:r w:rsidRPr="00730106">
              <w:rPr>
                <w:noProof/>
                <w:color w:val="000000"/>
              </w:rPr>
              <w:t>Факторинг</w:t>
            </w:r>
          </w:p>
        </w:tc>
        <w:tc>
          <w:tcPr>
            <w:tcW w:w="929" w:type="pct"/>
          </w:tcPr>
          <w:p w:rsidR="00793D01" w:rsidRPr="00730106" w:rsidRDefault="00793D01" w:rsidP="00730106">
            <w:pPr>
              <w:tabs>
                <w:tab w:val="left" w:pos="720"/>
              </w:tabs>
              <w:spacing w:line="360" w:lineRule="auto"/>
              <w:rPr>
                <w:noProof/>
                <w:color w:val="000000"/>
              </w:rPr>
            </w:pPr>
          </w:p>
        </w:tc>
        <w:tc>
          <w:tcPr>
            <w:tcW w:w="995"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r>
      <w:tr w:rsidR="00793D01" w:rsidRPr="00730106" w:rsidTr="00730106">
        <w:trPr>
          <w:trHeight w:val="23"/>
        </w:trPr>
        <w:tc>
          <w:tcPr>
            <w:tcW w:w="1145" w:type="pct"/>
          </w:tcPr>
          <w:p w:rsidR="00793D01" w:rsidRPr="00730106" w:rsidRDefault="00793D01" w:rsidP="00730106">
            <w:pPr>
              <w:tabs>
                <w:tab w:val="left" w:pos="720"/>
              </w:tabs>
              <w:spacing w:line="360" w:lineRule="auto"/>
              <w:rPr>
                <w:noProof/>
                <w:color w:val="000000"/>
              </w:rPr>
            </w:pPr>
            <w:r w:rsidRPr="00730106">
              <w:rPr>
                <w:noProof/>
                <w:color w:val="000000"/>
              </w:rPr>
              <w:t>Форфейтинг</w:t>
            </w:r>
          </w:p>
        </w:tc>
        <w:tc>
          <w:tcPr>
            <w:tcW w:w="929" w:type="pct"/>
          </w:tcPr>
          <w:p w:rsidR="00793D01" w:rsidRPr="00730106" w:rsidRDefault="00793D01" w:rsidP="00730106">
            <w:pPr>
              <w:tabs>
                <w:tab w:val="left" w:pos="720"/>
              </w:tabs>
              <w:spacing w:line="360" w:lineRule="auto"/>
              <w:rPr>
                <w:noProof/>
                <w:color w:val="000000"/>
              </w:rPr>
            </w:pPr>
          </w:p>
        </w:tc>
        <w:tc>
          <w:tcPr>
            <w:tcW w:w="995"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r>
      <w:tr w:rsidR="00793D01" w:rsidRPr="00730106" w:rsidTr="00730106">
        <w:trPr>
          <w:trHeight w:val="23"/>
        </w:trPr>
        <w:tc>
          <w:tcPr>
            <w:tcW w:w="1145" w:type="pct"/>
          </w:tcPr>
          <w:p w:rsidR="00793D01" w:rsidRPr="00730106" w:rsidRDefault="00793D01" w:rsidP="00730106">
            <w:pPr>
              <w:tabs>
                <w:tab w:val="left" w:pos="720"/>
              </w:tabs>
              <w:spacing w:line="360" w:lineRule="auto"/>
              <w:rPr>
                <w:noProof/>
                <w:color w:val="000000"/>
              </w:rPr>
            </w:pPr>
            <w:r w:rsidRPr="00730106">
              <w:rPr>
                <w:noProof/>
                <w:color w:val="000000"/>
              </w:rPr>
              <w:t>Трастові операції</w:t>
            </w:r>
          </w:p>
        </w:tc>
        <w:tc>
          <w:tcPr>
            <w:tcW w:w="929" w:type="pct"/>
          </w:tcPr>
          <w:p w:rsidR="00793D01" w:rsidRPr="00730106" w:rsidRDefault="00793D01" w:rsidP="00730106">
            <w:pPr>
              <w:tabs>
                <w:tab w:val="left" w:pos="720"/>
              </w:tabs>
              <w:spacing w:line="360" w:lineRule="auto"/>
              <w:rPr>
                <w:noProof/>
                <w:color w:val="000000"/>
              </w:rPr>
            </w:pPr>
          </w:p>
        </w:tc>
        <w:tc>
          <w:tcPr>
            <w:tcW w:w="995"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c>
          <w:tcPr>
            <w:tcW w:w="966" w:type="pct"/>
          </w:tcPr>
          <w:p w:rsidR="00793D01" w:rsidRPr="00730106" w:rsidRDefault="00793D01" w:rsidP="00730106">
            <w:pPr>
              <w:tabs>
                <w:tab w:val="left" w:pos="720"/>
              </w:tabs>
              <w:spacing w:line="360" w:lineRule="auto"/>
              <w:rPr>
                <w:noProof/>
                <w:color w:val="000000"/>
              </w:rPr>
            </w:pPr>
          </w:p>
        </w:tc>
      </w:tr>
    </w:tbl>
    <w:p w:rsidR="00730106" w:rsidRPr="00730106" w:rsidRDefault="00730106" w:rsidP="00A93D2A">
      <w:pPr>
        <w:tabs>
          <w:tab w:val="left" w:pos="720"/>
        </w:tabs>
        <w:spacing w:line="360" w:lineRule="auto"/>
        <w:ind w:firstLine="709"/>
        <w:jc w:val="both"/>
        <w:rPr>
          <w:b/>
          <w:bCs/>
          <w:i/>
          <w:iCs/>
          <w:noProof/>
          <w:color w:val="000000"/>
          <w:sz w:val="28"/>
          <w:szCs w:val="28"/>
        </w:rPr>
      </w:pPr>
    </w:p>
    <w:p w:rsidR="00575F49" w:rsidRPr="00730106" w:rsidRDefault="00730106" w:rsidP="00A93D2A">
      <w:pPr>
        <w:tabs>
          <w:tab w:val="left" w:pos="720"/>
        </w:tabs>
        <w:spacing w:line="360" w:lineRule="auto"/>
        <w:ind w:firstLine="709"/>
        <w:jc w:val="both"/>
        <w:rPr>
          <w:b/>
          <w:bCs/>
          <w:i/>
          <w:iCs/>
          <w:noProof/>
          <w:color w:val="000000"/>
          <w:sz w:val="28"/>
          <w:szCs w:val="28"/>
        </w:rPr>
      </w:pPr>
      <w:r w:rsidRPr="00730106">
        <w:rPr>
          <w:b/>
          <w:bCs/>
          <w:i/>
          <w:iCs/>
          <w:noProof/>
          <w:color w:val="000000"/>
          <w:sz w:val="28"/>
          <w:szCs w:val="28"/>
        </w:rPr>
        <w:br w:type="page"/>
      </w:r>
      <w:r w:rsidR="00575F49" w:rsidRPr="00730106">
        <w:rPr>
          <w:b/>
          <w:bCs/>
          <w:i/>
          <w:iCs/>
          <w:noProof/>
          <w:color w:val="000000"/>
          <w:sz w:val="28"/>
          <w:szCs w:val="28"/>
        </w:rPr>
        <w:t>ПІДСУМКИ РОБОТИ СТУДЕНТА</w:t>
      </w:r>
      <w:r w:rsidR="00A93D2A" w:rsidRPr="00730106">
        <w:rPr>
          <w:b/>
          <w:bCs/>
          <w:i/>
          <w:iCs/>
          <w:noProof/>
          <w:color w:val="000000"/>
          <w:sz w:val="28"/>
          <w:szCs w:val="28"/>
        </w:rPr>
        <w:t xml:space="preserve"> </w:t>
      </w:r>
      <w:r w:rsidR="00575F49" w:rsidRPr="00730106">
        <w:rPr>
          <w:b/>
          <w:bCs/>
          <w:i/>
          <w:iCs/>
          <w:noProof/>
          <w:color w:val="000000"/>
          <w:sz w:val="28"/>
          <w:szCs w:val="28"/>
        </w:rPr>
        <w:t>ЗА МОДУЛЕМ</w:t>
      </w:r>
      <w:r w:rsidR="001F59D8" w:rsidRPr="00730106">
        <w:rPr>
          <w:b/>
          <w:bCs/>
          <w:i/>
          <w:iCs/>
          <w:noProof/>
          <w:color w:val="000000"/>
          <w:sz w:val="28"/>
          <w:szCs w:val="28"/>
        </w:rPr>
        <w:t xml:space="preserve"> ІІ</w:t>
      </w:r>
      <w:r w:rsidR="00575F49" w:rsidRPr="00730106">
        <w:rPr>
          <w:b/>
          <w:bCs/>
          <w:i/>
          <w:iCs/>
          <w:noProof/>
          <w:color w:val="000000"/>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3"/>
        <w:gridCol w:w="1579"/>
        <w:gridCol w:w="1579"/>
        <w:gridCol w:w="1579"/>
        <w:gridCol w:w="1579"/>
        <w:gridCol w:w="1581"/>
      </w:tblGrid>
      <w:tr w:rsidR="00F57A3B" w:rsidRPr="00730106" w:rsidTr="00730106">
        <w:trPr>
          <w:trHeight w:val="23"/>
        </w:trPr>
        <w:tc>
          <w:tcPr>
            <w:tcW w:w="874" w:type="pct"/>
            <w:vMerge w:val="restart"/>
          </w:tcPr>
          <w:p w:rsidR="00F57A3B" w:rsidRPr="00730106" w:rsidRDefault="00F57A3B" w:rsidP="00730106">
            <w:pPr>
              <w:tabs>
                <w:tab w:val="left" w:pos="720"/>
              </w:tabs>
              <w:spacing w:line="360" w:lineRule="auto"/>
              <w:rPr>
                <w:noProof/>
                <w:color w:val="000000"/>
              </w:rPr>
            </w:pPr>
            <w:r w:rsidRPr="00730106">
              <w:rPr>
                <w:noProof/>
                <w:color w:val="000000"/>
              </w:rPr>
              <w:t>Види завдань</w:t>
            </w:r>
          </w:p>
        </w:tc>
        <w:tc>
          <w:tcPr>
            <w:tcW w:w="4126" w:type="pct"/>
            <w:gridSpan w:val="5"/>
          </w:tcPr>
          <w:p w:rsidR="00F57A3B" w:rsidRPr="00730106" w:rsidRDefault="00F57A3B" w:rsidP="00730106">
            <w:pPr>
              <w:tabs>
                <w:tab w:val="left" w:pos="720"/>
              </w:tabs>
              <w:spacing w:line="360" w:lineRule="auto"/>
              <w:rPr>
                <w:noProof/>
                <w:color w:val="000000"/>
              </w:rPr>
            </w:pPr>
            <w:r w:rsidRPr="00730106">
              <w:rPr>
                <w:noProof/>
                <w:color w:val="000000"/>
              </w:rPr>
              <w:t>Отримані бали за модулем</w:t>
            </w:r>
          </w:p>
        </w:tc>
      </w:tr>
      <w:tr w:rsidR="001F59D8" w:rsidRPr="00730106" w:rsidTr="00730106">
        <w:trPr>
          <w:trHeight w:val="23"/>
        </w:trPr>
        <w:tc>
          <w:tcPr>
            <w:tcW w:w="874" w:type="pct"/>
            <w:vMerge/>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r w:rsidRPr="00730106">
              <w:rPr>
                <w:noProof/>
                <w:color w:val="000000"/>
              </w:rPr>
              <w:t>Тема №6</w:t>
            </w:r>
          </w:p>
        </w:tc>
        <w:tc>
          <w:tcPr>
            <w:tcW w:w="825" w:type="pct"/>
          </w:tcPr>
          <w:p w:rsidR="001F59D8" w:rsidRPr="00730106" w:rsidRDefault="001F59D8" w:rsidP="00730106">
            <w:pPr>
              <w:tabs>
                <w:tab w:val="left" w:pos="720"/>
              </w:tabs>
              <w:spacing w:line="360" w:lineRule="auto"/>
              <w:rPr>
                <w:noProof/>
                <w:color w:val="000000"/>
              </w:rPr>
            </w:pPr>
            <w:r w:rsidRPr="00730106">
              <w:rPr>
                <w:noProof/>
                <w:color w:val="000000"/>
              </w:rPr>
              <w:t>Тема №7</w:t>
            </w:r>
          </w:p>
        </w:tc>
        <w:tc>
          <w:tcPr>
            <w:tcW w:w="825" w:type="pct"/>
          </w:tcPr>
          <w:p w:rsidR="001F59D8" w:rsidRPr="00730106" w:rsidRDefault="001F59D8" w:rsidP="00730106">
            <w:pPr>
              <w:tabs>
                <w:tab w:val="left" w:pos="720"/>
              </w:tabs>
              <w:spacing w:line="360" w:lineRule="auto"/>
              <w:rPr>
                <w:noProof/>
                <w:color w:val="000000"/>
              </w:rPr>
            </w:pPr>
            <w:r w:rsidRPr="00730106">
              <w:rPr>
                <w:noProof/>
                <w:color w:val="000000"/>
              </w:rPr>
              <w:t>Тема №8</w:t>
            </w:r>
          </w:p>
        </w:tc>
        <w:tc>
          <w:tcPr>
            <w:tcW w:w="825" w:type="pct"/>
          </w:tcPr>
          <w:p w:rsidR="001F59D8" w:rsidRPr="00730106" w:rsidRDefault="001F59D8" w:rsidP="00730106">
            <w:pPr>
              <w:tabs>
                <w:tab w:val="left" w:pos="720"/>
              </w:tabs>
              <w:spacing w:line="360" w:lineRule="auto"/>
              <w:rPr>
                <w:noProof/>
                <w:color w:val="000000"/>
              </w:rPr>
            </w:pPr>
            <w:r w:rsidRPr="00730106">
              <w:rPr>
                <w:noProof/>
                <w:color w:val="000000"/>
              </w:rPr>
              <w:t>Тема №9</w:t>
            </w:r>
          </w:p>
        </w:tc>
        <w:tc>
          <w:tcPr>
            <w:tcW w:w="825" w:type="pct"/>
          </w:tcPr>
          <w:p w:rsidR="001F59D8" w:rsidRPr="00730106" w:rsidRDefault="00F57A3B" w:rsidP="00730106">
            <w:pPr>
              <w:tabs>
                <w:tab w:val="left" w:pos="720"/>
              </w:tabs>
              <w:spacing w:line="360" w:lineRule="auto"/>
              <w:rPr>
                <w:noProof/>
                <w:color w:val="000000"/>
              </w:rPr>
            </w:pPr>
            <w:r w:rsidRPr="00730106">
              <w:rPr>
                <w:noProof/>
                <w:color w:val="000000"/>
              </w:rPr>
              <w:t>ІІ модуль</w:t>
            </w:r>
          </w:p>
        </w:tc>
      </w:tr>
      <w:tr w:rsidR="001F59D8" w:rsidRPr="00730106" w:rsidTr="00730106">
        <w:trPr>
          <w:trHeight w:val="23"/>
        </w:trPr>
        <w:tc>
          <w:tcPr>
            <w:tcW w:w="874" w:type="pct"/>
          </w:tcPr>
          <w:p w:rsidR="001F59D8" w:rsidRPr="00730106" w:rsidRDefault="001F59D8" w:rsidP="00730106">
            <w:pPr>
              <w:tabs>
                <w:tab w:val="left" w:pos="720"/>
              </w:tabs>
              <w:spacing w:line="360" w:lineRule="auto"/>
              <w:rPr>
                <w:noProof/>
                <w:color w:val="000000"/>
              </w:rPr>
            </w:pPr>
            <w:r w:rsidRPr="00730106">
              <w:rPr>
                <w:noProof/>
                <w:color w:val="000000"/>
              </w:rPr>
              <w:t>Обов’язкові</w:t>
            </w: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r>
      <w:tr w:rsidR="001F59D8" w:rsidRPr="00730106" w:rsidTr="00730106">
        <w:trPr>
          <w:trHeight w:val="23"/>
        </w:trPr>
        <w:tc>
          <w:tcPr>
            <w:tcW w:w="874" w:type="pct"/>
          </w:tcPr>
          <w:p w:rsidR="001F59D8" w:rsidRPr="00730106" w:rsidRDefault="001F59D8" w:rsidP="00730106">
            <w:pPr>
              <w:tabs>
                <w:tab w:val="left" w:pos="720"/>
              </w:tabs>
              <w:spacing w:line="360" w:lineRule="auto"/>
              <w:rPr>
                <w:noProof/>
                <w:color w:val="000000"/>
              </w:rPr>
            </w:pPr>
            <w:r w:rsidRPr="00730106">
              <w:rPr>
                <w:noProof/>
                <w:color w:val="000000"/>
              </w:rPr>
              <w:t>Додаткові</w:t>
            </w: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r>
      <w:tr w:rsidR="001F59D8" w:rsidRPr="00730106" w:rsidTr="00730106">
        <w:trPr>
          <w:trHeight w:val="23"/>
        </w:trPr>
        <w:tc>
          <w:tcPr>
            <w:tcW w:w="874" w:type="pct"/>
          </w:tcPr>
          <w:p w:rsidR="001F59D8" w:rsidRPr="00730106" w:rsidRDefault="001F59D8" w:rsidP="00730106">
            <w:pPr>
              <w:tabs>
                <w:tab w:val="left" w:pos="720"/>
              </w:tabs>
              <w:spacing w:line="360" w:lineRule="auto"/>
              <w:rPr>
                <w:noProof/>
                <w:color w:val="000000"/>
              </w:rPr>
            </w:pPr>
            <w:r w:rsidRPr="00730106">
              <w:rPr>
                <w:noProof/>
                <w:color w:val="000000"/>
              </w:rPr>
              <w:t>Разом</w:t>
            </w: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c>
          <w:tcPr>
            <w:tcW w:w="825" w:type="pct"/>
          </w:tcPr>
          <w:p w:rsidR="001F59D8" w:rsidRPr="00730106" w:rsidRDefault="001F59D8" w:rsidP="00730106">
            <w:pPr>
              <w:tabs>
                <w:tab w:val="left" w:pos="720"/>
              </w:tabs>
              <w:spacing w:line="360" w:lineRule="auto"/>
              <w:rPr>
                <w:noProof/>
                <w:color w:val="000000"/>
              </w:rPr>
            </w:pPr>
          </w:p>
        </w:tc>
      </w:tr>
    </w:tbl>
    <w:p w:rsidR="00575F49" w:rsidRPr="00730106" w:rsidRDefault="00575F49" w:rsidP="00A93D2A">
      <w:pPr>
        <w:tabs>
          <w:tab w:val="left" w:pos="720"/>
        </w:tabs>
        <w:spacing w:line="360" w:lineRule="auto"/>
        <w:ind w:firstLine="709"/>
        <w:jc w:val="both"/>
        <w:rPr>
          <w:noProof/>
          <w:color w:val="000000"/>
          <w:sz w:val="28"/>
          <w:szCs w:val="28"/>
        </w:rPr>
      </w:pPr>
    </w:p>
    <w:p w:rsidR="00A93D2A" w:rsidRPr="00730106" w:rsidRDefault="00575F49" w:rsidP="00A93D2A">
      <w:pPr>
        <w:tabs>
          <w:tab w:val="left" w:pos="720"/>
        </w:tabs>
        <w:spacing w:line="360" w:lineRule="auto"/>
        <w:ind w:firstLine="709"/>
        <w:jc w:val="both"/>
        <w:rPr>
          <w:noProof/>
          <w:color w:val="000000"/>
          <w:sz w:val="28"/>
          <w:szCs w:val="28"/>
        </w:rPr>
      </w:pPr>
      <w:r w:rsidRPr="00730106">
        <w:rPr>
          <w:noProof/>
          <w:color w:val="000000"/>
          <w:sz w:val="28"/>
          <w:szCs w:val="28"/>
        </w:rPr>
        <w:t>Підпис викладача</w:t>
      </w:r>
      <w:r w:rsidR="00A93D2A" w:rsidRPr="00730106">
        <w:rPr>
          <w:noProof/>
          <w:color w:val="000000"/>
          <w:sz w:val="28"/>
          <w:szCs w:val="28"/>
        </w:rPr>
        <w:t xml:space="preserve">  </w:t>
      </w:r>
      <w:r w:rsidRPr="00730106">
        <w:rPr>
          <w:noProof/>
          <w:color w:val="000000"/>
          <w:sz w:val="28"/>
          <w:szCs w:val="28"/>
        </w:rPr>
        <w:t>дата</w:t>
      </w:r>
      <w:bookmarkStart w:id="0" w:name="_GoBack"/>
      <w:bookmarkEnd w:id="0"/>
    </w:p>
    <w:sectPr w:rsidR="00A93D2A" w:rsidRPr="00730106" w:rsidSect="00A93D2A">
      <w:footerReference w:type="default" r:id="rId7"/>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98C" w:rsidRDefault="0019098C">
      <w:r>
        <w:separator/>
      </w:r>
    </w:p>
  </w:endnote>
  <w:endnote w:type="continuationSeparator" w:id="0">
    <w:p w:rsidR="0019098C" w:rsidRDefault="00190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03D" w:rsidRDefault="0056403D" w:rsidP="0056403D">
    <w:pPr>
      <w:pStyle w:val="aa"/>
      <w:framePr w:wrap="auto"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E95F2B">
      <w:rPr>
        <w:rStyle w:val="ac"/>
        <w:noProof/>
      </w:rPr>
      <w:t>2</w:t>
    </w:r>
    <w:r>
      <w:rPr>
        <w:rStyle w:val="ac"/>
      </w:rPr>
      <w:fldChar w:fldCharType="end"/>
    </w:r>
  </w:p>
  <w:p w:rsidR="0056403D" w:rsidRDefault="0056403D" w:rsidP="00A93D2A">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98C" w:rsidRDefault="0019098C">
      <w:r>
        <w:separator/>
      </w:r>
    </w:p>
  </w:footnote>
  <w:footnote w:type="continuationSeparator" w:id="0">
    <w:p w:rsidR="0019098C" w:rsidRDefault="00190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5093C"/>
    <w:multiLevelType w:val="hybridMultilevel"/>
    <w:tmpl w:val="028AC978"/>
    <w:lvl w:ilvl="0" w:tplc="04190017">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03CD7687"/>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0EFB7656"/>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
    <w:nsid w:val="18633350"/>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1F843401"/>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5">
    <w:nsid w:val="213E02CD"/>
    <w:multiLevelType w:val="hybridMultilevel"/>
    <w:tmpl w:val="6F80EC5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304D386E"/>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7">
    <w:nsid w:val="334067FD"/>
    <w:multiLevelType w:val="hybridMultilevel"/>
    <w:tmpl w:val="40D45C50"/>
    <w:lvl w:ilvl="0" w:tplc="5CE2AB04">
      <w:start w:val="1"/>
      <w:numFmt w:val="bullet"/>
      <w:lvlText w:val="-"/>
      <w:lvlJc w:val="left"/>
      <w:pPr>
        <w:tabs>
          <w:tab w:val="num" w:pos="644"/>
        </w:tabs>
        <w:ind w:left="644" w:hanging="360"/>
      </w:pPr>
      <w:rPr>
        <w:rFonts w:ascii="Times New Roman" w:eastAsia="Times New Roman" w:hAnsi="Times New Roman" w:hint="default"/>
      </w:rPr>
    </w:lvl>
    <w:lvl w:ilvl="1" w:tplc="04190003">
      <w:start w:val="1"/>
      <w:numFmt w:val="bullet"/>
      <w:lvlText w:val="o"/>
      <w:lvlJc w:val="left"/>
      <w:pPr>
        <w:tabs>
          <w:tab w:val="num" w:pos="1364"/>
        </w:tabs>
        <w:ind w:left="1364" w:hanging="360"/>
      </w:pPr>
      <w:rPr>
        <w:rFonts w:ascii="Courier New" w:hAnsi="Courier New" w:hint="default"/>
      </w:rPr>
    </w:lvl>
    <w:lvl w:ilvl="2" w:tplc="04190005">
      <w:start w:val="1"/>
      <w:numFmt w:val="bullet"/>
      <w:lvlText w:val=""/>
      <w:lvlJc w:val="left"/>
      <w:pPr>
        <w:tabs>
          <w:tab w:val="num" w:pos="2084"/>
        </w:tabs>
        <w:ind w:left="2084" w:hanging="360"/>
      </w:pPr>
      <w:rPr>
        <w:rFonts w:ascii="Wingdings" w:hAnsi="Wingdings" w:hint="default"/>
      </w:rPr>
    </w:lvl>
    <w:lvl w:ilvl="3" w:tplc="04190001">
      <w:start w:val="1"/>
      <w:numFmt w:val="bullet"/>
      <w:lvlText w:val=""/>
      <w:lvlJc w:val="left"/>
      <w:pPr>
        <w:tabs>
          <w:tab w:val="num" w:pos="2804"/>
        </w:tabs>
        <w:ind w:left="2804" w:hanging="360"/>
      </w:pPr>
      <w:rPr>
        <w:rFonts w:ascii="Symbol" w:hAnsi="Symbol" w:hint="default"/>
      </w:rPr>
    </w:lvl>
    <w:lvl w:ilvl="4" w:tplc="04190003">
      <w:start w:val="1"/>
      <w:numFmt w:val="bullet"/>
      <w:lvlText w:val="o"/>
      <w:lvlJc w:val="left"/>
      <w:pPr>
        <w:tabs>
          <w:tab w:val="num" w:pos="3524"/>
        </w:tabs>
        <w:ind w:left="3524" w:hanging="360"/>
      </w:pPr>
      <w:rPr>
        <w:rFonts w:ascii="Courier New" w:hAnsi="Courier New" w:hint="default"/>
      </w:rPr>
    </w:lvl>
    <w:lvl w:ilvl="5" w:tplc="04190005">
      <w:start w:val="1"/>
      <w:numFmt w:val="bullet"/>
      <w:lvlText w:val=""/>
      <w:lvlJc w:val="left"/>
      <w:pPr>
        <w:tabs>
          <w:tab w:val="num" w:pos="4244"/>
        </w:tabs>
        <w:ind w:left="4244" w:hanging="360"/>
      </w:pPr>
      <w:rPr>
        <w:rFonts w:ascii="Wingdings" w:hAnsi="Wingdings" w:hint="default"/>
      </w:rPr>
    </w:lvl>
    <w:lvl w:ilvl="6" w:tplc="04190001">
      <w:start w:val="1"/>
      <w:numFmt w:val="bullet"/>
      <w:lvlText w:val=""/>
      <w:lvlJc w:val="left"/>
      <w:pPr>
        <w:tabs>
          <w:tab w:val="num" w:pos="4964"/>
        </w:tabs>
        <w:ind w:left="4964" w:hanging="360"/>
      </w:pPr>
      <w:rPr>
        <w:rFonts w:ascii="Symbol" w:hAnsi="Symbol" w:hint="default"/>
      </w:rPr>
    </w:lvl>
    <w:lvl w:ilvl="7" w:tplc="04190003">
      <w:start w:val="1"/>
      <w:numFmt w:val="bullet"/>
      <w:lvlText w:val="o"/>
      <w:lvlJc w:val="left"/>
      <w:pPr>
        <w:tabs>
          <w:tab w:val="num" w:pos="5684"/>
        </w:tabs>
        <w:ind w:left="5684" w:hanging="360"/>
      </w:pPr>
      <w:rPr>
        <w:rFonts w:ascii="Courier New" w:hAnsi="Courier New" w:hint="default"/>
      </w:rPr>
    </w:lvl>
    <w:lvl w:ilvl="8" w:tplc="04190005">
      <w:start w:val="1"/>
      <w:numFmt w:val="bullet"/>
      <w:lvlText w:val=""/>
      <w:lvlJc w:val="left"/>
      <w:pPr>
        <w:tabs>
          <w:tab w:val="num" w:pos="6404"/>
        </w:tabs>
        <w:ind w:left="6404" w:hanging="360"/>
      </w:pPr>
      <w:rPr>
        <w:rFonts w:ascii="Wingdings" w:hAnsi="Wingdings" w:hint="default"/>
      </w:rPr>
    </w:lvl>
  </w:abstractNum>
  <w:abstractNum w:abstractNumId="8">
    <w:nsid w:val="48400474"/>
    <w:multiLevelType w:val="hybridMultilevel"/>
    <w:tmpl w:val="A7A60910"/>
    <w:lvl w:ilvl="0" w:tplc="A3A442F2">
      <w:start w:val="1"/>
      <w:numFmt w:val="bullet"/>
      <w:lvlText w:val="-"/>
      <w:lvlJc w:val="left"/>
      <w:pPr>
        <w:tabs>
          <w:tab w:val="num" w:pos="795"/>
        </w:tabs>
        <w:ind w:left="795" w:hanging="435"/>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4A1671E3"/>
    <w:multiLevelType w:val="hybridMultilevel"/>
    <w:tmpl w:val="038095D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4BD50095"/>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1">
    <w:nsid w:val="6441561F"/>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2">
    <w:nsid w:val="6613347A"/>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3">
    <w:nsid w:val="76D648B8"/>
    <w:multiLevelType w:val="hybridMultilevel"/>
    <w:tmpl w:val="9A564476"/>
    <w:lvl w:ilvl="0" w:tplc="F7041A0C">
      <w:start w:val="1"/>
      <w:numFmt w:val="decimal"/>
      <w:lvlText w:val="%1."/>
      <w:lvlJc w:val="left"/>
      <w:pPr>
        <w:ind w:left="1080" w:hanging="360"/>
      </w:pPr>
      <w:rPr>
        <w:rFonts w:cs="Times New Roman"/>
        <w:b w:val="0"/>
        <w:bCs w:val="0"/>
        <w:i w:val="0"/>
        <w:iCs w:val="0"/>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7E4A28F5"/>
    <w:multiLevelType w:val="hybridMultilevel"/>
    <w:tmpl w:val="986CFE72"/>
    <w:lvl w:ilvl="0" w:tplc="F1980808">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8"/>
  </w:num>
  <w:num w:numId="4">
    <w:abstractNumId w:val="9"/>
  </w:num>
  <w:num w:numId="5">
    <w:abstractNumId w:val="0"/>
  </w:num>
  <w:num w:numId="6">
    <w:abstractNumId w:val="11"/>
  </w:num>
  <w:num w:numId="7">
    <w:abstractNumId w:val="3"/>
  </w:num>
  <w:num w:numId="8">
    <w:abstractNumId w:val="6"/>
  </w:num>
  <w:num w:numId="9">
    <w:abstractNumId w:val="13"/>
  </w:num>
  <w:num w:numId="10">
    <w:abstractNumId w:val="2"/>
  </w:num>
  <w:num w:numId="11">
    <w:abstractNumId w:val="7"/>
  </w:num>
  <w:num w:numId="12">
    <w:abstractNumId w:val="4"/>
  </w:num>
  <w:num w:numId="13">
    <w:abstractNumId w:val="10"/>
  </w:num>
  <w:num w:numId="14">
    <w:abstractNumId w:val="1"/>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0AFF"/>
    <w:rsid w:val="000644B5"/>
    <w:rsid w:val="00087814"/>
    <w:rsid w:val="000B03BD"/>
    <w:rsid w:val="000E07EA"/>
    <w:rsid w:val="00103802"/>
    <w:rsid w:val="00123AD1"/>
    <w:rsid w:val="0014122A"/>
    <w:rsid w:val="00162BC5"/>
    <w:rsid w:val="00172926"/>
    <w:rsid w:val="00181CC7"/>
    <w:rsid w:val="0019098C"/>
    <w:rsid w:val="00194D7A"/>
    <w:rsid w:val="001A2EF1"/>
    <w:rsid w:val="001B35D3"/>
    <w:rsid w:val="001B46F5"/>
    <w:rsid w:val="001C62DB"/>
    <w:rsid w:val="001D3473"/>
    <w:rsid w:val="001F004B"/>
    <w:rsid w:val="001F05E3"/>
    <w:rsid w:val="001F3482"/>
    <w:rsid w:val="001F35AD"/>
    <w:rsid w:val="001F59D8"/>
    <w:rsid w:val="00205520"/>
    <w:rsid w:val="002E0084"/>
    <w:rsid w:val="00342F5A"/>
    <w:rsid w:val="0035158E"/>
    <w:rsid w:val="003770EA"/>
    <w:rsid w:val="003F053F"/>
    <w:rsid w:val="003F0AFF"/>
    <w:rsid w:val="0041046F"/>
    <w:rsid w:val="00472CC9"/>
    <w:rsid w:val="004A4571"/>
    <w:rsid w:val="004F2893"/>
    <w:rsid w:val="00500CF8"/>
    <w:rsid w:val="00534FD4"/>
    <w:rsid w:val="00536F13"/>
    <w:rsid w:val="005434B6"/>
    <w:rsid w:val="00547D28"/>
    <w:rsid w:val="0056403D"/>
    <w:rsid w:val="00566857"/>
    <w:rsid w:val="00575F49"/>
    <w:rsid w:val="00585B4B"/>
    <w:rsid w:val="005B3E57"/>
    <w:rsid w:val="005D7516"/>
    <w:rsid w:val="005E1AF7"/>
    <w:rsid w:val="005F2F16"/>
    <w:rsid w:val="00616CE2"/>
    <w:rsid w:val="0062479E"/>
    <w:rsid w:val="006716C9"/>
    <w:rsid w:val="00683916"/>
    <w:rsid w:val="006D1451"/>
    <w:rsid w:val="006F4C74"/>
    <w:rsid w:val="00711DB9"/>
    <w:rsid w:val="007169A3"/>
    <w:rsid w:val="00730106"/>
    <w:rsid w:val="00793D01"/>
    <w:rsid w:val="007A2AF1"/>
    <w:rsid w:val="008138D4"/>
    <w:rsid w:val="00832DB8"/>
    <w:rsid w:val="0084144F"/>
    <w:rsid w:val="008D07A0"/>
    <w:rsid w:val="008E7B2C"/>
    <w:rsid w:val="008F5D66"/>
    <w:rsid w:val="0090706E"/>
    <w:rsid w:val="00924F8F"/>
    <w:rsid w:val="00937842"/>
    <w:rsid w:val="00953E41"/>
    <w:rsid w:val="009A317C"/>
    <w:rsid w:val="009A5FC2"/>
    <w:rsid w:val="009B3B4A"/>
    <w:rsid w:val="00A13ECD"/>
    <w:rsid w:val="00A53027"/>
    <w:rsid w:val="00A64936"/>
    <w:rsid w:val="00A83A38"/>
    <w:rsid w:val="00A93D2A"/>
    <w:rsid w:val="00AB68E7"/>
    <w:rsid w:val="00AC2404"/>
    <w:rsid w:val="00AE7D47"/>
    <w:rsid w:val="00B412E8"/>
    <w:rsid w:val="00B93913"/>
    <w:rsid w:val="00B96889"/>
    <w:rsid w:val="00BD7426"/>
    <w:rsid w:val="00BE74C3"/>
    <w:rsid w:val="00BF0C6D"/>
    <w:rsid w:val="00C31CC7"/>
    <w:rsid w:val="00C50355"/>
    <w:rsid w:val="00C55162"/>
    <w:rsid w:val="00CC1457"/>
    <w:rsid w:val="00CD5C64"/>
    <w:rsid w:val="00D0567E"/>
    <w:rsid w:val="00D0575A"/>
    <w:rsid w:val="00D077EF"/>
    <w:rsid w:val="00D12974"/>
    <w:rsid w:val="00D21CD8"/>
    <w:rsid w:val="00D31F12"/>
    <w:rsid w:val="00D47434"/>
    <w:rsid w:val="00D64A70"/>
    <w:rsid w:val="00D95EBB"/>
    <w:rsid w:val="00DA3C3D"/>
    <w:rsid w:val="00DA672D"/>
    <w:rsid w:val="00DB1634"/>
    <w:rsid w:val="00DE3747"/>
    <w:rsid w:val="00E675B1"/>
    <w:rsid w:val="00E71230"/>
    <w:rsid w:val="00E82BFB"/>
    <w:rsid w:val="00E84F17"/>
    <w:rsid w:val="00E87632"/>
    <w:rsid w:val="00E95F2B"/>
    <w:rsid w:val="00EA776B"/>
    <w:rsid w:val="00EE6C03"/>
    <w:rsid w:val="00EF1967"/>
    <w:rsid w:val="00F1026C"/>
    <w:rsid w:val="00F26D4A"/>
    <w:rsid w:val="00F57A3B"/>
    <w:rsid w:val="00F66320"/>
    <w:rsid w:val="00F67040"/>
    <w:rsid w:val="00F761D6"/>
    <w:rsid w:val="00FB62AB"/>
    <w:rsid w:val="00FB6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4"/>
    <o:shapelayout v:ext="edit">
      <o:idmap v:ext="edit" data="1"/>
      <o:rules v:ext="edit">
        <o:r id="V:Rule1" type="callout" idref="#_x0000_s1102"/>
        <o:r id="V:Rule2" type="callout" idref="#_x0000_s1106"/>
        <o:r id="V:Rule3" type="callout" idref="#_x0000_s1107"/>
        <o:r id="V:Rule4" type="callout" idref="#_x0000_s1108"/>
      </o:rules>
    </o:shapelayout>
  </w:shapeDefaults>
  <w:decimalSymbol w:val=","/>
  <w:listSeparator w:val=";"/>
  <w14:defaultImageDpi w14:val="0"/>
  <w15:chartTrackingRefBased/>
  <w15:docId w15:val="{C4DE9FF3-F28C-45B6-B29C-D07C8562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AFF"/>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3F0AFF"/>
    <w:pPr>
      <w:jc w:val="center"/>
    </w:pPr>
    <w:rPr>
      <w:rFonts w:ascii="Arial" w:hAnsi="Arial" w:cs="Arial"/>
      <w:b/>
      <w:bCs/>
      <w:lang w:val="ru-RU"/>
    </w:rPr>
  </w:style>
  <w:style w:type="character" w:customStyle="1" w:styleId="a4">
    <w:name w:val="Название Знак"/>
    <w:link w:val="a3"/>
    <w:uiPriority w:val="10"/>
    <w:locked/>
    <w:rPr>
      <w:rFonts w:ascii="Cambria" w:eastAsia="Times New Roman" w:hAnsi="Cambria" w:cs="Times New Roman"/>
      <w:b/>
      <w:bCs/>
      <w:kern w:val="28"/>
      <w:sz w:val="32"/>
      <w:szCs w:val="32"/>
      <w:lang w:val="uk-UA" w:eastAsia="x-none"/>
    </w:rPr>
  </w:style>
  <w:style w:type="table" w:styleId="a5">
    <w:name w:val="Table Grid"/>
    <w:basedOn w:val="a1"/>
    <w:uiPriority w:val="99"/>
    <w:rsid w:val="003F0AFF"/>
    <w:pPr>
      <w:ind w:firstLine="851"/>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1">
    <w:name w:val="Body Text 21"/>
    <w:basedOn w:val="a"/>
    <w:uiPriority w:val="99"/>
    <w:rsid w:val="003F0AFF"/>
    <w:pPr>
      <w:ind w:firstLine="851"/>
      <w:jc w:val="both"/>
    </w:pPr>
    <w:rPr>
      <w:sz w:val="24"/>
      <w:szCs w:val="24"/>
      <w:lang w:val="ru-RU"/>
    </w:rPr>
  </w:style>
  <w:style w:type="paragraph" w:styleId="a6">
    <w:name w:val="Body Text Indent"/>
    <w:basedOn w:val="a"/>
    <w:link w:val="a7"/>
    <w:uiPriority w:val="99"/>
    <w:rsid w:val="008138D4"/>
    <w:pPr>
      <w:spacing w:after="120"/>
      <w:ind w:left="283" w:firstLine="851"/>
    </w:pPr>
  </w:style>
  <w:style w:type="character" w:customStyle="1" w:styleId="a7">
    <w:name w:val="Основной текст с отступом Знак"/>
    <w:link w:val="a6"/>
    <w:uiPriority w:val="99"/>
    <w:semiHidden/>
    <w:locked/>
    <w:rPr>
      <w:rFonts w:cs="Times New Roman"/>
      <w:sz w:val="20"/>
      <w:szCs w:val="20"/>
      <w:lang w:val="uk-UA" w:eastAsia="x-none"/>
    </w:rPr>
  </w:style>
  <w:style w:type="paragraph" w:styleId="2">
    <w:name w:val="Body Text Indent 2"/>
    <w:basedOn w:val="a"/>
    <w:link w:val="20"/>
    <w:uiPriority w:val="99"/>
    <w:rsid w:val="008138D4"/>
    <w:pPr>
      <w:spacing w:after="120" w:line="480" w:lineRule="auto"/>
      <w:ind w:left="283" w:firstLine="851"/>
    </w:pPr>
  </w:style>
  <w:style w:type="character" w:customStyle="1" w:styleId="20">
    <w:name w:val="Основной текст с отступом 2 Знак"/>
    <w:link w:val="2"/>
    <w:uiPriority w:val="99"/>
    <w:semiHidden/>
    <w:locked/>
    <w:rPr>
      <w:rFonts w:cs="Times New Roman"/>
      <w:sz w:val="20"/>
      <w:szCs w:val="20"/>
      <w:lang w:val="uk-UA" w:eastAsia="x-none"/>
    </w:rPr>
  </w:style>
  <w:style w:type="paragraph" w:styleId="a8">
    <w:name w:val="header"/>
    <w:basedOn w:val="a"/>
    <w:link w:val="a9"/>
    <w:uiPriority w:val="99"/>
    <w:rsid w:val="00A93D2A"/>
    <w:pPr>
      <w:tabs>
        <w:tab w:val="center" w:pos="4677"/>
        <w:tab w:val="right" w:pos="9355"/>
      </w:tabs>
    </w:pPr>
  </w:style>
  <w:style w:type="character" w:customStyle="1" w:styleId="a9">
    <w:name w:val="Верхний колонтитул Знак"/>
    <w:link w:val="a8"/>
    <w:uiPriority w:val="99"/>
    <w:semiHidden/>
    <w:locked/>
    <w:rPr>
      <w:rFonts w:cs="Times New Roman"/>
      <w:sz w:val="20"/>
      <w:szCs w:val="20"/>
      <w:lang w:val="uk-UA" w:eastAsia="x-none"/>
    </w:rPr>
  </w:style>
  <w:style w:type="paragraph" w:styleId="aa">
    <w:name w:val="footer"/>
    <w:basedOn w:val="a"/>
    <w:link w:val="ab"/>
    <w:uiPriority w:val="99"/>
    <w:rsid w:val="00A93D2A"/>
    <w:pPr>
      <w:tabs>
        <w:tab w:val="center" w:pos="4677"/>
        <w:tab w:val="right" w:pos="9355"/>
      </w:tabs>
    </w:pPr>
  </w:style>
  <w:style w:type="character" w:customStyle="1" w:styleId="ab">
    <w:name w:val="Нижний колонтитул Знак"/>
    <w:link w:val="aa"/>
    <w:uiPriority w:val="99"/>
    <w:semiHidden/>
    <w:locked/>
    <w:rPr>
      <w:rFonts w:cs="Times New Roman"/>
      <w:sz w:val="20"/>
      <w:szCs w:val="20"/>
      <w:lang w:val="uk-UA" w:eastAsia="x-none"/>
    </w:rPr>
  </w:style>
  <w:style w:type="character" w:styleId="ac">
    <w:name w:val="page number"/>
    <w:uiPriority w:val="99"/>
    <w:rsid w:val="00A93D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0134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2959</Words>
  <Characters>16867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ЗАВДАННЯ  ДЛЯ  САМОСТІЙНОЇ РОБОТИ </vt:lpstr>
    </vt:vector>
  </TitlesOfParts>
  <Company>Microsoft</Company>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ЗАВДАННЯ  ДЛЯ  САМОСТІЙНОЇ РОБОТИ </dc:title>
  <dc:subject/>
  <dc:creator>Admin</dc:creator>
  <cp:keywords/>
  <dc:description/>
  <cp:lastModifiedBy>admin</cp:lastModifiedBy>
  <cp:revision>2</cp:revision>
  <cp:lastPrinted>2009-02-20T03:38:00Z</cp:lastPrinted>
  <dcterms:created xsi:type="dcterms:W3CDTF">2014-04-02T18:18:00Z</dcterms:created>
  <dcterms:modified xsi:type="dcterms:W3CDTF">2014-04-02T18:18:00Z</dcterms:modified>
</cp:coreProperties>
</file>