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B37" w:rsidRDefault="00347A7B">
      <w:pPr>
        <w:widowControl w:val="0"/>
        <w:spacing w:before="120"/>
        <w:jc w:val="center"/>
        <w:rPr>
          <w:b/>
          <w:bCs/>
          <w:color w:val="000000"/>
          <w:sz w:val="32"/>
          <w:szCs w:val="32"/>
        </w:rPr>
      </w:pPr>
      <w:r>
        <w:rPr>
          <w:b/>
          <w:bCs/>
          <w:color w:val="000000"/>
          <w:sz w:val="32"/>
          <w:szCs w:val="32"/>
        </w:rPr>
        <w:t xml:space="preserve">Анализ стихотворения А.А.Ахматовой ''Мне голос был. Он звал утешно.'' </w:t>
      </w:r>
    </w:p>
    <w:p w:rsidR="00C83B37" w:rsidRDefault="00347A7B">
      <w:pPr>
        <w:widowControl w:val="0"/>
        <w:spacing w:before="120"/>
        <w:ind w:firstLine="567"/>
        <w:jc w:val="both"/>
        <w:rPr>
          <w:color w:val="000000"/>
          <w:sz w:val="24"/>
          <w:szCs w:val="24"/>
        </w:rPr>
      </w:pPr>
      <w:r>
        <w:rPr>
          <w:color w:val="000000"/>
          <w:sz w:val="24"/>
          <w:szCs w:val="24"/>
        </w:rPr>
        <w:t xml:space="preserve">Стихотворение ''Мен голос был. Он звал утешно'' было написано в 1917 году. Это произведение вошло в сборник стихов ''Белая гвардия'', в котором личные переживания Анны Ахматовой связаны с событиями войны и приближающейся революции. На смену интонациям живого разговора приходит ''одическая, пророчески-возвышенная'' манера письма, преобладают классические стихотворные размеры. В этот период в лирику Ахматовой включается ''пушкинский слой'', стихи насыщаются цитатами и образами пушкинской поэзии , а также других классических поэтов и знаменитых современников. Стиль Ахматовой соединил в себе традиции классики и новейший опыт русской поэзии .События современности всегда находили отклик в ахматовской лирике, в том числе и события политические. В стихах открыто говорится о неприятии революционных событий, одновременно с этим – о невозможности оставить Родину в дни испытаний. </w:t>
      </w:r>
    </w:p>
    <w:p w:rsidR="00C83B37" w:rsidRDefault="00347A7B">
      <w:pPr>
        <w:widowControl w:val="0"/>
        <w:spacing w:before="120"/>
        <w:ind w:firstLine="567"/>
        <w:jc w:val="both"/>
        <w:rPr>
          <w:color w:val="000000"/>
          <w:sz w:val="24"/>
          <w:szCs w:val="24"/>
        </w:rPr>
      </w:pPr>
      <w:r>
        <w:rPr>
          <w:color w:val="000000"/>
          <w:sz w:val="24"/>
          <w:szCs w:val="24"/>
        </w:rPr>
        <w:t xml:space="preserve">В трудные годы революции многие поэты эмигрировали за рубеж. Как ни тяжело было Ахматовой, но она не покинула свою страну, потому что не мыслила своей жизни без России: </w:t>
      </w:r>
    </w:p>
    <w:p w:rsidR="00C83B37" w:rsidRDefault="00347A7B">
      <w:pPr>
        <w:widowControl w:val="0"/>
        <w:spacing w:before="120"/>
        <w:ind w:firstLine="567"/>
        <w:jc w:val="both"/>
        <w:rPr>
          <w:color w:val="000000"/>
          <w:sz w:val="24"/>
          <w:szCs w:val="24"/>
        </w:rPr>
      </w:pPr>
      <w:r>
        <w:rPr>
          <w:color w:val="000000"/>
          <w:sz w:val="24"/>
          <w:szCs w:val="24"/>
        </w:rPr>
        <w:t xml:space="preserve">Мне голос был.Он звал утешно, </w:t>
      </w:r>
    </w:p>
    <w:p w:rsidR="00C83B37" w:rsidRDefault="00347A7B">
      <w:pPr>
        <w:widowControl w:val="0"/>
        <w:spacing w:before="120"/>
        <w:ind w:firstLine="567"/>
        <w:jc w:val="both"/>
        <w:rPr>
          <w:color w:val="000000"/>
          <w:sz w:val="24"/>
          <w:szCs w:val="24"/>
        </w:rPr>
      </w:pPr>
      <w:r>
        <w:rPr>
          <w:color w:val="000000"/>
          <w:sz w:val="24"/>
          <w:szCs w:val="24"/>
        </w:rPr>
        <w:t xml:space="preserve">Он говорил:''Иди сюда, </w:t>
      </w:r>
    </w:p>
    <w:p w:rsidR="00C83B37" w:rsidRDefault="00347A7B">
      <w:pPr>
        <w:widowControl w:val="0"/>
        <w:spacing w:before="120"/>
        <w:ind w:firstLine="567"/>
        <w:jc w:val="both"/>
        <w:rPr>
          <w:color w:val="000000"/>
          <w:sz w:val="24"/>
          <w:szCs w:val="24"/>
        </w:rPr>
      </w:pPr>
      <w:r>
        <w:rPr>
          <w:color w:val="000000"/>
          <w:sz w:val="24"/>
          <w:szCs w:val="24"/>
        </w:rPr>
        <w:t xml:space="preserve">Оставь свой край глухой и грешный, </w:t>
      </w:r>
    </w:p>
    <w:p w:rsidR="00C83B37" w:rsidRDefault="00347A7B">
      <w:pPr>
        <w:widowControl w:val="0"/>
        <w:spacing w:before="120"/>
        <w:ind w:firstLine="567"/>
        <w:jc w:val="both"/>
        <w:rPr>
          <w:color w:val="000000"/>
          <w:sz w:val="24"/>
          <w:szCs w:val="24"/>
        </w:rPr>
      </w:pPr>
      <w:r>
        <w:rPr>
          <w:color w:val="000000"/>
          <w:sz w:val="24"/>
          <w:szCs w:val="24"/>
        </w:rPr>
        <w:t xml:space="preserve">Оставь Россию навсегда. </w:t>
      </w:r>
    </w:p>
    <w:p w:rsidR="00C83B37" w:rsidRDefault="00347A7B">
      <w:pPr>
        <w:widowControl w:val="0"/>
        <w:spacing w:before="120"/>
        <w:ind w:firstLine="567"/>
        <w:jc w:val="both"/>
        <w:rPr>
          <w:color w:val="000000"/>
          <w:sz w:val="24"/>
          <w:szCs w:val="24"/>
        </w:rPr>
      </w:pPr>
      <w:r>
        <w:rPr>
          <w:color w:val="000000"/>
          <w:sz w:val="24"/>
          <w:szCs w:val="24"/>
        </w:rPr>
        <w:t xml:space="preserve">Но равнодушно и спокойно </w:t>
      </w:r>
    </w:p>
    <w:p w:rsidR="00C83B37" w:rsidRDefault="00347A7B">
      <w:pPr>
        <w:widowControl w:val="0"/>
        <w:spacing w:before="120"/>
        <w:ind w:firstLine="567"/>
        <w:jc w:val="both"/>
        <w:rPr>
          <w:color w:val="000000"/>
          <w:sz w:val="24"/>
          <w:szCs w:val="24"/>
        </w:rPr>
      </w:pPr>
      <w:r>
        <w:rPr>
          <w:color w:val="000000"/>
          <w:sz w:val="24"/>
          <w:szCs w:val="24"/>
        </w:rPr>
        <w:t xml:space="preserve">Руками я замкнула слух, </w:t>
      </w:r>
    </w:p>
    <w:p w:rsidR="00C83B37" w:rsidRDefault="00347A7B">
      <w:pPr>
        <w:widowControl w:val="0"/>
        <w:spacing w:before="120"/>
        <w:ind w:firstLine="567"/>
        <w:jc w:val="both"/>
        <w:rPr>
          <w:color w:val="000000"/>
          <w:sz w:val="24"/>
          <w:szCs w:val="24"/>
        </w:rPr>
      </w:pPr>
      <w:r>
        <w:rPr>
          <w:color w:val="000000"/>
          <w:sz w:val="24"/>
          <w:szCs w:val="24"/>
        </w:rPr>
        <w:t xml:space="preserve">Чтоб этой речью недостойной </w:t>
      </w:r>
    </w:p>
    <w:p w:rsidR="00C83B37" w:rsidRDefault="00347A7B">
      <w:pPr>
        <w:widowControl w:val="0"/>
        <w:spacing w:before="120"/>
        <w:ind w:firstLine="567"/>
        <w:jc w:val="both"/>
        <w:rPr>
          <w:color w:val="000000"/>
          <w:sz w:val="24"/>
          <w:szCs w:val="24"/>
        </w:rPr>
      </w:pPr>
      <w:r>
        <w:rPr>
          <w:color w:val="000000"/>
          <w:sz w:val="24"/>
          <w:szCs w:val="24"/>
        </w:rPr>
        <w:t xml:space="preserve">Не осквернился скорбный дух. </w:t>
      </w:r>
    </w:p>
    <w:p w:rsidR="00C83B37" w:rsidRDefault="00347A7B">
      <w:pPr>
        <w:widowControl w:val="0"/>
        <w:spacing w:before="120"/>
        <w:ind w:firstLine="567"/>
        <w:jc w:val="both"/>
        <w:rPr>
          <w:color w:val="000000"/>
          <w:sz w:val="24"/>
          <w:szCs w:val="24"/>
        </w:rPr>
      </w:pPr>
      <w:r>
        <w:rPr>
          <w:color w:val="000000"/>
          <w:sz w:val="24"/>
          <w:szCs w:val="24"/>
        </w:rPr>
        <w:t xml:space="preserve">Любовь к Родине у Ахматовой не предмет размышлений. Она считала, что если будет Родина, то будет и цель в жизни, и творчество, и дети. Автор была честным и искренним выразителем бед, несчастий своего века. </w:t>
      </w:r>
    </w:p>
    <w:p w:rsidR="00C83B37" w:rsidRDefault="00347A7B">
      <w:pPr>
        <w:widowControl w:val="0"/>
        <w:spacing w:before="120"/>
        <w:ind w:firstLine="567"/>
        <w:jc w:val="both"/>
        <w:rPr>
          <w:color w:val="000000"/>
          <w:sz w:val="24"/>
          <w:szCs w:val="24"/>
        </w:rPr>
      </w:pPr>
      <w:r>
        <w:rPr>
          <w:color w:val="000000"/>
          <w:sz w:val="24"/>
          <w:szCs w:val="24"/>
        </w:rPr>
        <w:t xml:space="preserve">Основная тема произведения: патриотизм, неприятие революции и духовный стоицизм, т.е. твердость и мужество героини. Главная любовь А. Ахматовой была любовь к родной земле:''…ложился в неё и становился ею, оттого и зовём так свободно своею''. Идея произведения в том, чтобы всегда быть со своей страной, не ''бросать её при первой же опасности'', а защищать и оставаться верной до конца. Автор использует такие эпитеты, как ''глухой и грешный'', ''черный стыд'', ''утешно, равнодушно и спокойно''. Благодаря этим средствам выразительности А. Ахматова показывает глубокий психологизм, искренние чувства горечи, печали, неприятия войны, насилия и противопоставления частной жизни. </w:t>
      </w:r>
    </w:p>
    <w:p w:rsidR="00C83B37" w:rsidRDefault="00347A7B">
      <w:pPr>
        <w:widowControl w:val="0"/>
        <w:spacing w:before="120"/>
        <w:ind w:firstLine="567"/>
        <w:jc w:val="both"/>
        <w:rPr>
          <w:color w:val="000000"/>
          <w:sz w:val="24"/>
          <w:szCs w:val="24"/>
        </w:rPr>
      </w:pPr>
      <w:r>
        <w:rPr>
          <w:color w:val="000000"/>
          <w:sz w:val="24"/>
          <w:szCs w:val="24"/>
        </w:rPr>
        <w:t>Анне Ахматовой был свойственен трагический дар. Он позволил ей с большой поэтической силой передать события революции, террора, войны, вынужденного молчания, как личную трагедию, и , одновременно , как трагедию народа, страны. В трудные годы революции многие поэты эмигрировали из страны, но А. Ахматова , являясь истинной патриоткой и любящей свою Родину женщиной, осталась в России и продолжала в нелёгкое время писать стихи. Судьбу свою Ахматова навсегда связала с судьбой родной земли, и когда- после революции - пришла пора выбирать, она не колебалась: осталась с родной страной, с народом.</w:t>
      </w:r>
    </w:p>
    <w:p w:rsidR="00C83B37" w:rsidRDefault="00347A7B">
      <w:pPr>
        <w:widowControl w:val="0"/>
        <w:spacing w:before="120"/>
        <w:ind w:firstLine="567"/>
        <w:jc w:val="both"/>
        <w:rPr>
          <w:color w:val="000000"/>
          <w:sz w:val="24"/>
          <w:szCs w:val="24"/>
        </w:rPr>
      </w:pPr>
      <w:r>
        <w:rPr>
          <w:color w:val="000000"/>
          <w:sz w:val="24"/>
          <w:szCs w:val="24"/>
        </w:rPr>
        <w:t xml:space="preserve">"Я была тогда с моим народом..." </w:t>
      </w:r>
    </w:p>
    <w:p w:rsidR="00C83B37" w:rsidRDefault="00347A7B">
      <w:pPr>
        <w:widowControl w:val="0"/>
        <w:spacing w:before="120"/>
        <w:ind w:firstLine="567"/>
        <w:jc w:val="both"/>
        <w:rPr>
          <w:color w:val="000000"/>
          <w:sz w:val="24"/>
          <w:szCs w:val="24"/>
        </w:rPr>
      </w:pPr>
      <w:r>
        <w:rPr>
          <w:color w:val="000000"/>
          <w:sz w:val="24"/>
          <w:szCs w:val="24"/>
        </w:rPr>
        <w:t>Годы сталинизма отозвались дикой болью и нечеловеческими страданиями в судьбах людей. Многих духовно искалечили, истребили, сломали. Влияние сталинизма — этого чудовищного монстра — перенесла Анна Ахматова. Сына Ахматовой, Льва Гумилева, несколько раз арестовывали. Под впечатленем от этих событий родилось замечательное произведение — поэма "Реквием". Чтение этой поэмы производит неизгладимое впечатление, дает урок мужества и душевной стойкости. Поэма Ахматовой "Реквием" в моем понимании — это общечеловеческая мысль о недопустимости, негуманности насилия над людскими душами и судьбами. В этом произведении раскрывается трагический эпизод жизни самой поэтессы. Эта поэма автобиографична, в основу ее легли личные переживания. "Реквием" — отражение не только страданий человека, но и душевной твердости. У матери забрали сына, повергли ее в пучину тоски, одиночества и тишины. На протяжении всей поэмы звучит пугающе "одна". "Эта женщина одна, Эта женщина больна..." Она страдает безмерно: у нее отняли сына. Что может быть ужаснее безмолвного ожидания, неизвестности, невозможности помочь?! Нескончаемых очередей и семнадцати месяцев терзающей боли?! А потом последует приговор! И упало каменное слово На мою еще живую грудь... Человек на миг теряется, ничего не осознавая и не воспринимая. Потом мать смиряется, проявляет большое мужество: У меня сегодня много дела: Надо память до конца убить, Надо, чтоб душа окаменела. Надо снова научиться жить. Но наряду с этим появляется пессимистическое отношение к жизни и постепенно возникает вопрос: если смерть все равно неизбежна, то почему бы не расстаться с жизнью именно сейчас?! В эпилоге высказывается мысль: память о бедах людских вечно живет в сердце человека. Поэтесса говорит о том, что если задумают увековечить ее, поставив памятник, то он должен быть воздвигнут на том месте, где она провела несносные триста часов перед закрытыми дверями. Нет, никогда ей не забыть ни скрипа тюремных засовов, ни воплей женщин, оторванных от своих детей, ни бессонных ночей, проплаканных ими. Но она все-таки вынесла эту чудовищную пытку, выстояла, выдержала. Мысль о безумии и смерти не раз приходила к ней, но она переборола себя, доказав нам, что как бы ни были велики ее страдания, у нее хватит мужества жить и бороться!</w:t>
      </w:r>
    </w:p>
    <w:p w:rsidR="00C83B37" w:rsidRDefault="00C83B37">
      <w:pPr>
        <w:widowControl w:val="0"/>
        <w:spacing w:before="120"/>
        <w:ind w:firstLine="590"/>
        <w:jc w:val="both"/>
        <w:rPr>
          <w:color w:val="000000"/>
          <w:sz w:val="24"/>
          <w:szCs w:val="24"/>
        </w:rPr>
      </w:pPr>
      <w:bookmarkStart w:id="0" w:name="_GoBack"/>
      <w:bookmarkEnd w:id="0"/>
    </w:p>
    <w:sectPr w:rsidR="00C83B3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A7B"/>
    <w:rsid w:val="00291B7E"/>
    <w:rsid w:val="00347A7B"/>
    <w:rsid w:val="00C83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96ED389-7A26-4D19-A4A1-B9CAEFC0F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40">
    <w:name w:val="Заголовок 4 Знак"/>
    <w:basedOn w:val="a0"/>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Words>
  <Characters>4372</Characters>
  <Application>Microsoft Office Word</Application>
  <DocSecurity>0</DocSecurity>
  <Lines>36</Lines>
  <Paragraphs>10</Paragraphs>
  <ScaleCrop>false</ScaleCrop>
  <Company>PERSONAL COMPUTERS</Company>
  <LinksUpToDate>false</LinksUpToDate>
  <CharactersWithSpaces>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А</dc:title>
  <dc:subject/>
  <dc:creator>USER</dc:creator>
  <cp:keywords/>
  <dc:description/>
  <cp:lastModifiedBy>admin</cp:lastModifiedBy>
  <cp:revision>2</cp:revision>
  <dcterms:created xsi:type="dcterms:W3CDTF">2014-01-30T13:52:00Z</dcterms:created>
  <dcterms:modified xsi:type="dcterms:W3CDTF">2014-01-30T13:52:00Z</dcterms:modified>
</cp:coreProperties>
</file>