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D14" w:rsidRPr="005665D5" w:rsidRDefault="00763D14" w:rsidP="005665D5">
      <w:pPr>
        <w:shd w:val="clear" w:color="auto" w:fill="FFFFFF"/>
        <w:autoSpaceDE w:val="0"/>
        <w:autoSpaceDN w:val="0"/>
        <w:adjustRightInd w:val="0"/>
        <w:spacing w:line="360" w:lineRule="auto"/>
        <w:ind w:firstLine="720"/>
        <w:jc w:val="center"/>
        <w:rPr>
          <w:b/>
          <w:bCs/>
          <w:sz w:val="28"/>
          <w:szCs w:val="28"/>
        </w:rPr>
      </w:pPr>
      <w:r w:rsidRPr="005665D5">
        <w:rPr>
          <w:b/>
          <w:bCs/>
          <w:sz w:val="28"/>
          <w:szCs w:val="28"/>
        </w:rPr>
        <w:t>МВД России</w:t>
      </w:r>
    </w:p>
    <w:p w:rsidR="00763D14" w:rsidRPr="005665D5" w:rsidRDefault="00763D14" w:rsidP="005665D5">
      <w:pPr>
        <w:shd w:val="clear" w:color="auto" w:fill="FFFFFF"/>
        <w:autoSpaceDE w:val="0"/>
        <w:autoSpaceDN w:val="0"/>
        <w:adjustRightInd w:val="0"/>
        <w:spacing w:line="360" w:lineRule="auto"/>
        <w:ind w:firstLine="720"/>
        <w:jc w:val="center"/>
        <w:rPr>
          <w:b/>
          <w:bCs/>
          <w:sz w:val="28"/>
          <w:szCs w:val="28"/>
        </w:rPr>
      </w:pPr>
      <w:r w:rsidRPr="005665D5">
        <w:rPr>
          <w:b/>
          <w:bCs/>
          <w:sz w:val="28"/>
          <w:szCs w:val="28"/>
        </w:rPr>
        <w:t>Санкт-Петербургский университет</w:t>
      </w:r>
    </w:p>
    <w:p w:rsidR="00763D14" w:rsidRPr="005665D5" w:rsidRDefault="00763D14" w:rsidP="005665D5">
      <w:pPr>
        <w:shd w:val="clear" w:color="auto" w:fill="FFFFFF"/>
        <w:autoSpaceDE w:val="0"/>
        <w:autoSpaceDN w:val="0"/>
        <w:adjustRightInd w:val="0"/>
        <w:spacing w:line="360" w:lineRule="auto"/>
        <w:ind w:firstLine="720"/>
        <w:jc w:val="center"/>
        <w:rPr>
          <w:bCs/>
          <w:i/>
          <w:sz w:val="28"/>
          <w:szCs w:val="28"/>
        </w:rPr>
      </w:pPr>
      <w:r w:rsidRPr="005665D5">
        <w:rPr>
          <w:bCs/>
          <w:i/>
          <w:sz w:val="28"/>
          <w:szCs w:val="28"/>
        </w:rPr>
        <w:t>Кафедра «Гражданское право»</w:t>
      </w:r>
    </w:p>
    <w:p w:rsidR="00763D14" w:rsidRPr="005665D5" w:rsidRDefault="00763D14" w:rsidP="005665D5">
      <w:pPr>
        <w:shd w:val="clear" w:color="auto" w:fill="FFFFFF"/>
        <w:autoSpaceDE w:val="0"/>
        <w:autoSpaceDN w:val="0"/>
        <w:adjustRightInd w:val="0"/>
        <w:spacing w:line="360" w:lineRule="auto"/>
        <w:ind w:firstLine="720"/>
        <w:jc w:val="center"/>
        <w:rPr>
          <w:bCs/>
          <w:i/>
          <w:sz w:val="28"/>
          <w:szCs w:val="28"/>
        </w:rPr>
      </w:pPr>
    </w:p>
    <w:p w:rsidR="00763D14" w:rsidRDefault="00763D14" w:rsidP="005665D5">
      <w:pPr>
        <w:shd w:val="clear" w:color="auto" w:fill="FFFFFF"/>
        <w:autoSpaceDE w:val="0"/>
        <w:autoSpaceDN w:val="0"/>
        <w:adjustRightInd w:val="0"/>
        <w:spacing w:line="360" w:lineRule="auto"/>
        <w:ind w:firstLine="720"/>
        <w:jc w:val="both"/>
        <w:rPr>
          <w:bCs/>
          <w:i/>
          <w:sz w:val="28"/>
          <w:szCs w:val="28"/>
        </w:rPr>
      </w:pPr>
    </w:p>
    <w:p w:rsidR="005665D5" w:rsidRDefault="005665D5" w:rsidP="005665D5">
      <w:pPr>
        <w:shd w:val="clear" w:color="auto" w:fill="FFFFFF"/>
        <w:autoSpaceDE w:val="0"/>
        <w:autoSpaceDN w:val="0"/>
        <w:adjustRightInd w:val="0"/>
        <w:spacing w:line="360" w:lineRule="auto"/>
        <w:ind w:firstLine="720"/>
        <w:jc w:val="both"/>
        <w:rPr>
          <w:bCs/>
          <w:i/>
          <w:sz w:val="28"/>
          <w:szCs w:val="28"/>
        </w:rPr>
      </w:pPr>
    </w:p>
    <w:p w:rsidR="005665D5" w:rsidRDefault="005665D5" w:rsidP="005665D5">
      <w:pPr>
        <w:shd w:val="clear" w:color="auto" w:fill="FFFFFF"/>
        <w:autoSpaceDE w:val="0"/>
        <w:autoSpaceDN w:val="0"/>
        <w:adjustRightInd w:val="0"/>
        <w:spacing w:line="360" w:lineRule="auto"/>
        <w:ind w:firstLine="720"/>
        <w:jc w:val="both"/>
        <w:rPr>
          <w:bCs/>
          <w:i/>
          <w:sz w:val="28"/>
          <w:szCs w:val="28"/>
        </w:rPr>
      </w:pPr>
    </w:p>
    <w:p w:rsidR="005665D5" w:rsidRDefault="005665D5" w:rsidP="005665D5">
      <w:pPr>
        <w:shd w:val="clear" w:color="auto" w:fill="FFFFFF"/>
        <w:autoSpaceDE w:val="0"/>
        <w:autoSpaceDN w:val="0"/>
        <w:adjustRightInd w:val="0"/>
        <w:spacing w:line="360" w:lineRule="auto"/>
        <w:ind w:firstLine="720"/>
        <w:jc w:val="both"/>
        <w:rPr>
          <w:bCs/>
          <w:i/>
          <w:sz w:val="28"/>
          <w:szCs w:val="28"/>
        </w:rPr>
      </w:pPr>
    </w:p>
    <w:p w:rsidR="005665D5" w:rsidRDefault="005665D5" w:rsidP="005665D5">
      <w:pPr>
        <w:shd w:val="clear" w:color="auto" w:fill="FFFFFF"/>
        <w:autoSpaceDE w:val="0"/>
        <w:autoSpaceDN w:val="0"/>
        <w:adjustRightInd w:val="0"/>
        <w:spacing w:line="360" w:lineRule="auto"/>
        <w:ind w:firstLine="720"/>
        <w:jc w:val="both"/>
        <w:rPr>
          <w:bCs/>
          <w:i/>
          <w:sz w:val="28"/>
          <w:szCs w:val="28"/>
        </w:rPr>
      </w:pPr>
    </w:p>
    <w:p w:rsidR="005665D5" w:rsidRDefault="005665D5" w:rsidP="005665D5">
      <w:pPr>
        <w:shd w:val="clear" w:color="auto" w:fill="FFFFFF"/>
        <w:autoSpaceDE w:val="0"/>
        <w:autoSpaceDN w:val="0"/>
        <w:adjustRightInd w:val="0"/>
        <w:spacing w:line="360" w:lineRule="auto"/>
        <w:ind w:firstLine="720"/>
        <w:jc w:val="both"/>
        <w:rPr>
          <w:bCs/>
          <w:i/>
          <w:sz w:val="28"/>
          <w:szCs w:val="28"/>
        </w:rPr>
      </w:pPr>
    </w:p>
    <w:p w:rsidR="005665D5" w:rsidRDefault="005665D5" w:rsidP="005665D5">
      <w:pPr>
        <w:shd w:val="clear" w:color="auto" w:fill="FFFFFF"/>
        <w:autoSpaceDE w:val="0"/>
        <w:autoSpaceDN w:val="0"/>
        <w:adjustRightInd w:val="0"/>
        <w:spacing w:line="360" w:lineRule="auto"/>
        <w:ind w:firstLine="720"/>
        <w:jc w:val="both"/>
        <w:rPr>
          <w:bCs/>
          <w:i/>
          <w:sz w:val="28"/>
          <w:szCs w:val="28"/>
        </w:rPr>
      </w:pPr>
    </w:p>
    <w:p w:rsidR="005665D5" w:rsidRPr="005665D5" w:rsidRDefault="005665D5" w:rsidP="005665D5">
      <w:pPr>
        <w:shd w:val="clear" w:color="auto" w:fill="FFFFFF"/>
        <w:autoSpaceDE w:val="0"/>
        <w:autoSpaceDN w:val="0"/>
        <w:adjustRightInd w:val="0"/>
        <w:spacing w:line="360" w:lineRule="auto"/>
        <w:ind w:firstLine="720"/>
        <w:jc w:val="both"/>
        <w:rPr>
          <w:bCs/>
          <w:i/>
          <w:sz w:val="28"/>
          <w:szCs w:val="28"/>
        </w:rPr>
      </w:pPr>
    </w:p>
    <w:p w:rsidR="00763D14" w:rsidRPr="005665D5" w:rsidRDefault="00763D14" w:rsidP="005665D5">
      <w:pPr>
        <w:shd w:val="clear" w:color="auto" w:fill="FFFFFF"/>
        <w:autoSpaceDE w:val="0"/>
        <w:autoSpaceDN w:val="0"/>
        <w:adjustRightInd w:val="0"/>
        <w:spacing w:line="360" w:lineRule="auto"/>
        <w:ind w:firstLine="720"/>
        <w:jc w:val="both"/>
        <w:rPr>
          <w:bCs/>
          <w:i/>
          <w:sz w:val="28"/>
          <w:szCs w:val="28"/>
        </w:rPr>
      </w:pPr>
    </w:p>
    <w:p w:rsidR="00763D14" w:rsidRPr="005665D5" w:rsidRDefault="00763D14" w:rsidP="005665D5">
      <w:pPr>
        <w:shd w:val="clear" w:color="auto" w:fill="FFFFFF"/>
        <w:autoSpaceDE w:val="0"/>
        <w:autoSpaceDN w:val="0"/>
        <w:adjustRightInd w:val="0"/>
        <w:spacing w:line="360" w:lineRule="auto"/>
        <w:ind w:firstLine="720"/>
        <w:jc w:val="center"/>
        <w:rPr>
          <w:bCs/>
          <w:sz w:val="28"/>
          <w:szCs w:val="28"/>
        </w:rPr>
      </w:pPr>
      <w:r w:rsidRPr="005665D5">
        <w:rPr>
          <w:bCs/>
          <w:sz w:val="28"/>
          <w:szCs w:val="28"/>
        </w:rPr>
        <w:t>Курсовая работа по дисциплине</w:t>
      </w:r>
    </w:p>
    <w:p w:rsidR="00763D14" w:rsidRPr="005665D5" w:rsidRDefault="00763D14" w:rsidP="005665D5">
      <w:pPr>
        <w:shd w:val="clear" w:color="auto" w:fill="FFFFFF"/>
        <w:autoSpaceDE w:val="0"/>
        <w:autoSpaceDN w:val="0"/>
        <w:adjustRightInd w:val="0"/>
        <w:spacing w:line="360" w:lineRule="auto"/>
        <w:ind w:firstLine="720"/>
        <w:jc w:val="center"/>
        <w:rPr>
          <w:bCs/>
          <w:sz w:val="28"/>
          <w:szCs w:val="28"/>
        </w:rPr>
      </w:pPr>
      <w:r w:rsidRPr="005665D5">
        <w:rPr>
          <w:bCs/>
          <w:sz w:val="28"/>
          <w:szCs w:val="28"/>
        </w:rPr>
        <w:t>Гражданское право</w:t>
      </w:r>
    </w:p>
    <w:p w:rsidR="00763D14" w:rsidRPr="005665D5" w:rsidRDefault="00763D14" w:rsidP="005665D5">
      <w:pPr>
        <w:shd w:val="clear" w:color="auto" w:fill="FFFFFF"/>
        <w:autoSpaceDE w:val="0"/>
        <w:autoSpaceDN w:val="0"/>
        <w:adjustRightInd w:val="0"/>
        <w:spacing w:line="360" w:lineRule="auto"/>
        <w:ind w:firstLine="720"/>
        <w:jc w:val="center"/>
        <w:rPr>
          <w:bCs/>
          <w:sz w:val="28"/>
          <w:szCs w:val="28"/>
        </w:rPr>
      </w:pPr>
      <w:r w:rsidRPr="005665D5">
        <w:rPr>
          <w:bCs/>
          <w:sz w:val="28"/>
          <w:szCs w:val="28"/>
        </w:rPr>
        <w:t>Тема:</w:t>
      </w:r>
    </w:p>
    <w:p w:rsidR="00763D14" w:rsidRPr="005665D5" w:rsidRDefault="00763D14" w:rsidP="005665D5">
      <w:pPr>
        <w:shd w:val="clear" w:color="auto" w:fill="FFFFFF"/>
        <w:autoSpaceDE w:val="0"/>
        <w:autoSpaceDN w:val="0"/>
        <w:adjustRightInd w:val="0"/>
        <w:spacing w:line="360" w:lineRule="auto"/>
        <w:ind w:firstLine="720"/>
        <w:jc w:val="center"/>
        <w:rPr>
          <w:bCs/>
          <w:i/>
          <w:sz w:val="28"/>
          <w:szCs w:val="28"/>
        </w:rPr>
      </w:pPr>
      <w:r w:rsidRPr="005665D5">
        <w:rPr>
          <w:bCs/>
          <w:i/>
          <w:sz w:val="28"/>
          <w:szCs w:val="28"/>
        </w:rPr>
        <w:t>«Понятие гражданского правоотношения»</w:t>
      </w:r>
    </w:p>
    <w:p w:rsidR="00763D14" w:rsidRPr="005665D5" w:rsidRDefault="00763D14" w:rsidP="005665D5">
      <w:pPr>
        <w:shd w:val="clear" w:color="auto" w:fill="FFFFFF"/>
        <w:autoSpaceDE w:val="0"/>
        <w:autoSpaceDN w:val="0"/>
        <w:adjustRightInd w:val="0"/>
        <w:spacing w:line="360" w:lineRule="auto"/>
        <w:ind w:firstLine="720"/>
        <w:jc w:val="both"/>
        <w:rPr>
          <w:bCs/>
          <w:i/>
          <w:sz w:val="28"/>
          <w:szCs w:val="28"/>
        </w:rPr>
      </w:pPr>
    </w:p>
    <w:p w:rsidR="00763D14" w:rsidRPr="005665D5" w:rsidRDefault="00763D14" w:rsidP="005665D5">
      <w:pPr>
        <w:shd w:val="clear" w:color="auto" w:fill="FFFFFF"/>
        <w:autoSpaceDE w:val="0"/>
        <w:autoSpaceDN w:val="0"/>
        <w:adjustRightInd w:val="0"/>
        <w:spacing w:line="360" w:lineRule="auto"/>
        <w:ind w:firstLine="720"/>
        <w:jc w:val="both"/>
        <w:rPr>
          <w:bCs/>
          <w:i/>
          <w:sz w:val="28"/>
          <w:szCs w:val="28"/>
        </w:rPr>
      </w:pP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Выполнила:</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Студентка 2-го курса 361 группы</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заочного обучения</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специального факультета</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Нилова Александра Владимировна</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Зачетная книжка № 361-85</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r w:rsidRPr="005665D5">
        <w:rPr>
          <w:bCs/>
          <w:sz w:val="28"/>
          <w:szCs w:val="22"/>
        </w:rPr>
        <w:t>Моб. тел.: 8-921-582-58-86</w:t>
      </w:r>
    </w:p>
    <w:p w:rsidR="00763D14" w:rsidRPr="005665D5" w:rsidRDefault="00763D14" w:rsidP="005665D5">
      <w:pPr>
        <w:shd w:val="clear" w:color="auto" w:fill="FFFFFF"/>
        <w:autoSpaceDE w:val="0"/>
        <w:autoSpaceDN w:val="0"/>
        <w:adjustRightInd w:val="0"/>
        <w:spacing w:line="360" w:lineRule="auto"/>
        <w:ind w:firstLine="720"/>
        <w:jc w:val="both"/>
        <w:rPr>
          <w:bCs/>
          <w:sz w:val="28"/>
          <w:szCs w:val="22"/>
        </w:rPr>
      </w:pPr>
    </w:p>
    <w:p w:rsidR="00763D14" w:rsidRPr="005665D5" w:rsidRDefault="00763D14" w:rsidP="005665D5">
      <w:pPr>
        <w:shd w:val="clear" w:color="auto" w:fill="FFFFFF"/>
        <w:autoSpaceDE w:val="0"/>
        <w:autoSpaceDN w:val="0"/>
        <w:adjustRightInd w:val="0"/>
        <w:spacing w:line="360" w:lineRule="auto"/>
        <w:ind w:firstLine="720"/>
        <w:jc w:val="center"/>
        <w:rPr>
          <w:b/>
          <w:bCs/>
          <w:sz w:val="28"/>
          <w:szCs w:val="28"/>
        </w:rPr>
      </w:pPr>
      <w:r w:rsidRPr="005665D5">
        <w:rPr>
          <w:b/>
          <w:bCs/>
          <w:sz w:val="28"/>
          <w:szCs w:val="28"/>
        </w:rPr>
        <w:t>Санкт-Петербург</w:t>
      </w:r>
    </w:p>
    <w:p w:rsidR="00763D14" w:rsidRPr="005665D5" w:rsidRDefault="00763D14" w:rsidP="005665D5">
      <w:pPr>
        <w:shd w:val="clear" w:color="auto" w:fill="FFFFFF"/>
        <w:autoSpaceDE w:val="0"/>
        <w:autoSpaceDN w:val="0"/>
        <w:adjustRightInd w:val="0"/>
        <w:spacing w:line="360" w:lineRule="auto"/>
        <w:ind w:firstLine="720"/>
        <w:jc w:val="center"/>
        <w:rPr>
          <w:sz w:val="28"/>
        </w:rPr>
      </w:pPr>
      <w:r w:rsidRPr="005665D5">
        <w:rPr>
          <w:b/>
          <w:bCs/>
          <w:sz w:val="28"/>
          <w:szCs w:val="32"/>
        </w:rPr>
        <w:t>2008 г.</w:t>
      </w:r>
    </w:p>
    <w:p w:rsidR="00763D14" w:rsidRPr="005665D5" w:rsidRDefault="005665D5" w:rsidP="005665D5">
      <w:pPr>
        <w:pStyle w:val="2"/>
        <w:keepNext w:val="0"/>
        <w:spacing w:before="0" w:after="0" w:line="360" w:lineRule="auto"/>
        <w:ind w:firstLine="720"/>
        <w:jc w:val="both"/>
        <w:rPr>
          <w:rFonts w:ascii="Times New Roman" w:hAnsi="Times New Roman"/>
          <w:bCs w:val="0"/>
        </w:rPr>
      </w:pPr>
      <w:bookmarkStart w:id="0" w:name="_Toc196325457"/>
      <w:r>
        <w:rPr>
          <w:rFonts w:ascii="Times New Roman" w:hAnsi="Times New Roman"/>
          <w:bCs w:val="0"/>
        </w:rPr>
        <w:br w:type="page"/>
      </w:r>
      <w:r w:rsidR="00763D14" w:rsidRPr="005665D5">
        <w:rPr>
          <w:rFonts w:ascii="Times New Roman" w:hAnsi="Times New Roman"/>
          <w:bCs w:val="0"/>
        </w:rPr>
        <w:t>ПЛАН</w:t>
      </w:r>
      <w:bookmarkEnd w:id="0"/>
    </w:p>
    <w:p w:rsidR="00F046BD" w:rsidRPr="005665D5" w:rsidRDefault="00F046BD" w:rsidP="005665D5">
      <w:pPr>
        <w:pStyle w:val="21"/>
        <w:spacing w:line="360" w:lineRule="auto"/>
        <w:ind w:firstLine="720"/>
        <w:jc w:val="both"/>
        <w:rPr>
          <w:noProof/>
          <w:sz w:val="28"/>
          <w:szCs w:val="28"/>
        </w:rPr>
      </w:pPr>
    </w:p>
    <w:p w:rsidR="005665D5" w:rsidRPr="005665D5" w:rsidRDefault="005665D5" w:rsidP="005665D5">
      <w:pPr>
        <w:shd w:val="clear" w:color="auto" w:fill="FFFFFF"/>
        <w:autoSpaceDE w:val="0"/>
        <w:autoSpaceDN w:val="0"/>
        <w:adjustRightInd w:val="0"/>
        <w:spacing w:line="360" w:lineRule="auto"/>
        <w:rPr>
          <w:bCs/>
          <w:sz w:val="28"/>
          <w:szCs w:val="28"/>
        </w:rPr>
      </w:pPr>
      <w:r>
        <w:rPr>
          <w:bCs/>
          <w:sz w:val="28"/>
          <w:szCs w:val="28"/>
        </w:rPr>
        <w:t>ВВЕДЕНИЕ</w:t>
      </w:r>
    </w:p>
    <w:p w:rsidR="005665D5" w:rsidRPr="005665D5" w:rsidRDefault="005665D5" w:rsidP="005665D5">
      <w:pPr>
        <w:shd w:val="clear" w:color="auto" w:fill="FFFFFF"/>
        <w:autoSpaceDE w:val="0"/>
        <w:autoSpaceDN w:val="0"/>
        <w:adjustRightInd w:val="0"/>
        <w:spacing w:line="360" w:lineRule="auto"/>
        <w:rPr>
          <w:bCs/>
          <w:sz w:val="28"/>
          <w:szCs w:val="28"/>
        </w:rPr>
      </w:pPr>
      <w:r w:rsidRPr="005665D5">
        <w:rPr>
          <w:bCs/>
          <w:sz w:val="28"/>
          <w:szCs w:val="28"/>
        </w:rPr>
        <w:t>1. ПОНЯТИЕ И ОСОБЕННОС</w:t>
      </w:r>
      <w:r>
        <w:rPr>
          <w:bCs/>
          <w:sz w:val="28"/>
          <w:szCs w:val="28"/>
        </w:rPr>
        <w:t>ТИ ГРАЖДАНСКОГО ПРАВООТНОШЕНИЯ</w:t>
      </w:r>
    </w:p>
    <w:p w:rsidR="005665D5" w:rsidRPr="005665D5" w:rsidRDefault="005665D5" w:rsidP="005665D5">
      <w:pPr>
        <w:shd w:val="clear" w:color="auto" w:fill="FFFFFF"/>
        <w:autoSpaceDE w:val="0"/>
        <w:autoSpaceDN w:val="0"/>
        <w:adjustRightInd w:val="0"/>
        <w:spacing w:line="360" w:lineRule="auto"/>
        <w:rPr>
          <w:bCs/>
          <w:sz w:val="28"/>
          <w:szCs w:val="28"/>
        </w:rPr>
      </w:pPr>
      <w:r w:rsidRPr="005665D5">
        <w:rPr>
          <w:bCs/>
          <w:sz w:val="28"/>
          <w:szCs w:val="28"/>
        </w:rPr>
        <w:t>2. ЭЛЕМЕНТ</w:t>
      </w:r>
      <w:r>
        <w:rPr>
          <w:bCs/>
          <w:sz w:val="28"/>
          <w:szCs w:val="28"/>
        </w:rPr>
        <w:t>Ы ГРАЖДАНСКОГО ПРАВООТНОШЕНИЯ</w:t>
      </w:r>
    </w:p>
    <w:p w:rsidR="005665D5" w:rsidRPr="005665D5" w:rsidRDefault="005665D5" w:rsidP="005665D5">
      <w:pPr>
        <w:shd w:val="clear" w:color="auto" w:fill="FFFFFF"/>
        <w:autoSpaceDE w:val="0"/>
        <w:autoSpaceDN w:val="0"/>
        <w:adjustRightInd w:val="0"/>
        <w:spacing w:line="360" w:lineRule="auto"/>
        <w:rPr>
          <w:bCs/>
          <w:sz w:val="28"/>
          <w:szCs w:val="28"/>
        </w:rPr>
      </w:pPr>
      <w:r w:rsidRPr="005665D5">
        <w:rPr>
          <w:bCs/>
          <w:sz w:val="28"/>
          <w:szCs w:val="28"/>
        </w:rPr>
        <w:t>3. ВИ</w:t>
      </w:r>
      <w:r>
        <w:rPr>
          <w:bCs/>
          <w:sz w:val="28"/>
          <w:szCs w:val="28"/>
        </w:rPr>
        <w:t>ДЫ ГРАЖДАНСКИХ ПРАВООТНОШЕНИЙ</w:t>
      </w:r>
    </w:p>
    <w:p w:rsidR="005665D5" w:rsidRPr="005665D5" w:rsidRDefault="005665D5" w:rsidP="005665D5">
      <w:pPr>
        <w:shd w:val="clear" w:color="auto" w:fill="FFFFFF"/>
        <w:autoSpaceDE w:val="0"/>
        <w:autoSpaceDN w:val="0"/>
        <w:adjustRightInd w:val="0"/>
        <w:spacing w:line="360" w:lineRule="auto"/>
        <w:rPr>
          <w:bCs/>
          <w:sz w:val="28"/>
          <w:szCs w:val="28"/>
        </w:rPr>
      </w:pPr>
      <w:r>
        <w:rPr>
          <w:bCs/>
          <w:sz w:val="28"/>
          <w:szCs w:val="28"/>
        </w:rPr>
        <w:t>ЗАКЛЮЧЕНИЕ</w:t>
      </w:r>
    </w:p>
    <w:p w:rsidR="00763D14" w:rsidRPr="005665D5" w:rsidRDefault="005665D5" w:rsidP="005665D5">
      <w:pPr>
        <w:shd w:val="clear" w:color="auto" w:fill="FFFFFF"/>
        <w:autoSpaceDE w:val="0"/>
        <w:autoSpaceDN w:val="0"/>
        <w:adjustRightInd w:val="0"/>
        <w:spacing w:line="360" w:lineRule="auto"/>
        <w:rPr>
          <w:bCs/>
          <w:sz w:val="28"/>
          <w:szCs w:val="28"/>
        </w:rPr>
      </w:pPr>
      <w:r>
        <w:rPr>
          <w:bCs/>
          <w:sz w:val="28"/>
          <w:szCs w:val="28"/>
        </w:rPr>
        <w:t>СПИСОК ЛИТЕРАТУРЫ</w:t>
      </w:r>
    </w:p>
    <w:p w:rsidR="0087195C" w:rsidRPr="005665D5" w:rsidRDefault="005665D5" w:rsidP="005665D5">
      <w:pPr>
        <w:pStyle w:val="2"/>
        <w:keepNext w:val="0"/>
        <w:spacing w:before="0" w:after="0" w:line="360" w:lineRule="auto"/>
        <w:ind w:firstLine="720"/>
        <w:jc w:val="both"/>
        <w:rPr>
          <w:rFonts w:ascii="Times New Roman" w:hAnsi="Times New Roman"/>
        </w:rPr>
      </w:pPr>
      <w:bookmarkStart w:id="1" w:name="_Toc196325458"/>
      <w:r>
        <w:rPr>
          <w:rFonts w:ascii="Times New Roman" w:hAnsi="Times New Roman"/>
        </w:rPr>
        <w:br w:type="page"/>
      </w:r>
      <w:r w:rsidR="0087195C" w:rsidRPr="005665D5">
        <w:rPr>
          <w:rFonts w:ascii="Times New Roman" w:hAnsi="Times New Roman"/>
        </w:rPr>
        <w:t>ВВЕДЕНИЕ</w:t>
      </w:r>
      <w:bookmarkEnd w:id="1"/>
    </w:p>
    <w:p w:rsidR="005665D5" w:rsidRDefault="005665D5" w:rsidP="005665D5">
      <w:pPr>
        <w:shd w:val="clear" w:color="auto" w:fill="FFFFFF"/>
        <w:spacing w:line="360" w:lineRule="auto"/>
        <w:ind w:firstLine="720"/>
        <w:jc w:val="both"/>
        <w:rPr>
          <w:sz w:val="28"/>
          <w:szCs w:val="28"/>
        </w:rPr>
      </w:pPr>
    </w:p>
    <w:p w:rsidR="00BB59B1" w:rsidRPr="005665D5" w:rsidRDefault="00BB59B1" w:rsidP="005665D5">
      <w:pPr>
        <w:shd w:val="clear" w:color="auto" w:fill="FFFFFF"/>
        <w:spacing w:line="360" w:lineRule="auto"/>
        <w:ind w:firstLine="720"/>
        <w:jc w:val="both"/>
        <w:rPr>
          <w:sz w:val="28"/>
          <w:szCs w:val="28"/>
        </w:rPr>
      </w:pPr>
      <w:r w:rsidRPr="005665D5">
        <w:rPr>
          <w:sz w:val="28"/>
          <w:szCs w:val="28"/>
        </w:rPr>
        <w:t>Гражданское право – это совокупность гражданско-правовых норм, которые регулируют на принципах юридического равенства отношения собственности в ее различных формах, товарно-денежные отношения и некоторые личные неимущественные отношения при участии граждан, организаций, и других социальных образований с целью более полного удовлетворения материальных и духовных потребностей граждан.</w:t>
      </w:r>
    </w:p>
    <w:p w:rsidR="00377E49" w:rsidRPr="005665D5" w:rsidRDefault="00377E49" w:rsidP="005665D5">
      <w:pPr>
        <w:shd w:val="clear" w:color="auto" w:fill="FFFFFF"/>
        <w:spacing w:line="360" w:lineRule="auto"/>
        <w:ind w:firstLine="720"/>
        <w:jc w:val="both"/>
        <w:rPr>
          <w:sz w:val="28"/>
          <w:szCs w:val="28"/>
        </w:rPr>
      </w:pPr>
      <w:r w:rsidRPr="005665D5">
        <w:rPr>
          <w:sz w:val="28"/>
          <w:szCs w:val="28"/>
        </w:rPr>
        <w:t>Предмет</w:t>
      </w:r>
      <w:r w:rsidR="00BB59B1" w:rsidRPr="005665D5">
        <w:rPr>
          <w:sz w:val="28"/>
          <w:szCs w:val="28"/>
        </w:rPr>
        <w:t xml:space="preserve"> гражданского права</w:t>
      </w:r>
      <w:r w:rsidRPr="005665D5">
        <w:rPr>
          <w:sz w:val="28"/>
          <w:szCs w:val="28"/>
        </w:rPr>
        <w:t xml:space="preserve"> – </w:t>
      </w:r>
      <w:r w:rsidR="00BB59B1" w:rsidRPr="005665D5">
        <w:rPr>
          <w:sz w:val="28"/>
          <w:szCs w:val="28"/>
        </w:rPr>
        <w:t>общественные</w:t>
      </w:r>
      <w:r w:rsidRPr="005665D5">
        <w:rPr>
          <w:sz w:val="28"/>
          <w:szCs w:val="28"/>
        </w:rPr>
        <w:t xml:space="preserve"> </w:t>
      </w:r>
      <w:r w:rsidR="00BB59B1" w:rsidRPr="005665D5">
        <w:rPr>
          <w:sz w:val="28"/>
          <w:szCs w:val="28"/>
        </w:rPr>
        <w:t>отношения</w:t>
      </w:r>
      <w:r w:rsidRPr="005665D5">
        <w:rPr>
          <w:sz w:val="28"/>
          <w:szCs w:val="28"/>
        </w:rPr>
        <w:t xml:space="preserve"> двух видов:</w:t>
      </w:r>
    </w:p>
    <w:p w:rsidR="00377E49" w:rsidRPr="005665D5" w:rsidRDefault="00377E49" w:rsidP="005665D5">
      <w:pPr>
        <w:numPr>
          <w:ilvl w:val="0"/>
          <w:numId w:val="6"/>
        </w:numPr>
        <w:shd w:val="clear" w:color="auto" w:fill="FFFFFF"/>
        <w:spacing w:line="360" w:lineRule="auto"/>
        <w:ind w:left="0" w:firstLine="720"/>
        <w:jc w:val="both"/>
        <w:rPr>
          <w:sz w:val="28"/>
          <w:szCs w:val="28"/>
        </w:rPr>
      </w:pPr>
      <w:r w:rsidRPr="005665D5">
        <w:rPr>
          <w:sz w:val="28"/>
          <w:szCs w:val="28"/>
        </w:rPr>
        <w:t xml:space="preserve">Имущественные отношения – стоимостные отношения или отношения, имеющие товарно-денежную форму, </w:t>
      </w:r>
      <w:r w:rsidR="00BB59B1" w:rsidRPr="005665D5">
        <w:rPr>
          <w:sz w:val="28"/>
          <w:szCs w:val="28"/>
        </w:rPr>
        <w:t>которы</w:t>
      </w:r>
      <w:r w:rsidRPr="005665D5">
        <w:rPr>
          <w:sz w:val="28"/>
          <w:szCs w:val="28"/>
        </w:rPr>
        <w:t>м присуще экономическое содержание;</w:t>
      </w:r>
    </w:p>
    <w:p w:rsidR="00377E49" w:rsidRPr="005665D5" w:rsidRDefault="00377E49" w:rsidP="005665D5">
      <w:pPr>
        <w:numPr>
          <w:ilvl w:val="0"/>
          <w:numId w:val="6"/>
        </w:numPr>
        <w:shd w:val="clear" w:color="auto" w:fill="FFFFFF"/>
        <w:spacing w:line="360" w:lineRule="auto"/>
        <w:ind w:left="0" w:firstLine="720"/>
        <w:jc w:val="both"/>
        <w:rPr>
          <w:sz w:val="28"/>
          <w:szCs w:val="28"/>
        </w:rPr>
      </w:pPr>
      <w:r w:rsidRPr="005665D5">
        <w:rPr>
          <w:sz w:val="28"/>
          <w:szCs w:val="28"/>
        </w:rPr>
        <w:t>Личные неимущественные отношения – отношения, в которых отсутствует экономическое содержание.</w:t>
      </w:r>
    </w:p>
    <w:p w:rsidR="00377E49" w:rsidRPr="005665D5" w:rsidRDefault="00377E49" w:rsidP="005665D5">
      <w:pPr>
        <w:shd w:val="clear" w:color="auto" w:fill="FFFFFF"/>
        <w:spacing w:line="360" w:lineRule="auto"/>
        <w:ind w:firstLine="720"/>
        <w:jc w:val="both"/>
        <w:rPr>
          <w:sz w:val="28"/>
          <w:szCs w:val="28"/>
        </w:rPr>
      </w:pPr>
      <w:r w:rsidRPr="005665D5">
        <w:rPr>
          <w:sz w:val="28"/>
          <w:szCs w:val="28"/>
        </w:rPr>
        <w:t>В процессе жизнедеятельности люди и их коллективные образования вступают друг с другом в разнообразные общественные отношения. Значительная часть этих отношений регулируется правовыми нормами и приобретает форму правоотношений.</w:t>
      </w:r>
    </w:p>
    <w:p w:rsidR="00377E49" w:rsidRPr="005665D5" w:rsidRDefault="00377E49" w:rsidP="005665D5">
      <w:pPr>
        <w:shd w:val="clear" w:color="auto" w:fill="FFFFFF"/>
        <w:spacing w:line="360" w:lineRule="auto"/>
        <w:ind w:firstLine="720"/>
        <w:jc w:val="both"/>
        <w:rPr>
          <w:sz w:val="28"/>
          <w:szCs w:val="28"/>
        </w:rPr>
      </w:pPr>
      <w:r w:rsidRPr="005665D5">
        <w:rPr>
          <w:sz w:val="28"/>
          <w:szCs w:val="28"/>
        </w:rPr>
        <w:t>Особыми, наиболее важным видом правоотношений в обществе, основанном на рыночной экономике, являются гражданско-правовые отношения. Именно гражданские правоотношения образуют тот фундамент, на котором образуется подлинная демократия, частное предпринимательство и свобода личности.</w:t>
      </w:r>
    </w:p>
    <w:p w:rsidR="00BB59B1" w:rsidRPr="005665D5" w:rsidRDefault="00377E49" w:rsidP="005665D5">
      <w:pPr>
        <w:shd w:val="clear" w:color="auto" w:fill="FFFFFF"/>
        <w:spacing w:line="360" w:lineRule="auto"/>
        <w:ind w:firstLine="720"/>
        <w:jc w:val="both"/>
        <w:rPr>
          <w:sz w:val="28"/>
          <w:szCs w:val="28"/>
        </w:rPr>
      </w:pPr>
      <w:r w:rsidRPr="005665D5">
        <w:rPr>
          <w:sz w:val="28"/>
          <w:szCs w:val="28"/>
        </w:rPr>
        <w:t>Гражданские правоотношения имеют общие черты с другими правоотношениями: они носят обязательный характер и основаны на законе. В то же время им присуще специфические черты.</w:t>
      </w:r>
      <w:r w:rsidR="005665D5">
        <w:rPr>
          <w:sz w:val="28"/>
          <w:szCs w:val="28"/>
        </w:rPr>
        <w:t xml:space="preserve"> </w:t>
      </w:r>
    </w:p>
    <w:p w:rsidR="00BB59B1" w:rsidRPr="005665D5" w:rsidRDefault="00BB59B1" w:rsidP="005665D5">
      <w:pPr>
        <w:shd w:val="clear" w:color="auto" w:fill="FFFFFF"/>
        <w:spacing w:line="360" w:lineRule="auto"/>
        <w:ind w:firstLine="720"/>
        <w:jc w:val="both"/>
        <w:rPr>
          <w:sz w:val="28"/>
          <w:szCs w:val="28"/>
        </w:rPr>
      </w:pPr>
      <w:r w:rsidRPr="005665D5">
        <w:rPr>
          <w:sz w:val="28"/>
          <w:szCs w:val="28"/>
        </w:rPr>
        <w:t xml:space="preserve">Актуальность </w:t>
      </w:r>
      <w:r w:rsidR="00377E49" w:rsidRPr="005665D5">
        <w:rPr>
          <w:sz w:val="28"/>
          <w:szCs w:val="28"/>
        </w:rPr>
        <w:t xml:space="preserve">данной </w:t>
      </w:r>
      <w:r w:rsidRPr="005665D5">
        <w:rPr>
          <w:sz w:val="28"/>
          <w:szCs w:val="28"/>
        </w:rPr>
        <w:t>темы</w:t>
      </w:r>
      <w:r w:rsidR="00377E49" w:rsidRPr="005665D5">
        <w:rPr>
          <w:sz w:val="28"/>
          <w:szCs w:val="28"/>
        </w:rPr>
        <w:t xml:space="preserve"> состоит в том, что и сегодня вопрос о понятии гражданского правоотношения носит дискуссионный характер.</w:t>
      </w:r>
      <w:r w:rsidRPr="005665D5">
        <w:rPr>
          <w:sz w:val="28"/>
          <w:szCs w:val="28"/>
        </w:rPr>
        <w:t xml:space="preserve"> </w:t>
      </w:r>
    </w:p>
    <w:p w:rsidR="0004581E" w:rsidRPr="005665D5" w:rsidRDefault="0004581E" w:rsidP="005665D5">
      <w:pPr>
        <w:shd w:val="clear" w:color="auto" w:fill="FFFFFF"/>
        <w:spacing w:line="360" w:lineRule="auto"/>
        <w:ind w:firstLine="720"/>
        <w:jc w:val="both"/>
        <w:rPr>
          <w:sz w:val="28"/>
          <w:szCs w:val="28"/>
        </w:rPr>
      </w:pPr>
      <w:r w:rsidRPr="005665D5">
        <w:rPr>
          <w:sz w:val="28"/>
          <w:szCs w:val="28"/>
        </w:rPr>
        <w:t xml:space="preserve">Целью курсовой работы является </w:t>
      </w:r>
      <w:r w:rsidR="00377E49" w:rsidRPr="005665D5">
        <w:rPr>
          <w:sz w:val="28"/>
          <w:szCs w:val="28"/>
        </w:rPr>
        <w:t>изучение и анализ</w:t>
      </w:r>
      <w:r w:rsidRPr="005665D5">
        <w:rPr>
          <w:sz w:val="28"/>
          <w:szCs w:val="28"/>
        </w:rPr>
        <w:t xml:space="preserve"> понятия</w:t>
      </w:r>
      <w:r w:rsidR="00377E49" w:rsidRPr="005665D5">
        <w:rPr>
          <w:sz w:val="28"/>
          <w:szCs w:val="28"/>
        </w:rPr>
        <w:t xml:space="preserve">, </w:t>
      </w:r>
      <w:r w:rsidRPr="005665D5">
        <w:rPr>
          <w:sz w:val="28"/>
          <w:szCs w:val="28"/>
        </w:rPr>
        <w:t>особенностей</w:t>
      </w:r>
      <w:r w:rsidR="00377E49" w:rsidRPr="005665D5">
        <w:rPr>
          <w:sz w:val="28"/>
          <w:szCs w:val="28"/>
        </w:rPr>
        <w:t xml:space="preserve"> и значения</w:t>
      </w:r>
      <w:r w:rsidRPr="005665D5">
        <w:rPr>
          <w:sz w:val="28"/>
          <w:szCs w:val="28"/>
        </w:rPr>
        <w:t xml:space="preserve"> гражданск</w:t>
      </w:r>
      <w:r w:rsidR="00377E49" w:rsidRPr="005665D5">
        <w:rPr>
          <w:sz w:val="28"/>
          <w:szCs w:val="28"/>
        </w:rPr>
        <w:t>их</w:t>
      </w:r>
      <w:r w:rsidRPr="005665D5">
        <w:rPr>
          <w:sz w:val="28"/>
          <w:szCs w:val="28"/>
        </w:rPr>
        <w:t xml:space="preserve"> правоотношений.</w:t>
      </w:r>
    </w:p>
    <w:p w:rsidR="0004581E" w:rsidRPr="005665D5" w:rsidRDefault="0004581E" w:rsidP="005665D5">
      <w:pPr>
        <w:shd w:val="clear" w:color="auto" w:fill="FFFFFF"/>
        <w:spacing w:line="360" w:lineRule="auto"/>
        <w:ind w:firstLine="720"/>
        <w:jc w:val="both"/>
        <w:rPr>
          <w:sz w:val="28"/>
          <w:szCs w:val="28"/>
        </w:rPr>
      </w:pPr>
      <w:r w:rsidRPr="005665D5">
        <w:rPr>
          <w:sz w:val="28"/>
          <w:szCs w:val="28"/>
        </w:rPr>
        <w:t>Для достижения указанной цели автором ставится ряд задач:</w:t>
      </w:r>
    </w:p>
    <w:p w:rsidR="0004581E" w:rsidRPr="005665D5" w:rsidRDefault="0004581E" w:rsidP="005665D5">
      <w:pPr>
        <w:numPr>
          <w:ilvl w:val="0"/>
          <w:numId w:val="1"/>
        </w:numPr>
        <w:shd w:val="clear" w:color="auto" w:fill="FFFFFF"/>
        <w:spacing w:line="360" w:lineRule="auto"/>
        <w:ind w:left="0" w:firstLine="720"/>
        <w:jc w:val="both"/>
        <w:rPr>
          <w:sz w:val="28"/>
          <w:szCs w:val="28"/>
        </w:rPr>
      </w:pPr>
      <w:r w:rsidRPr="005665D5">
        <w:rPr>
          <w:sz w:val="28"/>
          <w:szCs w:val="28"/>
        </w:rPr>
        <w:t>Определение понятия гражданского правоотношения;</w:t>
      </w:r>
    </w:p>
    <w:p w:rsidR="0004581E" w:rsidRPr="005665D5" w:rsidRDefault="0004581E" w:rsidP="005665D5">
      <w:pPr>
        <w:numPr>
          <w:ilvl w:val="0"/>
          <w:numId w:val="1"/>
        </w:numPr>
        <w:shd w:val="clear" w:color="auto" w:fill="FFFFFF"/>
        <w:spacing w:line="360" w:lineRule="auto"/>
        <w:ind w:left="0" w:firstLine="720"/>
        <w:jc w:val="both"/>
        <w:rPr>
          <w:sz w:val="28"/>
          <w:szCs w:val="28"/>
        </w:rPr>
      </w:pPr>
      <w:r w:rsidRPr="005665D5">
        <w:rPr>
          <w:sz w:val="28"/>
          <w:szCs w:val="28"/>
        </w:rPr>
        <w:t>Исследование особенностей гражданского правоотношения;</w:t>
      </w:r>
    </w:p>
    <w:p w:rsidR="0004581E" w:rsidRPr="005665D5" w:rsidRDefault="0004581E" w:rsidP="005665D5">
      <w:pPr>
        <w:numPr>
          <w:ilvl w:val="0"/>
          <w:numId w:val="1"/>
        </w:numPr>
        <w:shd w:val="clear" w:color="auto" w:fill="FFFFFF"/>
        <w:spacing w:line="360" w:lineRule="auto"/>
        <w:ind w:left="0" w:firstLine="720"/>
        <w:jc w:val="both"/>
        <w:rPr>
          <w:sz w:val="28"/>
          <w:szCs w:val="28"/>
        </w:rPr>
      </w:pPr>
      <w:r w:rsidRPr="005665D5">
        <w:rPr>
          <w:sz w:val="28"/>
          <w:szCs w:val="28"/>
        </w:rPr>
        <w:t>Анализ элементов</w:t>
      </w:r>
      <w:r w:rsidR="009E4EDD" w:rsidRPr="005665D5">
        <w:rPr>
          <w:sz w:val="28"/>
          <w:szCs w:val="28"/>
        </w:rPr>
        <w:t xml:space="preserve"> системы</w:t>
      </w:r>
      <w:r w:rsidRPr="005665D5">
        <w:rPr>
          <w:sz w:val="28"/>
          <w:szCs w:val="28"/>
        </w:rPr>
        <w:t xml:space="preserve"> гражданского правоотношения;</w:t>
      </w:r>
    </w:p>
    <w:p w:rsidR="0004581E" w:rsidRPr="005665D5" w:rsidRDefault="0004581E" w:rsidP="005665D5">
      <w:pPr>
        <w:numPr>
          <w:ilvl w:val="0"/>
          <w:numId w:val="1"/>
        </w:numPr>
        <w:shd w:val="clear" w:color="auto" w:fill="FFFFFF"/>
        <w:spacing w:line="360" w:lineRule="auto"/>
        <w:ind w:left="0" w:firstLine="720"/>
        <w:jc w:val="both"/>
        <w:rPr>
          <w:sz w:val="28"/>
          <w:szCs w:val="28"/>
        </w:rPr>
      </w:pPr>
      <w:r w:rsidRPr="005665D5">
        <w:rPr>
          <w:sz w:val="28"/>
          <w:szCs w:val="28"/>
        </w:rPr>
        <w:t>Исследование видов гражданских правоотношений.</w:t>
      </w:r>
    </w:p>
    <w:p w:rsidR="0004581E" w:rsidRPr="005665D5" w:rsidRDefault="0004581E" w:rsidP="005665D5">
      <w:pPr>
        <w:shd w:val="clear" w:color="auto" w:fill="FFFFFF"/>
        <w:spacing w:line="360" w:lineRule="auto"/>
        <w:ind w:firstLine="720"/>
        <w:jc w:val="both"/>
        <w:rPr>
          <w:sz w:val="28"/>
          <w:szCs w:val="28"/>
        </w:rPr>
      </w:pPr>
      <w:r w:rsidRPr="005665D5">
        <w:rPr>
          <w:sz w:val="28"/>
          <w:szCs w:val="28"/>
        </w:rPr>
        <w:t>Структура курсовой работы предполагает разделение ее на три части.</w:t>
      </w:r>
    </w:p>
    <w:p w:rsidR="0004581E" w:rsidRPr="005665D5" w:rsidRDefault="0004581E" w:rsidP="005665D5">
      <w:pPr>
        <w:shd w:val="clear" w:color="auto" w:fill="FFFFFF"/>
        <w:spacing w:line="360" w:lineRule="auto"/>
        <w:ind w:firstLine="720"/>
        <w:jc w:val="both"/>
        <w:rPr>
          <w:sz w:val="28"/>
          <w:szCs w:val="28"/>
        </w:rPr>
      </w:pPr>
      <w:r w:rsidRPr="005665D5">
        <w:rPr>
          <w:sz w:val="28"/>
          <w:szCs w:val="28"/>
        </w:rPr>
        <w:t xml:space="preserve">В первой части данной работы </w:t>
      </w:r>
      <w:r w:rsidR="009E4EDD" w:rsidRPr="005665D5">
        <w:rPr>
          <w:sz w:val="28"/>
          <w:szCs w:val="28"/>
        </w:rPr>
        <w:t>рассмотрим</w:t>
      </w:r>
      <w:r w:rsidRPr="005665D5">
        <w:rPr>
          <w:sz w:val="28"/>
          <w:szCs w:val="28"/>
        </w:rPr>
        <w:t xml:space="preserve"> понятие гражданского </w:t>
      </w:r>
      <w:r w:rsidR="009E4EDD" w:rsidRPr="005665D5">
        <w:rPr>
          <w:sz w:val="28"/>
          <w:szCs w:val="28"/>
        </w:rPr>
        <w:t>и</w:t>
      </w:r>
      <w:r w:rsidRPr="005665D5">
        <w:rPr>
          <w:sz w:val="28"/>
          <w:szCs w:val="28"/>
        </w:rPr>
        <w:t xml:space="preserve"> особенности гражданского правоотношения.</w:t>
      </w:r>
    </w:p>
    <w:p w:rsidR="0004581E" w:rsidRPr="005665D5" w:rsidRDefault="0004581E" w:rsidP="005665D5">
      <w:pPr>
        <w:shd w:val="clear" w:color="auto" w:fill="FFFFFF"/>
        <w:spacing w:line="360" w:lineRule="auto"/>
        <w:ind w:firstLine="720"/>
        <w:jc w:val="both"/>
        <w:rPr>
          <w:sz w:val="28"/>
          <w:szCs w:val="28"/>
        </w:rPr>
      </w:pPr>
      <w:r w:rsidRPr="005665D5">
        <w:rPr>
          <w:sz w:val="28"/>
          <w:szCs w:val="28"/>
        </w:rPr>
        <w:t>Во второй части классифицируем элементы гражданского правоотношения и определим содержание, основания возникновения, изменения и прекращения гражданского правоотношения.</w:t>
      </w:r>
    </w:p>
    <w:p w:rsidR="0004581E" w:rsidRPr="005665D5" w:rsidRDefault="0004581E" w:rsidP="005665D5">
      <w:pPr>
        <w:shd w:val="clear" w:color="auto" w:fill="FFFFFF"/>
        <w:spacing w:line="360" w:lineRule="auto"/>
        <w:ind w:firstLine="720"/>
        <w:jc w:val="both"/>
        <w:rPr>
          <w:sz w:val="28"/>
          <w:szCs w:val="28"/>
        </w:rPr>
      </w:pPr>
      <w:r w:rsidRPr="005665D5">
        <w:rPr>
          <w:sz w:val="28"/>
          <w:szCs w:val="28"/>
        </w:rPr>
        <w:t xml:space="preserve">В третьей части </w:t>
      </w:r>
      <w:r w:rsidR="00CB60BD" w:rsidRPr="005665D5">
        <w:rPr>
          <w:sz w:val="28"/>
          <w:szCs w:val="28"/>
        </w:rPr>
        <w:t>исследуем виды гражданских правоотношений.</w:t>
      </w:r>
    </w:p>
    <w:p w:rsidR="00076838" w:rsidRPr="005665D5" w:rsidRDefault="005665D5" w:rsidP="005665D5">
      <w:pPr>
        <w:pStyle w:val="2"/>
        <w:keepNext w:val="0"/>
        <w:spacing w:before="0" w:after="0" w:line="360" w:lineRule="auto"/>
        <w:ind w:firstLine="720"/>
        <w:jc w:val="both"/>
        <w:rPr>
          <w:rFonts w:ascii="Times New Roman" w:hAnsi="Times New Roman"/>
          <w:bCs w:val="0"/>
        </w:rPr>
      </w:pPr>
      <w:bookmarkStart w:id="2" w:name="_Toc196325459"/>
      <w:r>
        <w:rPr>
          <w:rFonts w:ascii="Times New Roman" w:hAnsi="Times New Roman"/>
          <w:bCs w:val="0"/>
        </w:rPr>
        <w:br w:type="page"/>
      </w:r>
      <w:r w:rsidR="00A7615D" w:rsidRPr="005665D5">
        <w:rPr>
          <w:rFonts w:ascii="Times New Roman" w:hAnsi="Times New Roman"/>
          <w:bCs w:val="0"/>
        </w:rPr>
        <w:t xml:space="preserve">1. </w:t>
      </w:r>
      <w:r w:rsidR="00076838" w:rsidRPr="005665D5">
        <w:rPr>
          <w:rFonts w:ascii="Times New Roman" w:hAnsi="Times New Roman"/>
          <w:bCs w:val="0"/>
        </w:rPr>
        <w:t>П</w:t>
      </w:r>
      <w:r w:rsidR="00A7615D" w:rsidRPr="005665D5">
        <w:rPr>
          <w:rFonts w:ascii="Times New Roman" w:hAnsi="Times New Roman"/>
          <w:bCs w:val="0"/>
        </w:rPr>
        <w:t>ОНЯТИЕ</w:t>
      </w:r>
      <w:r w:rsidR="00076838" w:rsidRPr="005665D5">
        <w:rPr>
          <w:rFonts w:ascii="Times New Roman" w:hAnsi="Times New Roman"/>
          <w:bCs w:val="0"/>
        </w:rPr>
        <w:t xml:space="preserve"> </w:t>
      </w:r>
      <w:r w:rsidR="00A7615D" w:rsidRPr="005665D5">
        <w:rPr>
          <w:rFonts w:ascii="Times New Roman" w:hAnsi="Times New Roman"/>
          <w:bCs w:val="0"/>
        </w:rPr>
        <w:t>И</w:t>
      </w:r>
      <w:r w:rsidR="00076838" w:rsidRPr="005665D5">
        <w:rPr>
          <w:rFonts w:ascii="Times New Roman" w:hAnsi="Times New Roman"/>
          <w:bCs w:val="0"/>
        </w:rPr>
        <w:t xml:space="preserve"> </w:t>
      </w:r>
      <w:r w:rsidR="00A7615D" w:rsidRPr="005665D5">
        <w:rPr>
          <w:rFonts w:ascii="Times New Roman" w:hAnsi="Times New Roman"/>
          <w:bCs w:val="0"/>
        </w:rPr>
        <w:t>ОСОБЕННОСТИ ГРАЖДАНСКОГО ПРАВООТНОШЕНИЯ</w:t>
      </w:r>
      <w:bookmarkEnd w:id="2"/>
    </w:p>
    <w:p w:rsidR="005665D5" w:rsidRDefault="005665D5" w:rsidP="005665D5">
      <w:pPr>
        <w:shd w:val="clear" w:color="auto" w:fill="FFFFFF"/>
        <w:autoSpaceDE w:val="0"/>
        <w:autoSpaceDN w:val="0"/>
        <w:adjustRightInd w:val="0"/>
        <w:spacing w:line="360" w:lineRule="auto"/>
        <w:ind w:firstLine="720"/>
        <w:jc w:val="both"/>
        <w:rPr>
          <w:b/>
          <w:bCs/>
          <w:i/>
          <w:sz w:val="28"/>
          <w:szCs w:val="28"/>
        </w:rPr>
      </w:pPr>
    </w:p>
    <w:p w:rsidR="00A7615D"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Понятие гражданского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процессе жизнедеятельности люди и их коллективные образования вступают друг с другом в разнообразные общественные отношения. Значительная часть этих отношений регулируется правовыми нормами и приобретает форму правоотношений. В зависимости от вида этих отношений и применяемых к ним методов правового регулирования правоотношения могут носить государственный, административный, уголовно-правовой, процессуальный и иной характер. Особым и наиболее важным видом правоотношений в обществе, основанном на рыночной экономике, являются гражданско-правовые отношения. Именно гражданские правоотношения образуют тот фундамент, на котором базируются подлинная демократия, частное предпринимательство и свобода личности.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Вопрос о понятии гражданского правоотношения, как и о понятии правоотношения в целом, носит дискуссионный характер.</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Одни авторы</w:t>
      </w:r>
      <w:r w:rsidR="009D265F" w:rsidRPr="005665D5">
        <w:rPr>
          <w:sz w:val="28"/>
          <w:szCs w:val="28"/>
        </w:rPr>
        <w:t xml:space="preserve"> – </w:t>
      </w:r>
      <w:r w:rsidRPr="005665D5">
        <w:rPr>
          <w:sz w:val="28"/>
          <w:szCs w:val="28"/>
        </w:rPr>
        <w:t>и</w:t>
      </w:r>
      <w:r w:rsidR="009D265F" w:rsidRPr="005665D5">
        <w:rPr>
          <w:sz w:val="28"/>
          <w:szCs w:val="28"/>
        </w:rPr>
        <w:t xml:space="preserve"> </w:t>
      </w:r>
      <w:r w:rsidRPr="005665D5">
        <w:rPr>
          <w:sz w:val="28"/>
          <w:szCs w:val="28"/>
        </w:rPr>
        <w:t>их большинство</w:t>
      </w:r>
      <w:r w:rsidR="009D265F" w:rsidRPr="005665D5">
        <w:rPr>
          <w:sz w:val="28"/>
          <w:szCs w:val="28"/>
        </w:rPr>
        <w:t xml:space="preserve"> – </w:t>
      </w:r>
      <w:r w:rsidRPr="005665D5">
        <w:rPr>
          <w:sz w:val="28"/>
          <w:szCs w:val="28"/>
        </w:rPr>
        <w:t>считают</w:t>
      </w:r>
      <w:r w:rsidR="009D265F" w:rsidRPr="005665D5">
        <w:rPr>
          <w:sz w:val="28"/>
          <w:szCs w:val="28"/>
        </w:rPr>
        <w:t xml:space="preserve"> </w:t>
      </w:r>
      <w:r w:rsidRPr="005665D5">
        <w:rPr>
          <w:sz w:val="28"/>
          <w:szCs w:val="28"/>
        </w:rPr>
        <w:t>правоотношениями реальные общественные отношения, урегулированные нормами права. В результате правового воздействия общественные отношения приобретают особую правовую форму, а их участники наделяются правами и обязанностями, подкрепленными мерами государственного принуждения.</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Другие авторы рассматривают правоотношения в качестве некой идеальной модели поведения участников общественных отношений, с </w:t>
      </w:r>
      <w:r w:rsidR="00754836" w:rsidRPr="005665D5">
        <w:rPr>
          <w:sz w:val="28"/>
          <w:szCs w:val="28"/>
        </w:rPr>
        <w:t>помощью,</w:t>
      </w:r>
      <w:r w:rsidRPr="005665D5">
        <w:rPr>
          <w:sz w:val="28"/>
          <w:szCs w:val="28"/>
        </w:rPr>
        <w:t xml:space="preserve"> которой регулируются реальные общественные отношения. Иными словами, с этих позиций правовые нормы воздействуют на общественные отношения не прямо, а через промежуточное звено, которым и являются правоотношения. Понятно, что при таком подходе правоотношения выступают как сугубо идеальные явления, создаваемые правовыми нормами.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Оба подхода к понятию «правоотношение» имеют право на существование. Все правовые понятия и конструкции весьма условны и правильны лишь настолько, насколько способны логично и непротиворечиво объяснить явления правовой действительности. Поэтому вполне возможно рассматривать правоотношение и как облеченное в правовую форму реальное общественное отношение, и как особую правовую модель, на которую должны ориентироваться участники общественных отношений. Важно лишь, чтобы при любом</w:t>
      </w:r>
      <w:r w:rsidR="00754836" w:rsidRPr="005665D5">
        <w:rPr>
          <w:sz w:val="28"/>
          <w:szCs w:val="28"/>
        </w:rPr>
        <w:t xml:space="preserve"> </w:t>
      </w:r>
      <w:r w:rsidRPr="005665D5">
        <w:rPr>
          <w:sz w:val="28"/>
          <w:szCs w:val="28"/>
        </w:rPr>
        <w:t>подходе не</w:t>
      </w:r>
      <w:r w:rsidR="00754836" w:rsidRPr="005665D5">
        <w:rPr>
          <w:sz w:val="28"/>
          <w:szCs w:val="28"/>
        </w:rPr>
        <w:t xml:space="preserve"> </w:t>
      </w:r>
      <w:r w:rsidRPr="005665D5">
        <w:rPr>
          <w:sz w:val="28"/>
          <w:szCs w:val="28"/>
        </w:rPr>
        <w:t>происходила подмена одних понятий другими, нередко наблюдаемая в литературе, когда, например, отдельные элементы правоотношения выделяются с позиции правоотношения как реального общественного отношения, а другие</w:t>
      </w:r>
      <w:r w:rsidR="00754836" w:rsidRPr="005665D5">
        <w:rPr>
          <w:sz w:val="28"/>
          <w:szCs w:val="28"/>
        </w:rPr>
        <w:t xml:space="preserve"> – </w:t>
      </w:r>
      <w:r w:rsidRPr="005665D5">
        <w:rPr>
          <w:sz w:val="28"/>
          <w:szCs w:val="28"/>
        </w:rPr>
        <w:t>с</w:t>
      </w:r>
      <w:r w:rsidR="00754836" w:rsidRPr="005665D5">
        <w:rPr>
          <w:sz w:val="28"/>
          <w:szCs w:val="28"/>
        </w:rPr>
        <w:t xml:space="preserve"> </w:t>
      </w:r>
      <w:r w:rsidRPr="005665D5">
        <w:rPr>
          <w:sz w:val="28"/>
          <w:szCs w:val="28"/>
        </w:rPr>
        <w:t>позиции правоотношения как модели поведения.</w:t>
      </w:r>
    </w:p>
    <w:p w:rsidR="00076838" w:rsidRPr="005665D5" w:rsidRDefault="00701373" w:rsidP="005665D5">
      <w:pPr>
        <w:shd w:val="clear" w:color="auto" w:fill="FFFFFF"/>
        <w:autoSpaceDE w:val="0"/>
        <w:autoSpaceDN w:val="0"/>
        <w:adjustRightInd w:val="0"/>
        <w:spacing w:line="360" w:lineRule="auto"/>
        <w:ind w:firstLine="720"/>
        <w:jc w:val="both"/>
        <w:rPr>
          <w:sz w:val="28"/>
          <w:szCs w:val="28"/>
        </w:rPr>
      </w:pPr>
      <w:r w:rsidRPr="005665D5">
        <w:rPr>
          <w:sz w:val="28"/>
          <w:szCs w:val="28"/>
        </w:rPr>
        <w:t>Б</w:t>
      </w:r>
      <w:r w:rsidR="00076838" w:rsidRPr="005665D5">
        <w:rPr>
          <w:sz w:val="28"/>
          <w:szCs w:val="28"/>
        </w:rPr>
        <w:t xml:space="preserve">олее здравым и логичным является традиционный подход к правоотношению как урегулированному правом общественному отношению. Его достоинствами, по сравнению с правоотношением </w:t>
      </w:r>
      <w:r w:rsidR="00754836" w:rsidRPr="005665D5">
        <w:rPr>
          <w:sz w:val="28"/>
          <w:szCs w:val="28"/>
        </w:rPr>
        <w:t>–</w:t>
      </w:r>
      <w:r w:rsidR="00076838" w:rsidRPr="005665D5">
        <w:rPr>
          <w:sz w:val="28"/>
          <w:szCs w:val="28"/>
        </w:rPr>
        <w:t xml:space="preserve"> моделью</w:t>
      </w:r>
      <w:r w:rsidR="00754836" w:rsidRPr="005665D5">
        <w:rPr>
          <w:sz w:val="28"/>
          <w:szCs w:val="28"/>
        </w:rPr>
        <w:t xml:space="preserve"> </w:t>
      </w:r>
      <w:r w:rsidR="00076838" w:rsidRPr="005665D5">
        <w:rPr>
          <w:sz w:val="28"/>
          <w:szCs w:val="28"/>
        </w:rPr>
        <w:t>поведения, являются простота, отсутствие необходимости разделять реальные общественные отношения и их модельные конструкции. В ходе регулирования правовые нормы непосредственно воздействуют на общественные отношения, направляя их в нужное русло и придавая им правовую определенность.</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Таким образом, </w:t>
      </w:r>
      <w:r w:rsidRPr="005665D5">
        <w:rPr>
          <w:i/>
          <w:iCs/>
          <w:sz w:val="28"/>
          <w:szCs w:val="28"/>
        </w:rPr>
        <w:t xml:space="preserve">гражданское </w:t>
      </w:r>
      <w:r w:rsidR="00754836" w:rsidRPr="005665D5">
        <w:rPr>
          <w:i/>
          <w:iCs/>
          <w:sz w:val="28"/>
          <w:szCs w:val="28"/>
        </w:rPr>
        <w:t xml:space="preserve">правоотношение – </w:t>
      </w:r>
      <w:r w:rsidRPr="005665D5">
        <w:rPr>
          <w:i/>
          <w:iCs/>
          <w:sz w:val="28"/>
          <w:szCs w:val="28"/>
        </w:rPr>
        <w:t>это</w:t>
      </w:r>
      <w:r w:rsidR="00754836" w:rsidRPr="005665D5">
        <w:rPr>
          <w:i/>
          <w:iCs/>
          <w:sz w:val="28"/>
          <w:szCs w:val="28"/>
        </w:rPr>
        <w:t xml:space="preserve"> </w:t>
      </w:r>
      <w:r w:rsidRPr="005665D5">
        <w:rPr>
          <w:i/>
          <w:iCs/>
          <w:sz w:val="28"/>
          <w:szCs w:val="28"/>
        </w:rPr>
        <w:t xml:space="preserve">урегулированное нормами гражданского права общественное отношение. </w:t>
      </w:r>
      <w:r w:rsidRPr="005665D5">
        <w:rPr>
          <w:sz w:val="28"/>
          <w:szCs w:val="28"/>
        </w:rPr>
        <w:t>В результате правого регулирования общественное отношение никуда не исчезает, а лишь принимает правовую форму, а его участники наделяются субъективными правами и обязанностями, подкрепленными мерами принудительного характера.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Оставаясь общественным отношением, гражданское правоотношение всегда является </w:t>
      </w:r>
      <w:r w:rsidRPr="005665D5">
        <w:rPr>
          <w:iCs/>
          <w:sz w:val="28"/>
          <w:szCs w:val="28"/>
        </w:rPr>
        <w:t>отношением между людьми</w:t>
      </w:r>
      <w:r w:rsidRPr="005665D5">
        <w:rPr>
          <w:i/>
          <w:iCs/>
          <w:sz w:val="28"/>
          <w:szCs w:val="28"/>
        </w:rPr>
        <w:t xml:space="preserve"> </w:t>
      </w:r>
      <w:r w:rsidRPr="005665D5">
        <w:rPr>
          <w:sz w:val="28"/>
          <w:szCs w:val="28"/>
        </w:rPr>
        <w:t>и не может рассматриваться как отношение человека к вещи и тем более как отношение между вещами.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Гражданское правоотношение носит </w:t>
      </w:r>
      <w:r w:rsidRPr="005665D5">
        <w:rPr>
          <w:iCs/>
          <w:sz w:val="28"/>
          <w:szCs w:val="28"/>
        </w:rPr>
        <w:t>волевой характер</w:t>
      </w:r>
      <w:r w:rsidRPr="005665D5">
        <w:rPr>
          <w:i/>
          <w:iCs/>
          <w:sz w:val="28"/>
          <w:szCs w:val="28"/>
        </w:rPr>
        <w:t xml:space="preserve">. </w:t>
      </w:r>
      <w:r w:rsidRPr="005665D5">
        <w:rPr>
          <w:sz w:val="28"/>
          <w:szCs w:val="28"/>
        </w:rPr>
        <w:t>Последний проявляется в правоотношении двояким образом. С одной стороны, в нормах права, которые формируют гражданские правоотношения, выражена государственная воля, направляющая реальные общественные отношения в необходимое правовое русло. С другой стороны, в правоотношениях проявляется воля самих его участников. Большинство гражданских правоотношений возникает по воле их субъектов, вступающих в обладание имуществом или в договорные отношения друг с другом. В тех гражданских правоотношениях, которые возникают помимо воли их участников (например, в случае причинения внедоговорного вреда), волевой характер проявляется в процессе осуществления возникших в результате деликта прав и обязанностей.</w:t>
      </w:r>
    </w:p>
    <w:p w:rsidR="00701373"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Особенности гражданского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Обладая общими для всех правоотношений чертами, гражданское правоотношение имеет свои признаки, благодаря которым оно выделяется в особый вид. В конечном счете</w:t>
      </w:r>
      <w:r w:rsidR="00754836" w:rsidRPr="005665D5">
        <w:rPr>
          <w:sz w:val="28"/>
          <w:szCs w:val="28"/>
        </w:rPr>
        <w:t>,</w:t>
      </w:r>
      <w:r w:rsidRPr="005665D5">
        <w:rPr>
          <w:sz w:val="28"/>
          <w:szCs w:val="28"/>
        </w:rPr>
        <w:t xml:space="preserve"> эти признаки определяются спецификой тех общественных отношений, которые регулируются нормами гражданского права. Поэтому иногда в литературе они сводятся к юридическому равенству сторон гражданского правоотношения и к их юридической независимости друг от друга</w:t>
      </w:r>
      <w:r w:rsidR="00701373" w:rsidRPr="005665D5">
        <w:rPr>
          <w:rStyle w:val="a5"/>
          <w:sz w:val="28"/>
          <w:szCs w:val="28"/>
        </w:rPr>
        <w:footnoteReference w:id="1"/>
      </w:r>
      <w:r w:rsidRPr="005665D5">
        <w:rPr>
          <w:sz w:val="28"/>
          <w:szCs w:val="28"/>
        </w:rPr>
        <w:t>. Однако более продуктивным представляется выделение не только базисных, но и производных от них особенностей гражданских правоотношений.</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Прежде всего, гражданские правоотношения, действительно, есть </w:t>
      </w:r>
      <w:r w:rsidRPr="005665D5">
        <w:rPr>
          <w:iCs/>
          <w:sz w:val="28"/>
          <w:szCs w:val="28"/>
        </w:rPr>
        <w:t>отношения равных, не подчиненных друг другу субъектов</w:t>
      </w:r>
      <w:r w:rsidRPr="005665D5">
        <w:rPr>
          <w:i/>
          <w:iCs/>
          <w:sz w:val="28"/>
          <w:szCs w:val="28"/>
        </w:rPr>
        <w:t xml:space="preserve">. </w:t>
      </w:r>
      <w:r w:rsidRPr="005665D5">
        <w:rPr>
          <w:sz w:val="28"/>
          <w:szCs w:val="28"/>
        </w:rPr>
        <w:t>То обстоятельство, что в конкретном правоотношении один из его участников может обладать лишь правами, в другой</w:t>
      </w:r>
      <w:r w:rsidR="00754836" w:rsidRPr="005665D5">
        <w:rPr>
          <w:sz w:val="28"/>
          <w:szCs w:val="28"/>
        </w:rPr>
        <w:t xml:space="preserve"> – </w:t>
      </w:r>
      <w:r w:rsidRPr="005665D5">
        <w:rPr>
          <w:sz w:val="28"/>
          <w:szCs w:val="28"/>
        </w:rPr>
        <w:t>выступать</w:t>
      </w:r>
      <w:r w:rsidR="00754836" w:rsidRPr="005665D5">
        <w:rPr>
          <w:sz w:val="28"/>
          <w:szCs w:val="28"/>
        </w:rPr>
        <w:t xml:space="preserve"> </w:t>
      </w:r>
      <w:r w:rsidRPr="005665D5">
        <w:rPr>
          <w:sz w:val="28"/>
          <w:szCs w:val="28"/>
        </w:rPr>
        <w:t xml:space="preserve">лишь носителем обязанностей, признаку равенства не противоречит, поскольку правоотношение с таким содержанием возникло по их собственному желанию. Кроме того, возможность </w:t>
      </w:r>
      <w:r w:rsidR="00754836" w:rsidRPr="005665D5">
        <w:rPr>
          <w:sz w:val="28"/>
          <w:szCs w:val="28"/>
        </w:rPr>
        <w:t>управомоченного</w:t>
      </w:r>
      <w:r w:rsidRPr="005665D5">
        <w:rPr>
          <w:sz w:val="28"/>
          <w:szCs w:val="28"/>
        </w:rPr>
        <w:t xml:space="preserve"> лица требовать от обязанного лица определенного поведения вовсе не означает, что ему принадлежит и право вмешиваться в оперативно-хозяйственную деятельность своего контрагента.</w:t>
      </w:r>
    </w:p>
    <w:p w:rsidR="003E744B"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Признак равенства участников гражданских правоотношений подкреплен их </w:t>
      </w:r>
      <w:r w:rsidRPr="005665D5">
        <w:rPr>
          <w:iCs/>
          <w:sz w:val="28"/>
          <w:szCs w:val="28"/>
        </w:rPr>
        <w:t>имущественной и организационной самостоятельностью и независимостью друг от друга</w:t>
      </w:r>
      <w:r w:rsidRPr="005665D5">
        <w:rPr>
          <w:i/>
          <w:iCs/>
          <w:sz w:val="28"/>
          <w:szCs w:val="28"/>
        </w:rPr>
        <w:t xml:space="preserve">. </w:t>
      </w:r>
      <w:r w:rsidRPr="005665D5">
        <w:rPr>
          <w:sz w:val="28"/>
          <w:szCs w:val="28"/>
        </w:rPr>
        <w:t xml:space="preserve">Разумеется, речь не идет о необходимости их полной обособленности. </w:t>
      </w:r>
    </w:p>
    <w:p w:rsidR="004C0980"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Так, гражданские правоотношения могут складываться между</w:t>
      </w:r>
      <w:r w:rsidR="004C0980" w:rsidRPr="005665D5">
        <w:rPr>
          <w:sz w:val="28"/>
          <w:szCs w:val="28"/>
        </w:rPr>
        <w:t>:</w:t>
      </w:r>
      <w:r w:rsidRPr="005665D5">
        <w:rPr>
          <w:sz w:val="28"/>
          <w:szCs w:val="28"/>
        </w:rPr>
        <w:t xml:space="preserve"> </w:t>
      </w:r>
    </w:p>
    <w:p w:rsidR="004C0980" w:rsidRPr="005665D5" w:rsidRDefault="00076838" w:rsidP="005665D5">
      <w:pPr>
        <w:numPr>
          <w:ilvl w:val="0"/>
          <w:numId w:val="2"/>
        </w:numPr>
        <w:shd w:val="clear" w:color="auto" w:fill="FFFFFF"/>
        <w:autoSpaceDE w:val="0"/>
        <w:autoSpaceDN w:val="0"/>
        <w:adjustRightInd w:val="0"/>
        <w:spacing w:line="360" w:lineRule="auto"/>
        <w:ind w:left="0" w:firstLine="720"/>
        <w:jc w:val="both"/>
        <w:rPr>
          <w:sz w:val="28"/>
          <w:szCs w:val="28"/>
        </w:rPr>
      </w:pPr>
      <w:r w:rsidRPr="005665D5">
        <w:rPr>
          <w:sz w:val="28"/>
          <w:szCs w:val="28"/>
        </w:rPr>
        <w:t xml:space="preserve">супругами и близкими родственниками, связанными друг с другом многими правами и обязанностями; </w:t>
      </w:r>
    </w:p>
    <w:p w:rsidR="003E744B" w:rsidRPr="005665D5" w:rsidRDefault="00076838" w:rsidP="005665D5">
      <w:pPr>
        <w:numPr>
          <w:ilvl w:val="0"/>
          <w:numId w:val="2"/>
        </w:numPr>
        <w:shd w:val="clear" w:color="auto" w:fill="FFFFFF"/>
        <w:autoSpaceDE w:val="0"/>
        <w:autoSpaceDN w:val="0"/>
        <w:adjustRightInd w:val="0"/>
        <w:spacing w:line="360" w:lineRule="auto"/>
        <w:ind w:left="0" w:firstLine="720"/>
        <w:jc w:val="both"/>
        <w:rPr>
          <w:sz w:val="28"/>
          <w:szCs w:val="28"/>
        </w:rPr>
      </w:pPr>
      <w:r w:rsidRPr="005665D5">
        <w:rPr>
          <w:sz w:val="28"/>
          <w:szCs w:val="28"/>
        </w:rPr>
        <w:t xml:space="preserve">юридическими лицами, представляющими собой звенья одной организации (например, профсоюзной) или находящимися в известной зависимости друг от друга (дочерние и зависимые общества) и т.п.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этих и подобных случаях гражданское законодательство устанавливает определенные гарантии обеспечения независимости участников гражданского оборота.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 гражданские правоотношения </w:t>
      </w:r>
      <w:r w:rsidRPr="005665D5">
        <w:rPr>
          <w:iCs/>
          <w:sz w:val="28"/>
          <w:szCs w:val="28"/>
        </w:rPr>
        <w:t>способны</w:t>
      </w:r>
      <w:r w:rsidRPr="005665D5">
        <w:rPr>
          <w:i/>
          <w:iCs/>
          <w:sz w:val="28"/>
          <w:szCs w:val="28"/>
        </w:rPr>
        <w:t xml:space="preserve"> </w:t>
      </w:r>
      <w:r w:rsidRPr="005665D5">
        <w:rPr>
          <w:iCs/>
          <w:sz w:val="28"/>
          <w:szCs w:val="28"/>
        </w:rPr>
        <w:t>вступать любые субъекты права</w:t>
      </w:r>
      <w:r w:rsidR="00462EF6" w:rsidRPr="005665D5">
        <w:rPr>
          <w:i/>
          <w:iCs/>
          <w:sz w:val="28"/>
          <w:szCs w:val="28"/>
        </w:rPr>
        <w:t xml:space="preserve"> – </w:t>
      </w:r>
      <w:r w:rsidRPr="005665D5">
        <w:rPr>
          <w:sz w:val="28"/>
          <w:szCs w:val="28"/>
        </w:rPr>
        <w:t>физические</w:t>
      </w:r>
      <w:r w:rsidR="00462EF6" w:rsidRPr="005665D5">
        <w:rPr>
          <w:sz w:val="28"/>
          <w:szCs w:val="28"/>
        </w:rPr>
        <w:t xml:space="preserve"> </w:t>
      </w:r>
      <w:r w:rsidRPr="005665D5">
        <w:rPr>
          <w:sz w:val="28"/>
          <w:szCs w:val="28"/>
        </w:rPr>
        <w:t>лица (граждане, иностранцы, лица без гражданства), юридические лица, муниципальные и государственные (публичные) образования. При этом все они находятся, как правило, в равном положении, за исключениями, прямо указанными в законе. В частности, становясь участниками гражданских правоотношений, публичные образования не вправе пользоваться своими властными возможностями, а должны выступать на равных со всеми остальными началах.</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Гражданские правоотношения возникают, изменяются и прекращаются на основании широкого круга обстоятельств, главными из которых являются </w:t>
      </w:r>
      <w:r w:rsidRPr="005665D5">
        <w:rPr>
          <w:iCs/>
          <w:sz w:val="28"/>
          <w:szCs w:val="28"/>
        </w:rPr>
        <w:t>акты свободного волеизъявления их участников</w:t>
      </w:r>
      <w:r w:rsidRPr="005665D5">
        <w:rPr>
          <w:i/>
          <w:iCs/>
          <w:sz w:val="28"/>
          <w:szCs w:val="28"/>
        </w:rPr>
        <w:t xml:space="preserve">. </w:t>
      </w:r>
      <w:r w:rsidRPr="005665D5">
        <w:rPr>
          <w:sz w:val="28"/>
          <w:szCs w:val="28"/>
        </w:rPr>
        <w:t>Иными словами, основным юридическим фактом, порождающим, изменяющим и прекращающим гражданские правоотношения, являются сделки. При этом гражданские правоотношения могут возникать по основаниям, которые прямо законом не предусмотрены, но ему не противоречат.</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Содержание гражданских правоотношений может </w:t>
      </w:r>
      <w:r w:rsidRPr="005665D5">
        <w:rPr>
          <w:iCs/>
          <w:sz w:val="28"/>
          <w:szCs w:val="28"/>
        </w:rPr>
        <w:t>определяться не только законом, но и соглашением сторон</w:t>
      </w:r>
      <w:r w:rsidRPr="005665D5">
        <w:rPr>
          <w:i/>
          <w:iCs/>
          <w:sz w:val="28"/>
          <w:szCs w:val="28"/>
        </w:rPr>
        <w:t xml:space="preserve">. </w:t>
      </w:r>
      <w:r w:rsidRPr="005665D5">
        <w:rPr>
          <w:sz w:val="28"/>
          <w:szCs w:val="28"/>
        </w:rPr>
        <w:t>В силу принципа диспозитивности участники гражданских правоотношений в большинстве случаев вправе изменить правила, предусмотренные нормами гражданского права для данного вида отношений, а также установить для себя такие права и обязанности, которые не предусмотрены законом. Конечно, в гражданском праве есть немало и императивных норм, которые в ряде областей гражданско-правового регулирования даже преобладают.</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Для гражданских правоотношений характерны </w:t>
      </w:r>
      <w:r w:rsidRPr="005665D5">
        <w:rPr>
          <w:iCs/>
          <w:sz w:val="28"/>
          <w:szCs w:val="28"/>
        </w:rPr>
        <w:t>особые способы защиты нарушенных субъективных гражданских прав.</w:t>
      </w:r>
      <w:r w:rsidRPr="005665D5">
        <w:rPr>
          <w:i/>
          <w:iCs/>
          <w:sz w:val="28"/>
          <w:szCs w:val="28"/>
        </w:rPr>
        <w:t xml:space="preserve"> </w:t>
      </w:r>
      <w:r w:rsidRPr="005665D5">
        <w:rPr>
          <w:sz w:val="28"/>
          <w:szCs w:val="28"/>
        </w:rPr>
        <w:t>В основном они сводятся к применению мер имущественного характера, а именно к возмещению убытков и взысканию неустойки. Кроме того, широко используется такая мера, как лишение юридической силы определенных юридических фактов (признание недействительными сделок, решений органов юридических лиц, актов государственных органов и т. п.). Напротив, меры воздействия на личность нарушителя здесь почти неизвестны, а возможности добиться исполнения обязанности под принуждением крайне ограничены.</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Наконец, в качестве общего порядка защиты нарушенных прав выступает </w:t>
      </w:r>
      <w:r w:rsidRPr="005665D5">
        <w:rPr>
          <w:iCs/>
          <w:sz w:val="28"/>
          <w:szCs w:val="28"/>
        </w:rPr>
        <w:t>судебный порядок</w:t>
      </w:r>
      <w:r w:rsidRPr="005665D5">
        <w:rPr>
          <w:i/>
          <w:iCs/>
          <w:sz w:val="28"/>
          <w:szCs w:val="28"/>
        </w:rPr>
        <w:t xml:space="preserve">, </w:t>
      </w:r>
      <w:r w:rsidRPr="005665D5">
        <w:rPr>
          <w:sz w:val="28"/>
          <w:szCs w:val="28"/>
        </w:rPr>
        <w:t>заключающийся в том, что потерпевший обращается с соответствующим иском в суд, который выносит решение об удовлетворении иска или отказе в этом. При этом гражданское право стимулирует нарушителей к добровольному удовлетворению законных требований потерпевших.</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С учетом сказанного можно </w:t>
      </w:r>
      <w:r w:rsidR="005F4590" w:rsidRPr="005665D5">
        <w:rPr>
          <w:sz w:val="28"/>
          <w:szCs w:val="28"/>
        </w:rPr>
        <w:t>дать</w:t>
      </w:r>
      <w:r w:rsidRPr="005665D5">
        <w:rPr>
          <w:sz w:val="28"/>
          <w:szCs w:val="28"/>
        </w:rPr>
        <w:t xml:space="preserve"> следующее определение гражданского правоотношения</w:t>
      </w:r>
      <w:r w:rsidR="005F4590" w:rsidRPr="005665D5">
        <w:rPr>
          <w:sz w:val="28"/>
          <w:szCs w:val="28"/>
        </w:rPr>
        <w:t xml:space="preserve">. </w:t>
      </w:r>
      <w:r w:rsidR="005F4590" w:rsidRPr="005665D5">
        <w:rPr>
          <w:i/>
          <w:sz w:val="28"/>
          <w:szCs w:val="28"/>
        </w:rPr>
        <w:t xml:space="preserve">Гражданским правоотношением </w:t>
      </w:r>
      <w:r w:rsidRPr="005665D5">
        <w:rPr>
          <w:i/>
          <w:iCs/>
          <w:sz w:val="28"/>
          <w:szCs w:val="28"/>
        </w:rPr>
        <w:t>является такое урегулированное гражданским правом общественное отношение, которое складывается между равными, не подчиненными друг другу субъектами, наделенными взаимными правами и обязанностями, содержание которых определено, как правило, диспозитивными нормами закона и нарушение которых влечет применение к нарушителям принудительных мер имущественного характера.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Гражданское правоотношение имеет свою структуру, элементами которой являются его субъекты, содержание, объект и основания возникновения.</w:t>
      </w:r>
    </w:p>
    <w:p w:rsidR="005F4590" w:rsidRPr="005665D5" w:rsidRDefault="005F4590" w:rsidP="005665D5">
      <w:pPr>
        <w:shd w:val="clear" w:color="auto" w:fill="FFFFFF"/>
        <w:autoSpaceDE w:val="0"/>
        <w:autoSpaceDN w:val="0"/>
        <w:adjustRightInd w:val="0"/>
        <w:spacing w:line="360" w:lineRule="auto"/>
        <w:ind w:firstLine="720"/>
        <w:jc w:val="both"/>
        <w:rPr>
          <w:b/>
          <w:bCs/>
          <w:sz w:val="28"/>
          <w:szCs w:val="28"/>
        </w:rPr>
      </w:pPr>
    </w:p>
    <w:p w:rsidR="00076838" w:rsidRPr="005665D5" w:rsidRDefault="00076838" w:rsidP="005665D5">
      <w:pPr>
        <w:pStyle w:val="2"/>
        <w:keepNext w:val="0"/>
        <w:spacing w:before="0" w:after="0" w:line="360" w:lineRule="auto"/>
        <w:ind w:firstLine="720"/>
        <w:jc w:val="both"/>
        <w:rPr>
          <w:rFonts w:ascii="Times New Roman" w:hAnsi="Times New Roman"/>
          <w:bCs w:val="0"/>
        </w:rPr>
      </w:pPr>
      <w:bookmarkStart w:id="3" w:name="_Toc196325460"/>
      <w:r w:rsidRPr="005665D5">
        <w:rPr>
          <w:rFonts w:ascii="Times New Roman" w:hAnsi="Times New Roman"/>
          <w:bCs w:val="0"/>
        </w:rPr>
        <w:t>2. Э</w:t>
      </w:r>
      <w:r w:rsidR="005F4590" w:rsidRPr="005665D5">
        <w:rPr>
          <w:rFonts w:ascii="Times New Roman" w:hAnsi="Times New Roman"/>
          <w:bCs w:val="0"/>
        </w:rPr>
        <w:t>ЛЕМЕНТЫ ГРАЖДАНСКОГО ПРАВООТНОШЕНИЯ</w:t>
      </w:r>
      <w:bookmarkEnd w:id="3"/>
    </w:p>
    <w:p w:rsidR="005665D5" w:rsidRDefault="005665D5" w:rsidP="005665D5">
      <w:pPr>
        <w:shd w:val="clear" w:color="auto" w:fill="FFFFFF"/>
        <w:tabs>
          <w:tab w:val="left" w:pos="9356"/>
        </w:tabs>
        <w:autoSpaceDE w:val="0"/>
        <w:autoSpaceDN w:val="0"/>
        <w:adjustRightInd w:val="0"/>
        <w:spacing w:line="360" w:lineRule="auto"/>
        <w:ind w:firstLine="720"/>
        <w:jc w:val="both"/>
        <w:rPr>
          <w:b/>
          <w:bCs/>
          <w:i/>
          <w:sz w:val="28"/>
          <w:szCs w:val="28"/>
        </w:rPr>
      </w:pPr>
    </w:p>
    <w:p w:rsidR="005F4590" w:rsidRPr="005665D5" w:rsidRDefault="00076838" w:rsidP="005665D5">
      <w:pPr>
        <w:shd w:val="clear" w:color="auto" w:fill="FFFFFF"/>
        <w:tabs>
          <w:tab w:val="left" w:pos="9356"/>
        </w:tabs>
        <w:autoSpaceDE w:val="0"/>
        <w:autoSpaceDN w:val="0"/>
        <w:adjustRightInd w:val="0"/>
        <w:spacing w:line="360" w:lineRule="auto"/>
        <w:ind w:firstLine="720"/>
        <w:jc w:val="both"/>
        <w:rPr>
          <w:b/>
          <w:bCs/>
          <w:sz w:val="28"/>
          <w:szCs w:val="28"/>
        </w:rPr>
      </w:pPr>
      <w:r w:rsidRPr="005665D5">
        <w:rPr>
          <w:b/>
          <w:bCs/>
          <w:i/>
          <w:sz w:val="28"/>
          <w:szCs w:val="28"/>
        </w:rPr>
        <w:t>Субъекты гражданского правоотношения. Правопреемство</w:t>
      </w:r>
      <w:r w:rsidRPr="005665D5">
        <w:rPr>
          <w:b/>
          <w:bCs/>
          <w:sz w:val="28"/>
          <w:szCs w:val="28"/>
        </w:rPr>
        <w:t xml:space="preserve">. </w:t>
      </w:r>
    </w:p>
    <w:p w:rsidR="00821E55" w:rsidRPr="005665D5" w:rsidRDefault="00076838" w:rsidP="005665D5">
      <w:pPr>
        <w:shd w:val="clear" w:color="auto" w:fill="FFFFFF"/>
        <w:tabs>
          <w:tab w:val="left" w:pos="9356"/>
        </w:tabs>
        <w:autoSpaceDE w:val="0"/>
        <w:autoSpaceDN w:val="0"/>
        <w:adjustRightInd w:val="0"/>
        <w:spacing w:line="360" w:lineRule="auto"/>
        <w:ind w:firstLine="720"/>
        <w:jc w:val="both"/>
        <w:rPr>
          <w:sz w:val="28"/>
          <w:szCs w:val="28"/>
        </w:rPr>
      </w:pPr>
      <w:r w:rsidRPr="005665D5">
        <w:rPr>
          <w:sz w:val="28"/>
          <w:szCs w:val="28"/>
        </w:rPr>
        <w:t xml:space="preserve">Субъектами гражданского правоотношения принято именовать тех участников общественного отношения, которые вследствие урегулированности этого отношения нормами гражданского права становятся носителями субъективных гражданских прав и обязанностей. Термин «субъекты гражданского правоотношения» в гражданском законодательстве не употребляется. Законодательство оперирует терминами </w:t>
      </w:r>
      <w:r w:rsidRPr="005665D5">
        <w:rPr>
          <w:iCs/>
          <w:sz w:val="28"/>
          <w:szCs w:val="28"/>
        </w:rPr>
        <w:t>«граждане»,</w:t>
      </w:r>
      <w:r w:rsidRPr="005665D5">
        <w:rPr>
          <w:i/>
          <w:iCs/>
          <w:sz w:val="28"/>
          <w:szCs w:val="28"/>
        </w:rPr>
        <w:t xml:space="preserve"> </w:t>
      </w:r>
      <w:r w:rsidRPr="005665D5">
        <w:rPr>
          <w:sz w:val="28"/>
          <w:szCs w:val="28"/>
        </w:rPr>
        <w:t xml:space="preserve">которым охватываются все физические лица (т. е. собственно граждане, иностранцы и лица без гражданства), и </w:t>
      </w:r>
      <w:r w:rsidRPr="005665D5">
        <w:rPr>
          <w:iCs/>
          <w:sz w:val="28"/>
          <w:szCs w:val="28"/>
        </w:rPr>
        <w:t>«юридические лица»,</w:t>
      </w:r>
      <w:r w:rsidRPr="005665D5">
        <w:rPr>
          <w:i/>
          <w:iCs/>
          <w:sz w:val="28"/>
          <w:szCs w:val="28"/>
        </w:rPr>
        <w:t xml:space="preserve"> </w:t>
      </w:r>
      <w:r w:rsidRPr="005665D5">
        <w:rPr>
          <w:sz w:val="28"/>
          <w:szCs w:val="28"/>
        </w:rPr>
        <w:t xml:space="preserve">которым обозначаются коллективные образования людей, наделенные правом участвовать в гражданском обороте. В качестве обобщающей категории применяется термин </w:t>
      </w:r>
      <w:r w:rsidRPr="005665D5">
        <w:rPr>
          <w:iCs/>
          <w:sz w:val="28"/>
          <w:szCs w:val="28"/>
        </w:rPr>
        <w:t>«лица»,</w:t>
      </w:r>
      <w:r w:rsidRPr="005665D5">
        <w:rPr>
          <w:i/>
          <w:iCs/>
          <w:sz w:val="28"/>
          <w:szCs w:val="28"/>
        </w:rPr>
        <w:t xml:space="preserve"> </w:t>
      </w:r>
      <w:r w:rsidRPr="005665D5">
        <w:rPr>
          <w:sz w:val="28"/>
          <w:szCs w:val="28"/>
        </w:rPr>
        <w:t>объединяющий как физических, так и юридических лиц. Кроме того, в гражданских правоотношениях могут участвовать публичные образования</w:t>
      </w:r>
      <w:r w:rsidR="00821E55" w:rsidRPr="005665D5">
        <w:rPr>
          <w:sz w:val="28"/>
          <w:szCs w:val="28"/>
        </w:rPr>
        <w:t xml:space="preserve"> – </w:t>
      </w:r>
      <w:r w:rsidRPr="005665D5">
        <w:rPr>
          <w:sz w:val="28"/>
          <w:szCs w:val="28"/>
        </w:rPr>
        <w:t>Российская</w:t>
      </w:r>
      <w:r w:rsidR="00821E55" w:rsidRPr="005665D5">
        <w:rPr>
          <w:sz w:val="28"/>
          <w:szCs w:val="28"/>
        </w:rPr>
        <w:t xml:space="preserve"> </w:t>
      </w:r>
      <w:r w:rsidRPr="005665D5">
        <w:rPr>
          <w:sz w:val="28"/>
          <w:szCs w:val="28"/>
        </w:rPr>
        <w:t>Федерация, субъекты Федерации и муниципальные образования. По общему правилу к ним применяются нормы, определяющие участие в гражданских правоотношениях юридических лиц (п. 2 ст. 124 ГК).</w:t>
      </w:r>
      <w:r w:rsidR="00821E55" w:rsidRPr="005665D5">
        <w:rPr>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К понятию «субъекты гражданского правоотношения» тесно примыкает понятие </w:t>
      </w:r>
      <w:r w:rsidRPr="005665D5">
        <w:rPr>
          <w:iCs/>
          <w:sz w:val="28"/>
          <w:szCs w:val="28"/>
        </w:rPr>
        <w:t>«правосубъектность»</w:t>
      </w:r>
      <w:r w:rsidRPr="005665D5">
        <w:rPr>
          <w:i/>
          <w:iCs/>
          <w:sz w:val="28"/>
          <w:szCs w:val="28"/>
        </w:rPr>
        <w:t xml:space="preserve">, </w:t>
      </w:r>
      <w:r w:rsidRPr="005665D5">
        <w:rPr>
          <w:sz w:val="28"/>
          <w:szCs w:val="28"/>
        </w:rPr>
        <w:t>которое широко используется в доктрине, но при этом наполняется подчас разным содержанием. Чаще всего правосубъектностью обозначают признанную законом возможность иметь гражданские права и обязанности при возникновении в будущем конкретных правоотношений</w:t>
      </w:r>
      <w:r w:rsidR="00C179E5" w:rsidRPr="005665D5">
        <w:rPr>
          <w:rStyle w:val="a5"/>
          <w:sz w:val="28"/>
          <w:szCs w:val="28"/>
        </w:rPr>
        <w:footnoteReference w:id="2"/>
      </w:r>
      <w:r w:rsidRPr="005665D5">
        <w:rPr>
          <w:sz w:val="28"/>
          <w:szCs w:val="28"/>
        </w:rPr>
        <w:t xml:space="preserve">. Иными словами, правосубъектность рассматривается в качестве общей юридической предпосылки обладания конкретными гражданскими правами и обязанностями. Считается также, что правосубъектность является обобщающей категорией, включающей в себя правоспособность, дееспособность и деликтоспособность. </w:t>
      </w:r>
    </w:p>
    <w:p w:rsidR="00076838" w:rsidRPr="005665D5" w:rsidRDefault="00076838" w:rsidP="005665D5">
      <w:pPr>
        <w:pStyle w:val="a3"/>
        <w:spacing w:line="360" w:lineRule="auto"/>
        <w:ind w:firstLine="720"/>
        <w:jc w:val="both"/>
        <w:rPr>
          <w:sz w:val="28"/>
          <w:szCs w:val="28"/>
        </w:rPr>
      </w:pPr>
      <w:r w:rsidRPr="005665D5">
        <w:rPr>
          <w:sz w:val="28"/>
          <w:szCs w:val="28"/>
        </w:rPr>
        <w:t>Приобретая по основаниям, допускаемым законом, субъективные права и обязанности, правосубъектные лица становятся участниками конкретных</w:t>
      </w:r>
      <w:r w:rsidR="00CD7151" w:rsidRPr="005665D5">
        <w:rPr>
          <w:sz w:val="28"/>
          <w:szCs w:val="28"/>
        </w:rPr>
        <w:t xml:space="preserve"> </w:t>
      </w:r>
      <w:r w:rsidRPr="005665D5">
        <w:rPr>
          <w:sz w:val="28"/>
          <w:szCs w:val="28"/>
        </w:rPr>
        <w:t>гражданских правоотношений. В любом гражданском правоотношении должно</w:t>
      </w:r>
      <w:r w:rsidR="00C179E5" w:rsidRPr="005665D5">
        <w:rPr>
          <w:sz w:val="28"/>
          <w:szCs w:val="28"/>
        </w:rPr>
        <w:t xml:space="preserve"> </w:t>
      </w:r>
      <w:r w:rsidRPr="005665D5">
        <w:rPr>
          <w:sz w:val="28"/>
          <w:szCs w:val="28"/>
        </w:rPr>
        <w:t>быть не менее двух сторон</w:t>
      </w:r>
      <w:r w:rsidR="009B5813" w:rsidRPr="005665D5">
        <w:rPr>
          <w:sz w:val="28"/>
          <w:szCs w:val="28"/>
        </w:rPr>
        <w:t xml:space="preserve"> – </w:t>
      </w:r>
      <w:r w:rsidRPr="005665D5">
        <w:rPr>
          <w:sz w:val="28"/>
          <w:szCs w:val="28"/>
        </w:rPr>
        <w:t>управомоченной</w:t>
      </w:r>
      <w:r w:rsidR="009B5813" w:rsidRPr="005665D5">
        <w:rPr>
          <w:sz w:val="28"/>
          <w:szCs w:val="28"/>
        </w:rPr>
        <w:t xml:space="preserve"> </w:t>
      </w:r>
      <w:r w:rsidRPr="005665D5">
        <w:rPr>
          <w:sz w:val="28"/>
          <w:szCs w:val="28"/>
        </w:rPr>
        <w:t>и обязанной. Управомоченной стороной выступает обладатель субъективного права, обязанной стороной</w:t>
      </w:r>
      <w:r w:rsidR="009B5813" w:rsidRPr="005665D5">
        <w:rPr>
          <w:sz w:val="28"/>
          <w:szCs w:val="28"/>
        </w:rPr>
        <w:t xml:space="preserve"> – </w:t>
      </w:r>
      <w:r w:rsidRPr="005665D5">
        <w:rPr>
          <w:sz w:val="28"/>
          <w:szCs w:val="28"/>
        </w:rPr>
        <w:t>носитель</w:t>
      </w:r>
      <w:r w:rsidR="009B5813" w:rsidRPr="005665D5">
        <w:rPr>
          <w:sz w:val="28"/>
          <w:szCs w:val="28"/>
        </w:rPr>
        <w:t xml:space="preserve"> </w:t>
      </w:r>
      <w:r w:rsidRPr="005665D5">
        <w:rPr>
          <w:sz w:val="28"/>
          <w:szCs w:val="28"/>
        </w:rPr>
        <w:t>гражданско-правовой обязанности. Достаточно часто каждый из участников гражданского правоотношения одновременно является управомоченной и обязанной стороной. Так, из договора купли-продажи продавец и покупатель приобретают не только права, но</w:t>
      </w:r>
      <w:r w:rsidR="009B5813" w:rsidRPr="005665D5">
        <w:rPr>
          <w:sz w:val="28"/>
          <w:szCs w:val="28"/>
        </w:rPr>
        <w:t xml:space="preserve"> </w:t>
      </w:r>
      <w:r w:rsidRPr="005665D5">
        <w:rPr>
          <w:sz w:val="28"/>
          <w:szCs w:val="28"/>
        </w:rPr>
        <w:t>и обязанности. При этом каждая из сторон гражданского правоотношения, как правило, может быть представлена несколькими лицами. Например, в обязательстве из причинения вреда может быть од</w:t>
      </w:r>
      <w:r w:rsidR="009B5813" w:rsidRPr="005665D5">
        <w:rPr>
          <w:sz w:val="28"/>
          <w:szCs w:val="28"/>
        </w:rPr>
        <w:t>н</w:t>
      </w:r>
      <w:r w:rsidRPr="005665D5">
        <w:rPr>
          <w:sz w:val="28"/>
          <w:szCs w:val="28"/>
        </w:rPr>
        <w:t>овременно несколько управомоченных и обязанных лиц: первые представлены сособственниками имущества, которому причинен вред; вторые</w:t>
      </w:r>
      <w:r w:rsidR="009B5813" w:rsidRPr="005665D5">
        <w:rPr>
          <w:sz w:val="28"/>
          <w:szCs w:val="28"/>
        </w:rPr>
        <w:t xml:space="preserve"> – </w:t>
      </w:r>
      <w:r w:rsidRPr="005665D5">
        <w:rPr>
          <w:sz w:val="28"/>
          <w:szCs w:val="28"/>
        </w:rPr>
        <w:t>лицами, совместно причинившими этот вред.</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Как правило, в правоотношении участвуют конкретные лица</w:t>
      </w:r>
      <w:r w:rsidR="009B5813" w:rsidRPr="005665D5">
        <w:rPr>
          <w:sz w:val="28"/>
          <w:szCs w:val="28"/>
        </w:rPr>
        <w:t xml:space="preserve"> – </w:t>
      </w:r>
      <w:r w:rsidRPr="005665D5">
        <w:rPr>
          <w:sz w:val="28"/>
          <w:szCs w:val="28"/>
        </w:rPr>
        <w:t>продавец</w:t>
      </w:r>
      <w:r w:rsidR="009B5813" w:rsidRPr="005665D5">
        <w:rPr>
          <w:sz w:val="28"/>
          <w:szCs w:val="28"/>
        </w:rPr>
        <w:t xml:space="preserve"> </w:t>
      </w:r>
      <w:r w:rsidRPr="005665D5">
        <w:rPr>
          <w:sz w:val="28"/>
          <w:szCs w:val="28"/>
        </w:rPr>
        <w:t>и покупатель, арендатор и арендодатель и т. д. Однако в некоторых правоотношениях, например в правоотношениях собственности, на обязанной стороне выступает неопределенное число ли</w:t>
      </w:r>
      <w:r w:rsidR="009B5813" w:rsidRPr="005665D5">
        <w:rPr>
          <w:sz w:val="28"/>
          <w:szCs w:val="28"/>
        </w:rPr>
        <w:t>ц</w:t>
      </w:r>
      <w:r w:rsidRPr="005665D5">
        <w:rPr>
          <w:sz w:val="28"/>
          <w:szCs w:val="28"/>
        </w:rPr>
        <w:t xml:space="preserve"> (все так называемые третьи лица), которые должны воздерживаться от нарушения права собственности.</w:t>
      </w:r>
    </w:p>
    <w:p w:rsidR="00076838" w:rsidRPr="005665D5" w:rsidRDefault="00076838" w:rsidP="005665D5">
      <w:pPr>
        <w:shd w:val="clear" w:color="auto" w:fill="FFFFFF"/>
        <w:tabs>
          <w:tab w:val="left" w:pos="9356"/>
        </w:tabs>
        <w:autoSpaceDE w:val="0"/>
        <w:autoSpaceDN w:val="0"/>
        <w:adjustRightInd w:val="0"/>
        <w:spacing w:line="360" w:lineRule="auto"/>
        <w:ind w:firstLine="720"/>
        <w:jc w:val="both"/>
        <w:rPr>
          <w:sz w:val="28"/>
          <w:szCs w:val="28"/>
        </w:rPr>
      </w:pPr>
      <w:r w:rsidRPr="005665D5">
        <w:rPr>
          <w:sz w:val="28"/>
          <w:szCs w:val="28"/>
        </w:rPr>
        <w:t xml:space="preserve">Субъектный состав участников гражданского правоотношение может меняться в результате различных событий и действий, в частности в случаях смерти физических лиц, ликвидации и реорганизации юридических лиц, совершения сделок и т. п. </w:t>
      </w:r>
      <w:r w:rsidRPr="005665D5">
        <w:rPr>
          <w:i/>
          <w:iCs/>
          <w:sz w:val="28"/>
          <w:szCs w:val="28"/>
        </w:rPr>
        <w:t>Переход прав и обязанностей от одного лица (правопредшественника) к другому лиц</w:t>
      </w:r>
      <w:r w:rsidR="009B5813" w:rsidRPr="005665D5">
        <w:rPr>
          <w:i/>
          <w:iCs/>
          <w:sz w:val="28"/>
          <w:szCs w:val="28"/>
        </w:rPr>
        <w:t>у</w:t>
      </w:r>
      <w:r w:rsidRPr="005665D5">
        <w:rPr>
          <w:i/>
          <w:iCs/>
          <w:sz w:val="28"/>
          <w:szCs w:val="28"/>
        </w:rPr>
        <w:t xml:space="preserve"> (правопреемнику), которое заменяет его в правоотношении, называется правопреемством.</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Различают два вида правопреемства</w:t>
      </w:r>
      <w:r w:rsidR="009B5813" w:rsidRPr="005665D5">
        <w:rPr>
          <w:sz w:val="28"/>
          <w:szCs w:val="28"/>
        </w:rPr>
        <w:t xml:space="preserve"> – </w:t>
      </w:r>
      <w:r w:rsidRPr="005665D5">
        <w:rPr>
          <w:sz w:val="28"/>
          <w:szCs w:val="28"/>
        </w:rPr>
        <w:t>универсальное</w:t>
      </w:r>
      <w:r w:rsidR="009B5813" w:rsidRPr="005665D5">
        <w:rPr>
          <w:sz w:val="28"/>
          <w:szCs w:val="28"/>
        </w:rPr>
        <w:t xml:space="preserve"> (</w:t>
      </w:r>
      <w:r w:rsidRPr="005665D5">
        <w:rPr>
          <w:sz w:val="28"/>
          <w:szCs w:val="28"/>
        </w:rPr>
        <w:t>общее</w:t>
      </w:r>
      <w:r w:rsidR="009B5813" w:rsidRPr="005665D5">
        <w:rPr>
          <w:sz w:val="28"/>
          <w:szCs w:val="28"/>
        </w:rPr>
        <w:t>)</w:t>
      </w:r>
      <w:r w:rsidRPr="005665D5">
        <w:rPr>
          <w:sz w:val="28"/>
          <w:szCs w:val="28"/>
        </w:rPr>
        <w:t xml:space="preserve"> и сингулярное (частное).</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При </w:t>
      </w:r>
      <w:r w:rsidRPr="005665D5">
        <w:rPr>
          <w:iCs/>
          <w:sz w:val="28"/>
          <w:szCs w:val="28"/>
        </w:rPr>
        <w:t>универсальном правопреемстве</w:t>
      </w:r>
      <w:r w:rsidRPr="005665D5">
        <w:rPr>
          <w:i/>
          <w:iCs/>
          <w:sz w:val="28"/>
          <w:szCs w:val="28"/>
        </w:rPr>
        <w:t xml:space="preserve"> </w:t>
      </w:r>
      <w:r w:rsidRPr="005665D5">
        <w:rPr>
          <w:sz w:val="28"/>
          <w:szCs w:val="28"/>
        </w:rPr>
        <w:t>правопреемник замещае</w:t>
      </w:r>
      <w:r w:rsidR="009B5813" w:rsidRPr="005665D5">
        <w:rPr>
          <w:sz w:val="28"/>
          <w:szCs w:val="28"/>
        </w:rPr>
        <w:t>т</w:t>
      </w:r>
      <w:r w:rsidRPr="005665D5">
        <w:rPr>
          <w:sz w:val="28"/>
          <w:szCs w:val="28"/>
        </w:rPr>
        <w:t xml:space="preserve"> правопредшественника во всех правоотношениях, за исключение тех, в которых правопреемство не допускается. Примером тако</w:t>
      </w:r>
      <w:r w:rsidR="009B5813" w:rsidRPr="005665D5">
        <w:rPr>
          <w:sz w:val="28"/>
          <w:szCs w:val="28"/>
        </w:rPr>
        <w:t>го</w:t>
      </w:r>
      <w:r w:rsidRPr="005665D5">
        <w:rPr>
          <w:sz w:val="28"/>
          <w:szCs w:val="28"/>
        </w:rPr>
        <w:t xml:space="preserve"> правопреемства служит наследование, в результате которого к наследникам переходят все права и обязанности умершего, кроме погашаемых с его смертью.</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Под </w:t>
      </w:r>
      <w:r w:rsidRPr="005665D5">
        <w:rPr>
          <w:iCs/>
          <w:sz w:val="28"/>
          <w:szCs w:val="28"/>
        </w:rPr>
        <w:t>частным</w:t>
      </w:r>
      <w:r w:rsidRPr="005665D5">
        <w:rPr>
          <w:i/>
          <w:iCs/>
          <w:sz w:val="28"/>
          <w:szCs w:val="28"/>
        </w:rPr>
        <w:t xml:space="preserve"> </w:t>
      </w:r>
      <w:r w:rsidRPr="005665D5">
        <w:rPr>
          <w:sz w:val="28"/>
          <w:szCs w:val="28"/>
        </w:rPr>
        <w:t>понимается правопреемство в одном или нескольких конкретных правоотношениях. Так, в результате уступки права требования субъективное гражданское право, а при переводе долга</w:t>
      </w:r>
      <w:r w:rsidR="005A67A0" w:rsidRPr="005665D5">
        <w:rPr>
          <w:sz w:val="28"/>
          <w:szCs w:val="28"/>
        </w:rPr>
        <w:t xml:space="preserve"> – </w:t>
      </w:r>
      <w:r w:rsidRPr="005665D5">
        <w:rPr>
          <w:sz w:val="28"/>
          <w:szCs w:val="28"/>
        </w:rPr>
        <w:t>гражданско-правовая обязанность могут перейти к другим лицам, которые заменят своих правопредшественников в конкретных правоотношениях.</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По общему правилу гражданское право допускает правопреемство в отношении имущественных прав и обязанностей и не разрешает его в отношении личных неимущественных прав и обязанностей. Однако это правило имеет исключения. Например, по авторскому договору или по наследству к правопреемнику может перейти право на обнародование произведения, которое является личным неимущественным правом.</w:t>
      </w:r>
    </w:p>
    <w:p w:rsidR="007048ED"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Объекты гражданского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Философия определяет объект как внешний противостоящий субъекту предмет, на который направлена деятельность субъекта. Соответственно, в правоотношении объектом является то, на что воздействуют его субъекты. Субъекты гражданского правоотношения обладают правами и обязанностями, которые определяют границы их возможного и должного поведения. Следовательно, осуществляя права и обязанности, они воздействуют на поведение, которое только и способно реагировать на регулирующее воздействие. Таким образом, </w:t>
      </w:r>
      <w:r w:rsidRPr="005665D5">
        <w:rPr>
          <w:i/>
          <w:iCs/>
          <w:sz w:val="28"/>
          <w:szCs w:val="28"/>
        </w:rPr>
        <w:t>объектом гражданского правоотношения следует признать поведение его участников.</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Однако простая констатация этого очевидного обстоятельства мало что дает в практическом плане, если не исследовать предмет самого поведения участников гражданского правоотношения. Последние вступают в отношения друг с другом по п</w:t>
      </w:r>
      <w:r w:rsidR="005A67A0" w:rsidRPr="005665D5">
        <w:rPr>
          <w:sz w:val="28"/>
          <w:szCs w:val="28"/>
        </w:rPr>
        <w:t>о</w:t>
      </w:r>
      <w:r w:rsidRPr="005665D5">
        <w:rPr>
          <w:sz w:val="28"/>
          <w:szCs w:val="28"/>
        </w:rPr>
        <w:t>воду различных материальных и нематериальных благ. В качестве таких благ выступают «вещи, включая деньги и ценные бумаги, иное имущество, в</w:t>
      </w:r>
      <w:r w:rsidR="005A67A0" w:rsidRPr="005665D5">
        <w:rPr>
          <w:sz w:val="28"/>
          <w:szCs w:val="28"/>
        </w:rPr>
        <w:t xml:space="preserve"> </w:t>
      </w:r>
      <w:r w:rsidRPr="005665D5">
        <w:rPr>
          <w:sz w:val="28"/>
          <w:szCs w:val="28"/>
        </w:rPr>
        <w:t>том числе имущественные права; работы и услуги;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 (ст. 128 ГК). Поскольку вокруг этих благ строится поведение участников гражданских правоотношений, их и принято считать объектами гражданских правоотношений</w:t>
      </w:r>
      <w:r w:rsidR="007E7CF5" w:rsidRPr="005665D5">
        <w:rPr>
          <w:rStyle w:val="a5"/>
          <w:sz w:val="28"/>
          <w:szCs w:val="28"/>
        </w:rPr>
        <w:footnoteReference w:id="3"/>
      </w:r>
      <w:r w:rsidRPr="005665D5">
        <w:rPr>
          <w:sz w:val="28"/>
          <w:szCs w:val="28"/>
        </w:rPr>
        <w:t>.</w:t>
      </w:r>
    </w:p>
    <w:p w:rsidR="00076838" w:rsidRPr="005665D5" w:rsidRDefault="0096752C"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w:t>
      </w:r>
      <w:r w:rsidR="00076838" w:rsidRPr="005665D5">
        <w:rPr>
          <w:sz w:val="28"/>
          <w:szCs w:val="28"/>
        </w:rPr>
        <w:t>опрос об объекте гражданского правоотношения является излюбленным предметом спора цивилистов, которому уделяется гораздо больше внимания, чем он того заслуживает. В кратком виде существо дискуссий сводится к следующему. Во-первых, обсуждается вопрос о том, возможны ли безобъектные правоотношения</w:t>
      </w:r>
      <w:r w:rsidR="009E464A" w:rsidRPr="005665D5">
        <w:rPr>
          <w:rStyle w:val="a5"/>
          <w:sz w:val="28"/>
          <w:szCs w:val="28"/>
        </w:rPr>
        <w:footnoteReference w:id="4"/>
      </w:r>
      <w:r w:rsidR="00076838" w:rsidRPr="005665D5">
        <w:rPr>
          <w:sz w:val="28"/>
          <w:szCs w:val="28"/>
        </w:rPr>
        <w:t>. Большинство цивилистов отвечает на него отрицательно, поскольку права, которые ни на что не направлены, лишены всякого смысла.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Во-вторых, сам объект правоотношения понимается как то, на что воздействует правоотношение, на что оно направлено</w:t>
      </w:r>
      <w:r w:rsidR="00115B25" w:rsidRPr="005665D5">
        <w:rPr>
          <w:rStyle w:val="a5"/>
          <w:sz w:val="28"/>
          <w:szCs w:val="28"/>
        </w:rPr>
        <w:footnoteReference w:id="5"/>
      </w:r>
      <w:r w:rsidRPr="005665D5">
        <w:rPr>
          <w:sz w:val="28"/>
          <w:szCs w:val="28"/>
        </w:rPr>
        <w:t xml:space="preserve"> или по поводу чего складывается</w:t>
      </w:r>
      <w:r w:rsidR="007919D4" w:rsidRPr="005665D5">
        <w:rPr>
          <w:rStyle w:val="a5"/>
          <w:sz w:val="28"/>
          <w:szCs w:val="28"/>
        </w:rPr>
        <w:footnoteReference w:id="6"/>
      </w:r>
      <w:r w:rsidRPr="005665D5">
        <w:rPr>
          <w:sz w:val="28"/>
          <w:szCs w:val="28"/>
        </w:rPr>
        <w:t>. Какого-либо практического значения</w:t>
      </w:r>
      <w:r w:rsidR="0033309D" w:rsidRPr="005665D5">
        <w:rPr>
          <w:sz w:val="28"/>
          <w:szCs w:val="28"/>
        </w:rPr>
        <w:t xml:space="preserve"> </w:t>
      </w:r>
      <w:r w:rsidRPr="005665D5">
        <w:rPr>
          <w:sz w:val="28"/>
          <w:szCs w:val="28"/>
        </w:rPr>
        <w:t>эти различия в подходах не имеют, так как в конечном счете все сходятся в том, что объектами правоотношений являются те блага, которые испытывают воздействие (через поведение участников правоотношений) либо на которые направлено их поведение или по поводу которых они складываются.</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В-третьих, существует разли</w:t>
      </w:r>
      <w:r w:rsidR="0033309D" w:rsidRPr="005665D5">
        <w:rPr>
          <w:sz w:val="28"/>
          <w:szCs w:val="28"/>
        </w:rPr>
        <w:t>чие во взглядах на число объектов</w:t>
      </w:r>
      <w:r w:rsidRPr="005665D5">
        <w:rPr>
          <w:sz w:val="28"/>
          <w:szCs w:val="28"/>
        </w:rPr>
        <w:t xml:space="preserve"> правоотношений. Одни авторы придерживаются теории единого объекта, которым может быть лишь поведение участников правоотношения</w:t>
      </w:r>
      <w:r w:rsidR="00915CA1" w:rsidRPr="005665D5">
        <w:rPr>
          <w:rStyle w:val="a5"/>
          <w:sz w:val="28"/>
          <w:szCs w:val="28"/>
        </w:rPr>
        <w:footnoteReference w:id="7"/>
      </w:r>
      <w:r w:rsidRPr="005665D5">
        <w:rPr>
          <w:sz w:val="28"/>
          <w:szCs w:val="28"/>
        </w:rPr>
        <w:t>; другие считают, что у правоотношений может быть несколько объектов, которыми выступают различные материальные и нематериальные блага</w:t>
      </w:r>
      <w:r w:rsidR="00915CA1" w:rsidRPr="005665D5">
        <w:rPr>
          <w:rStyle w:val="a5"/>
          <w:sz w:val="28"/>
          <w:szCs w:val="28"/>
        </w:rPr>
        <w:footnoteReference w:id="8"/>
      </w:r>
      <w:r w:rsidRPr="005665D5">
        <w:rPr>
          <w:sz w:val="28"/>
          <w:szCs w:val="28"/>
        </w:rPr>
        <w:t>; третьи, пытаясь найти компромисс, полагают, что объектом является поведение, направленное на различные рода блага</w:t>
      </w:r>
      <w:r w:rsidR="00672F12" w:rsidRPr="005665D5">
        <w:rPr>
          <w:rStyle w:val="a5"/>
          <w:sz w:val="28"/>
          <w:szCs w:val="28"/>
        </w:rPr>
        <w:footnoteReference w:id="9"/>
      </w:r>
      <w:r w:rsidRPr="005665D5">
        <w:rPr>
          <w:sz w:val="28"/>
          <w:szCs w:val="28"/>
        </w:rPr>
        <w:t>.</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Наиболее верной является последняя точка зрения, хотя, в сущности, она разделяется всеми участниками дискуссии. Ведь и ученые, считающие объектом правоотношения поведение, не рассматривают его в отрыве от соответствующих благ; авторы, которые признают объектами правоотношений сами блага, полагают</w:t>
      </w:r>
      <w:r w:rsidR="00B54E75" w:rsidRPr="005665D5">
        <w:rPr>
          <w:sz w:val="28"/>
          <w:szCs w:val="28"/>
        </w:rPr>
        <w:t>,</w:t>
      </w:r>
      <w:r w:rsidRPr="005665D5">
        <w:rPr>
          <w:sz w:val="28"/>
          <w:szCs w:val="28"/>
        </w:rPr>
        <w:t xml:space="preserve"> что воздействие на эти блага осуществляется через поведение участников правоотношений. Поэтому значение данной дискуссии тоже невелико.</w:t>
      </w:r>
    </w:p>
    <w:p w:rsidR="000E3D39"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Вопрос об объекте правоотношения своеобразно решался профессором О.С. Иоффе, который выделял у правоотношения три объекта: </w:t>
      </w:r>
    </w:p>
    <w:p w:rsidR="000E3D39"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а) юридический</w:t>
      </w:r>
      <w:r w:rsidR="00B54E75" w:rsidRPr="005665D5">
        <w:rPr>
          <w:sz w:val="28"/>
          <w:szCs w:val="28"/>
        </w:rPr>
        <w:t xml:space="preserve"> – </w:t>
      </w:r>
      <w:r w:rsidRPr="005665D5">
        <w:rPr>
          <w:sz w:val="28"/>
          <w:szCs w:val="28"/>
        </w:rPr>
        <w:t>поведение</w:t>
      </w:r>
      <w:r w:rsidR="00B54E75" w:rsidRPr="005665D5">
        <w:rPr>
          <w:sz w:val="28"/>
          <w:szCs w:val="28"/>
        </w:rPr>
        <w:t xml:space="preserve"> </w:t>
      </w:r>
      <w:r w:rsidRPr="005665D5">
        <w:rPr>
          <w:sz w:val="28"/>
          <w:szCs w:val="28"/>
        </w:rPr>
        <w:t xml:space="preserve">обязанного лица; </w:t>
      </w:r>
    </w:p>
    <w:p w:rsidR="000E3D39"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б) идеологический</w:t>
      </w:r>
      <w:r w:rsidR="00B54E75" w:rsidRPr="005665D5">
        <w:rPr>
          <w:sz w:val="28"/>
          <w:szCs w:val="28"/>
        </w:rPr>
        <w:t xml:space="preserve"> – </w:t>
      </w:r>
      <w:r w:rsidRPr="005665D5">
        <w:rPr>
          <w:sz w:val="28"/>
          <w:szCs w:val="28"/>
        </w:rPr>
        <w:t>волю</w:t>
      </w:r>
      <w:r w:rsidR="00B54E75" w:rsidRPr="005665D5">
        <w:rPr>
          <w:sz w:val="28"/>
          <w:szCs w:val="28"/>
        </w:rPr>
        <w:t xml:space="preserve"> </w:t>
      </w:r>
      <w:r w:rsidRPr="005665D5">
        <w:rPr>
          <w:sz w:val="28"/>
          <w:szCs w:val="28"/>
        </w:rPr>
        <w:t xml:space="preserve">участников правоотношения;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материальный</w:t>
      </w:r>
      <w:r w:rsidR="00B54E75" w:rsidRPr="005665D5">
        <w:rPr>
          <w:sz w:val="28"/>
          <w:szCs w:val="28"/>
        </w:rPr>
        <w:t xml:space="preserve"> – </w:t>
      </w:r>
      <w:r w:rsidRPr="005665D5">
        <w:rPr>
          <w:sz w:val="28"/>
          <w:szCs w:val="28"/>
        </w:rPr>
        <w:t>вещь</w:t>
      </w:r>
      <w:r w:rsidR="00B54E75" w:rsidRPr="005665D5">
        <w:rPr>
          <w:sz w:val="28"/>
          <w:szCs w:val="28"/>
        </w:rPr>
        <w:t xml:space="preserve"> </w:t>
      </w:r>
      <w:r w:rsidRPr="005665D5">
        <w:rPr>
          <w:sz w:val="28"/>
          <w:szCs w:val="28"/>
        </w:rPr>
        <w:t>или иное благо, с которым связано регулируемое правом общественное отношение и на которое направлено поведение участников правоотношения. Несмотря на признание логичности такого подхода, большого числа последователей эта позиция не имеет.</w:t>
      </w:r>
    </w:p>
    <w:p w:rsidR="003815E2"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Содержание гражданского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По мнению большинства ученых, его образуют взаимные </w:t>
      </w:r>
      <w:r w:rsidRPr="005665D5">
        <w:rPr>
          <w:iCs/>
          <w:sz w:val="28"/>
          <w:szCs w:val="28"/>
        </w:rPr>
        <w:t>права и обязанности участнико</w:t>
      </w:r>
      <w:r w:rsidR="00B54E75" w:rsidRPr="005665D5">
        <w:rPr>
          <w:iCs/>
          <w:sz w:val="28"/>
          <w:szCs w:val="28"/>
        </w:rPr>
        <w:t>в</w:t>
      </w:r>
      <w:r w:rsidRPr="005665D5">
        <w:rPr>
          <w:iCs/>
          <w:sz w:val="28"/>
          <w:szCs w:val="28"/>
        </w:rPr>
        <w:t xml:space="preserve"> гражданского правоотношения.</w:t>
      </w:r>
      <w:r w:rsidRPr="005665D5">
        <w:rPr>
          <w:i/>
          <w:iCs/>
          <w:sz w:val="28"/>
          <w:szCs w:val="28"/>
        </w:rPr>
        <w:t xml:space="preserve"> </w:t>
      </w:r>
      <w:r w:rsidRPr="005665D5">
        <w:rPr>
          <w:sz w:val="28"/>
          <w:szCs w:val="28"/>
        </w:rPr>
        <w:t xml:space="preserve">Эти права и обязанности именуются </w:t>
      </w:r>
      <w:r w:rsidRPr="005665D5">
        <w:rPr>
          <w:iCs/>
          <w:sz w:val="28"/>
          <w:szCs w:val="28"/>
        </w:rPr>
        <w:t>субъективными</w:t>
      </w:r>
      <w:r w:rsidRPr="005665D5">
        <w:rPr>
          <w:i/>
          <w:iCs/>
          <w:sz w:val="28"/>
          <w:szCs w:val="28"/>
        </w:rPr>
        <w:t xml:space="preserve">, </w:t>
      </w:r>
      <w:r w:rsidRPr="005665D5">
        <w:rPr>
          <w:sz w:val="28"/>
          <w:szCs w:val="28"/>
        </w:rPr>
        <w:t>поскольку принадлежат конкретным субъектам права.</w:t>
      </w:r>
      <w:r w:rsidR="00B54E75" w:rsidRPr="005665D5">
        <w:rPr>
          <w:sz w:val="28"/>
          <w:szCs w:val="28"/>
        </w:rPr>
        <w:t xml:space="preserve"> </w:t>
      </w:r>
      <w:r w:rsidRPr="005665D5">
        <w:rPr>
          <w:sz w:val="28"/>
          <w:szCs w:val="28"/>
        </w:rPr>
        <w:t>В самом общем виде субъективное гражданское право представляет собой меру возможного поведения самого управомоченного лица и его возможность требовать соответствующего поведения от обязанного лица. Гражданско-правовая обязанность</w:t>
      </w:r>
      <w:r w:rsidR="00B54E75" w:rsidRPr="005665D5">
        <w:rPr>
          <w:sz w:val="28"/>
          <w:szCs w:val="28"/>
        </w:rPr>
        <w:t xml:space="preserve"> – </w:t>
      </w:r>
      <w:r w:rsidRPr="005665D5">
        <w:rPr>
          <w:sz w:val="28"/>
          <w:szCs w:val="28"/>
        </w:rPr>
        <w:t>это</w:t>
      </w:r>
      <w:r w:rsidR="00B54E75" w:rsidRPr="005665D5">
        <w:rPr>
          <w:sz w:val="28"/>
          <w:szCs w:val="28"/>
        </w:rPr>
        <w:t xml:space="preserve"> </w:t>
      </w:r>
      <w:r w:rsidRPr="005665D5">
        <w:rPr>
          <w:sz w:val="28"/>
          <w:szCs w:val="28"/>
        </w:rPr>
        <w:t>мера должного поведения обязанного лица, которое может быть пассивным (воздержание от определенных действий) или активным в зависимости от вида гражданского правоотношения.</w:t>
      </w:r>
    </w:p>
    <w:p w:rsidR="003E4451"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Субъективные права и обязанности достаточно многообразны. Некоторые из прав состоят из одного конкретного правомочия, другие имеют более сложную структуру. Так, право собственности включает правомочия владения, пользования и распоряжения имуществом.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Субъективные права и обязанности неразрывно связаны друг с другом, возникают и прекращаются одновременно и изменяются под влиянием одних и тех же обстоятельств.</w:t>
      </w:r>
    </w:p>
    <w:p w:rsidR="003E4451"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литературе встречаются и иные взгляды на содержание гражданского правоотношения. Так, О.С. Иоффе выделял у правоотношения три содержания:</w:t>
      </w:r>
      <w:r w:rsidR="00B54E75" w:rsidRPr="005665D5">
        <w:rPr>
          <w:sz w:val="28"/>
          <w:szCs w:val="28"/>
        </w:rPr>
        <w:t xml:space="preserve"> </w:t>
      </w:r>
    </w:p>
    <w:p w:rsidR="003E4451" w:rsidRPr="005665D5" w:rsidRDefault="00076838" w:rsidP="005665D5">
      <w:pPr>
        <w:numPr>
          <w:ilvl w:val="0"/>
          <w:numId w:val="3"/>
        </w:numPr>
        <w:shd w:val="clear" w:color="auto" w:fill="FFFFFF"/>
        <w:autoSpaceDE w:val="0"/>
        <w:autoSpaceDN w:val="0"/>
        <w:adjustRightInd w:val="0"/>
        <w:spacing w:line="360" w:lineRule="auto"/>
        <w:ind w:left="0" w:firstLine="720"/>
        <w:jc w:val="both"/>
        <w:rPr>
          <w:sz w:val="28"/>
          <w:szCs w:val="28"/>
        </w:rPr>
      </w:pPr>
      <w:r w:rsidRPr="005665D5">
        <w:rPr>
          <w:iCs/>
          <w:sz w:val="28"/>
          <w:szCs w:val="28"/>
        </w:rPr>
        <w:t>материальное,</w:t>
      </w:r>
      <w:r w:rsidRPr="005665D5">
        <w:rPr>
          <w:i/>
          <w:iCs/>
          <w:sz w:val="28"/>
          <w:szCs w:val="28"/>
        </w:rPr>
        <w:t xml:space="preserve"> </w:t>
      </w:r>
      <w:r w:rsidRPr="005665D5">
        <w:rPr>
          <w:sz w:val="28"/>
          <w:szCs w:val="28"/>
        </w:rPr>
        <w:t xml:space="preserve">которым он считал то общественное отношение, которое лежит в его основе; </w:t>
      </w:r>
    </w:p>
    <w:p w:rsidR="003E4451" w:rsidRPr="005665D5" w:rsidRDefault="00076838" w:rsidP="005665D5">
      <w:pPr>
        <w:numPr>
          <w:ilvl w:val="0"/>
          <w:numId w:val="3"/>
        </w:numPr>
        <w:shd w:val="clear" w:color="auto" w:fill="FFFFFF"/>
        <w:autoSpaceDE w:val="0"/>
        <w:autoSpaceDN w:val="0"/>
        <w:adjustRightInd w:val="0"/>
        <w:spacing w:line="360" w:lineRule="auto"/>
        <w:ind w:left="0" w:firstLine="720"/>
        <w:jc w:val="both"/>
        <w:rPr>
          <w:sz w:val="28"/>
          <w:szCs w:val="28"/>
        </w:rPr>
      </w:pPr>
      <w:r w:rsidRPr="005665D5">
        <w:rPr>
          <w:iCs/>
          <w:sz w:val="28"/>
          <w:szCs w:val="28"/>
        </w:rPr>
        <w:t>идеологическое,</w:t>
      </w:r>
      <w:r w:rsidRPr="005665D5">
        <w:rPr>
          <w:i/>
          <w:iCs/>
          <w:sz w:val="28"/>
          <w:szCs w:val="28"/>
        </w:rPr>
        <w:t xml:space="preserve"> </w:t>
      </w:r>
      <w:r w:rsidRPr="005665D5">
        <w:rPr>
          <w:sz w:val="28"/>
          <w:szCs w:val="28"/>
        </w:rPr>
        <w:t>которое составляет воля государства, выраженная в правовых нормах</w:t>
      </w:r>
      <w:r w:rsidR="003E4451" w:rsidRPr="005665D5">
        <w:rPr>
          <w:sz w:val="28"/>
          <w:szCs w:val="28"/>
        </w:rPr>
        <w:t xml:space="preserve">; </w:t>
      </w:r>
    </w:p>
    <w:p w:rsidR="00076838" w:rsidRPr="005665D5" w:rsidRDefault="00076838" w:rsidP="005665D5">
      <w:pPr>
        <w:numPr>
          <w:ilvl w:val="0"/>
          <w:numId w:val="3"/>
        </w:numPr>
        <w:shd w:val="clear" w:color="auto" w:fill="FFFFFF"/>
        <w:autoSpaceDE w:val="0"/>
        <w:autoSpaceDN w:val="0"/>
        <w:adjustRightInd w:val="0"/>
        <w:spacing w:line="360" w:lineRule="auto"/>
        <w:ind w:left="0" w:firstLine="720"/>
        <w:jc w:val="both"/>
        <w:rPr>
          <w:sz w:val="28"/>
          <w:szCs w:val="28"/>
        </w:rPr>
      </w:pPr>
      <w:r w:rsidRPr="005665D5">
        <w:rPr>
          <w:iCs/>
          <w:sz w:val="28"/>
          <w:szCs w:val="28"/>
        </w:rPr>
        <w:t>юридическое,</w:t>
      </w:r>
      <w:r w:rsidRPr="005665D5">
        <w:rPr>
          <w:i/>
          <w:iCs/>
          <w:sz w:val="28"/>
          <w:szCs w:val="28"/>
        </w:rPr>
        <w:t xml:space="preserve"> </w:t>
      </w:r>
      <w:r w:rsidRPr="005665D5">
        <w:rPr>
          <w:sz w:val="28"/>
          <w:szCs w:val="28"/>
        </w:rPr>
        <w:t>которое образуют права и обязанности его участников.</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По мнению Н.Д. Егорова, содержанием правоотношения является взаимодействие участников правоотношения, осуществляемое в соответствии с их субъективными правами и обязанностями. Чем при этом взаимодействие отличается от поведения участников правоотношения, которое Н.Д. Егоров считает объектом правоотношения, остается неясным.</w:t>
      </w:r>
    </w:p>
    <w:p w:rsidR="00105727"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Основания возникновения, изменения и прекращения гражданского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Нормы гражданского права сами по себе не создают субъективных прав и обязанностей. Для того чтобы на основе нормы права возникло конкретное гражданское правоотношение, необходимо наступление определенных жизненных обстоятельств. Возникнув, гражданское правоотношение может изменяться под влиянием предусмотренных законом факторов, а то и вовсе прекратиться. </w:t>
      </w:r>
      <w:r w:rsidRPr="005665D5">
        <w:rPr>
          <w:i/>
          <w:iCs/>
          <w:sz w:val="28"/>
          <w:szCs w:val="28"/>
        </w:rPr>
        <w:t>Обстоятельства, с наступлением которых происходит возни</w:t>
      </w:r>
      <w:r w:rsidR="00B54E75" w:rsidRPr="005665D5">
        <w:rPr>
          <w:i/>
          <w:iCs/>
          <w:sz w:val="28"/>
          <w:szCs w:val="28"/>
        </w:rPr>
        <w:t>к</w:t>
      </w:r>
      <w:r w:rsidRPr="005665D5">
        <w:rPr>
          <w:i/>
          <w:iCs/>
          <w:sz w:val="28"/>
          <w:szCs w:val="28"/>
        </w:rPr>
        <w:t>новение, изменение и прекращение гражданских правоотношений, пр</w:t>
      </w:r>
      <w:r w:rsidR="00E463AF" w:rsidRPr="005665D5">
        <w:rPr>
          <w:i/>
          <w:iCs/>
          <w:sz w:val="28"/>
          <w:szCs w:val="28"/>
        </w:rPr>
        <w:t>и</w:t>
      </w:r>
      <w:r w:rsidRPr="005665D5">
        <w:rPr>
          <w:i/>
          <w:iCs/>
          <w:sz w:val="28"/>
          <w:szCs w:val="28"/>
        </w:rPr>
        <w:t>нято называть юридическими фактами.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Юридические факты носят разнообразный характер и подразделяются на отдельные виды.</w:t>
      </w:r>
      <w:r w:rsidR="005665D5">
        <w:rPr>
          <w:sz w:val="28"/>
          <w:szCs w:val="28"/>
        </w:rPr>
        <w:t xml:space="preserve"> </w:t>
      </w:r>
    </w:p>
    <w:p w:rsidR="00615551" w:rsidRPr="005665D5" w:rsidRDefault="00615551" w:rsidP="005665D5">
      <w:pPr>
        <w:shd w:val="clear" w:color="auto" w:fill="FFFFFF"/>
        <w:autoSpaceDE w:val="0"/>
        <w:autoSpaceDN w:val="0"/>
        <w:adjustRightInd w:val="0"/>
        <w:spacing w:line="360" w:lineRule="auto"/>
        <w:ind w:firstLine="720"/>
        <w:jc w:val="both"/>
        <w:rPr>
          <w:b/>
          <w:bCs/>
          <w:sz w:val="28"/>
          <w:szCs w:val="28"/>
        </w:rPr>
      </w:pPr>
    </w:p>
    <w:p w:rsidR="00076838" w:rsidRPr="005665D5" w:rsidRDefault="00076838" w:rsidP="005665D5">
      <w:pPr>
        <w:pStyle w:val="2"/>
        <w:keepNext w:val="0"/>
        <w:spacing w:before="0" w:after="0" w:line="360" w:lineRule="auto"/>
        <w:ind w:firstLine="720"/>
        <w:jc w:val="both"/>
        <w:rPr>
          <w:rFonts w:ascii="Times New Roman" w:hAnsi="Times New Roman" w:cs="Times New Roman"/>
          <w:bCs w:val="0"/>
        </w:rPr>
      </w:pPr>
      <w:bookmarkStart w:id="4" w:name="_Toc196325461"/>
      <w:r w:rsidRPr="005665D5">
        <w:rPr>
          <w:rFonts w:ascii="Times New Roman" w:hAnsi="Times New Roman" w:cs="Times New Roman"/>
          <w:bCs w:val="0"/>
        </w:rPr>
        <w:t xml:space="preserve">3. </w:t>
      </w:r>
      <w:r w:rsidR="00CE7EFC" w:rsidRPr="005665D5">
        <w:rPr>
          <w:rFonts w:ascii="Times New Roman" w:hAnsi="Times New Roman" w:cs="Times New Roman"/>
          <w:bCs w:val="0"/>
        </w:rPr>
        <w:t>ВИДЫ ГРАЖДАНСКИХ ПРАВООТНОШЕНИЙ</w:t>
      </w:r>
      <w:bookmarkEnd w:id="4"/>
    </w:p>
    <w:p w:rsidR="005665D5" w:rsidRDefault="005665D5" w:rsidP="005665D5">
      <w:pPr>
        <w:shd w:val="clear" w:color="auto" w:fill="FFFFFF"/>
        <w:autoSpaceDE w:val="0"/>
        <w:autoSpaceDN w:val="0"/>
        <w:adjustRightInd w:val="0"/>
        <w:spacing w:line="360" w:lineRule="auto"/>
        <w:ind w:firstLine="720"/>
        <w:jc w:val="both"/>
        <w:rPr>
          <w:sz w:val="28"/>
          <w:szCs w:val="28"/>
        </w:rPr>
      </w:pP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Гражданские правоотношения, будучи едиными в своей сущности, подразделяются на различные виды и классифицируются по разным основаниям. При этом одно и то же правоотношение в зависимости от избранного критерия может одновременно относиться к различным видам правоотношений</w:t>
      </w:r>
      <w:r w:rsidR="00E463AF" w:rsidRPr="005665D5">
        <w:rPr>
          <w:sz w:val="28"/>
          <w:szCs w:val="28"/>
        </w:rPr>
        <w:t>.</w:t>
      </w:r>
      <w:r w:rsidRPr="005665D5">
        <w:rPr>
          <w:sz w:val="28"/>
          <w:szCs w:val="28"/>
        </w:rPr>
        <w:t xml:space="preserve"> Например, правоотношение собственности является имущественным по содержанию, абсолютным по субъектному составу, вещным по способу удовлетворения интересов управомоченного лица.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отличие от некоторых других вопросов, связанных с правоотношениями, классификация гражданских правоотношений имеет не только теоретическое, но и практическое значение. Поскольку правоотношения соответствующего вида обладают общими чертами, правильная квалификация конкретного правоотношения позволяет распространить на него признаки правоотношений соответствующего вида, глубже понять его сущность и применять к нему адекватные его природе правовые конструкции.</w:t>
      </w:r>
    </w:p>
    <w:p w:rsidR="00EE489E"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 учебной литературе правоотношения традиционно делятся по трем основаниям: </w:t>
      </w:r>
    </w:p>
    <w:p w:rsidR="00EE489E" w:rsidRPr="005665D5" w:rsidRDefault="00076838" w:rsidP="005665D5">
      <w:pPr>
        <w:numPr>
          <w:ilvl w:val="0"/>
          <w:numId w:val="4"/>
        </w:numPr>
        <w:shd w:val="clear" w:color="auto" w:fill="FFFFFF"/>
        <w:autoSpaceDE w:val="0"/>
        <w:autoSpaceDN w:val="0"/>
        <w:adjustRightInd w:val="0"/>
        <w:spacing w:line="360" w:lineRule="auto"/>
        <w:ind w:left="0" w:firstLine="720"/>
        <w:jc w:val="both"/>
        <w:rPr>
          <w:sz w:val="28"/>
          <w:szCs w:val="28"/>
        </w:rPr>
      </w:pPr>
      <w:r w:rsidRPr="005665D5">
        <w:rPr>
          <w:sz w:val="28"/>
          <w:szCs w:val="28"/>
        </w:rPr>
        <w:t>по содержанию (характеру прав и обязанностей)</w:t>
      </w:r>
      <w:r w:rsidR="00E463AF" w:rsidRPr="005665D5">
        <w:rPr>
          <w:sz w:val="28"/>
          <w:szCs w:val="28"/>
        </w:rPr>
        <w:t xml:space="preserve"> – </w:t>
      </w:r>
      <w:r w:rsidRPr="005665D5">
        <w:rPr>
          <w:sz w:val="28"/>
          <w:szCs w:val="28"/>
        </w:rPr>
        <w:t>на</w:t>
      </w:r>
      <w:r w:rsidR="00E463AF" w:rsidRPr="005665D5">
        <w:rPr>
          <w:sz w:val="28"/>
          <w:szCs w:val="28"/>
        </w:rPr>
        <w:t xml:space="preserve"> </w:t>
      </w:r>
      <w:r w:rsidRPr="005665D5">
        <w:rPr>
          <w:sz w:val="28"/>
          <w:szCs w:val="28"/>
        </w:rPr>
        <w:t xml:space="preserve">имущественные и личные; </w:t>
      </w:r>
    </w:p>
    <w:p w:rsidR="00EE489E" w:rsidRPr="005665D5" w:rsidRDefault="00076838" w:rsidP="005665D5">
      <w:pPr>
        <w:numPr>
          <w:ilvl w:val="0"/>
          <w:numId w:val="4"/>
        </w:numPr>
        <w:shd w:val="clear" w:color="auto" w:fill="FFFFFF"/>
        <w:autoSpaceDE w:val="0"/>
        <w:autoSpaceDN w:val="0"/>
        <w:adjustRightInd w:val="0"/>
        <w:spacing w:line="360" w:lineRule="auto"/>
        <w:ind w:left="0" w:firstLine="720"/>
        <w:jc w:val="both"/>
        <w:rPr>
          <w:sz w:val="28"/>
          <w:szCs w:val="28"/>
        </w:rPr>
      </w:pPr>
      <w:r w:rsidRPr="005665D5">
        <w:rPr>
          <w:sz w:val="28"/>
          <w:szCs w:val="28"/>
        </w:rPr>
        <w:t>по субъектному составу (степени определенности обязанных лиц)</w:t>
      </w:r>
      <w:r w:rsidR="00E463AF" w:rsidRPr="005665D5">
        <w:rPr>
          <w:sz w:val="28"/>
          <w:szCs w:val="28"/>
        </w:rPr>
        <w:t xml:space="preserve"> – </w:t>
      </w:r>
      <w:r w:rsidRPr="005665D5">
        <w:rPr>
          <w:sz w:val="28"/>
          <w:szCs w:val="28"/>
        </w:rPr>
        <w:t>на</w:t>
      </w:r>
      <w:r w:rsidR="00E463AF" w:rsidRPr="005665D5">
        <w:rPr>
          <w:sz w:val="28"/>
          <w:szCs w:val="28"/>
        </w:rPr>
        <w:t xml:space="preserve"> </w:t>
      </w:r>
      <w:r w:rsidRPr="005665D5">
        <w:rPr>
          <w:sz w:val="28"/>
          <w:szCs w:val="28"/>
        </w:rPr>
        <w:t xml:space="preserve">абсолютные и относительные; </w:t>
      </w:r>
    </w:p>
    <w:p w:rsidR="00EE489E" w:rsidRPr="005665D5" w:rsidRDefault="00076838" w:rsidP="005665D5">
      <w:pPr>
        <w:numPr>
          <w:ilvl w:val="0"/>
          <w:numId w:val="4"/>
        </w:numPr>
        <w:shd w:val="clear" w:color="auto" w:fill="FFFFFF"/>
        <w:autoSpaceDE w:val="0"/>
        <w:autoSpaceDN w:val="0"/>
        <w:adjustRightInd w:val="0"/>
        <w:spacing w:line="360" w:lineRule="auto"/>
        <w:ind w:left="0" w:firstLine="720"/>
        <w:jc w:val="both"/>
        <w:rPr>
          <w:sz w:val="28"/>
          <w:szCs w:val="28"/>
        </w:rPr>
      </w:pPr>
      <w:r w:rsidRPr="005665D5">
        <w:rPr>
          <w:sz w:val="28"/>
          <w:szCs w:val="28"/>
        </w:rPr>
        <w:t>по способу удовлетворения интересов управомоченного лица</w:t>
      </w:r>
      <w:r w:rsidR="00E463AF" w:rsidRPr="005665D5">
        <w:rPr>
          <w:sz w:val="28"/>
          <w:szCs w:val="28"/>
        </w:rPr>
        <w:t xml:space="preserve"> – </w:t>
      </w:r>
      <w:r w:rsidRPr="005665D5">
        <w:rPr>
          <w:sz w:val="28"/>
          <w:szCs w:val="28"/>
        </w:rPr>
        <w:t>на</w:t>
      </w:r>
      <w:r w:rsidR="00E463AF" w:rsidRPr="005665D5">
        <w:rPr>
          <w:sz w:val="28"/>
          <w:szCs w:val="28"/>
        </w:rPr>
        <w:t xml:space="preserve"> </w:t>
      </w:r>
      <w:r w:rsidRPr="005665D5">
        <w:rPr>
          <w:sz w:val="28"/>
          <w:szCs w:val="28"/>
        </w:rPr>
        <w:t xml:space="preserve">вещные и обязательственные. </w:t>
      </w:r>
    </w:p>
    <w:p w:rsidR="00E463AF"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Наряду с названными видами правоотношения иногда делятся на простые и сложные</w:t>
      </w:r>
      <w:r w:rsidR="00EE489E" w:rsidRPr="005665D5">
        <w:rPr>
          <w:rStyle w:val="a5"/>
          <w:sz w:val="28"/>
          <w:szCs w:val="28"/>
        </w:rPr>
        <w:footnoteReference w:id="10"/>
      </w:r>
      <w:r w:rsidRPr="005665D5">
        <w:rPr>
          <w:sz w:val="28"/>
          <w:szCs w:val="28"/>
        </w:rPr>
        <w:t>, регулятивные и охранительные. Кроме того, отдельные авторы выделяют в особые группы организационные</w:t>
      </w:r>
      <w:r w:rsidR="00622A9F" w:rsidRPr="005665D5">
        <w:rPr>
          <w:rStyle w:val="a5"/>
          <w:sz w:val="28"/>
          <w:szCs w:val="28"/>
        </w:rPr>
        <w:footnoteReference w:id="11"/>
      </w:r>
      <w:r w:rsidRPr="005665D5">
        <w:rPr>
          <w:sz w:val="28"/>
          <w:szCs w:val="28"/>
        </w:rPr>
        <w:t xml:space="preserve"> и корпоративные правоотношения</w:t>
      </w:r>
      <w:r w:rsidR="00A35192" w:rsidRPr="005665D5">
        <w:rPr>
          <w:rStyle w:val="a5"/>
          <w:sz w:val="28"/>
          <w:szCs w:val="28"/>
        </w:rPr>
        <w:footnoteReference w:id="12"/>
      </w:r>
      <w:r w:rsidRPr="005665D5">
        <w:rPr>
          <w:sz w:val="28"/>
          <w:szCs w:val="28"/>
        </w:rPr>
        <w:t>, а также правоотношения по поводу преимущественных прав</w:t>
      </w:r>
      <w:r w:rsidR="00107649" w:rsidRPr="005665D5">
        <w:rPr>
          <w:rStyle w:val="a5"/>
          <w:sz w:val="28"/>
          <w:szCs w:val="28"/>
        </w:rPr>
        <w:footnoteReference w:id="13"/>
      </w:r>
      <w:r w:rsidR="00E463AF" w:rsidRPr="005665D5">
        <w:rPr>
          <w:sz w:val="28"/>
          <w:szCs w:val="28"/>
        </w:rPr>
        <w:t xml:space="preserve">. </w:t>
      </w:r>
    </w:p>
    <w:p w:rsidR="00076838" w:rsidRPr="005665D5" w:rsidRDefault="00BF026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w:t>
      </w:r>
      <w:r w:rsidR="00076838" w:rsidRPr="005665D5">
        <w:rPr>
          <w:sz w:val="28"/>
          <w:szCs w:val="28"/>
        </w:rPr>
        <w:t>одразделение гражданских правоотношений на отдельные виды, как традиционны</w:t>
      </w:r>
      <w:r w:rsidRPr="005665D5">
        <w:rPr>
          <w:sz w:val="28"/>
          <w:szCs w:val="28"/>
        </w:rPr>
        <w:t>х</w:t>
      </w:r>
      <w:r w:rsidR="00076838" w:rsidRPr="005665D5">
        <w:rPr>
          <w:sz w:val="28"/>
          <w:szCs w:val="28"/>
        </w:rPr>
        <w:t>, так и нетрадиционны</w:t>
      </w:r>
      <w:r w:rsidRPr="005665D5">
        <w:rPr>
          <w:sz w:val="28"/>
          <w:szCs w:val="28"/>
        </w:rPr>
        <w:t>х</w:t>
      </w:r>
      <w:r w:rsidR="00076838" w:rsidRPr="005665D5">
        <w:rPr>
          <w:sz w:val="28"/>
          <w:szCs w:val="28"/>
        </w:rPr>
        <w:t>, носит в значительной степени условный характер. Многие гражданские правоотношения с трудом поддаются классификации, поскольку одновременно обладают признаками правоотношений разных видов. Например, выделить в области авторского права имущественные и личные неимущественные правоотношения весьма непросто, так как в большинстве из них присутствуют и личные, и имущественные черты. Некоторые гражданские правоотношения вообще не охватываются принятыми в литературе классификациями. Так, традиционное подразделение правоотношений на вещные и обязательственные не распространяется на правоотношения, возникающие по поводу исключительных прав, и наследственные правоотношения.</w:t>
      </w:r>
    </w:p>
    <w:p w:rsidR="00076838" w:rsidRPr="005665D5" w:rsidRDefault="00BF026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w:t>
      </w:r>
      <w:r w:rsidR="00076838" w:rsidRPr="005665D5">
        <w:rPr>
          <w:sz w:val="28"/>
          <w:szCs w:val="28"/>
        </w:rPr>
        <w:t>ыделяемые в литературе виды правоотношений в основном совпадают с видами субъективных гражданс</w:t>
      </w:r>
      <w:r w:rsidR="00C13122" w:rsidRPr="005665D5">
        <w:rPr>
          <w:sz w:val="28"/>
          <w:szCs w:val="28"/>
        </w:rPr>
        <w:t xml:space="preserve">ких прав. Поэтому все сказанное </w:t>
      </w:r>
      <w:r w:rsidR="00076838" w:rsidRPr="005665D5">
        <w:rPr>
          <w:sz w:val="28"/>
          <w:szCs w:val="28"/>
        </w:rPr>
        <w:t>о правоотношениях применимо и к субъективным гражданским правам.</w:t>
      </w:r>
    </w:p>
    <w:p w:rsidR="00C13122"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Имущественные, личные неимущественные и организационные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Прежде всего, в зависимости от содержания гражданские правоотношения подразделяются на имущественные, личные неимущественные и организационные. Данное деление непосредственно связано с предметом гражданско-правового регулирования. Выделение двух первых видов отношений в предмете гражданского права является общепризнанным; напротив, существование организационных отношений как самостоятельного вида гражданско-правовых отношений большинством автором если прямо не отвергается, то, по крайней мере, игнорируется.</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Большинство гражданских правоотношений носит </w:t>
      </w:r>
      <w:r w:rsidRPr="005665D5">
        <w:rPr>
          <w:iCs/>
          <w:sz w:val="28"/>
          <w:szCs w:val="28"/>
        </w:rPr>
        <w:t>имущественный характер</w:t>
      </w:r>
      <w:r w:rsidRPr="005665D5">
        <w:rPr>
          <w:i/>
          <w:iCs/>
          <w:sz w:val="28"/>
          <w:szCs w:val="28"/>
        </w:rPr>
        <w:t xml:space="preserve"> </w:t>
      </w:r>
      <w:r w:rsidRPr="005665D5">
        <w:rPr>
          <w:sz w:val="28"/>
          <w:szCs w:val="28"/>
        </w:rPr>
        <w:t>и направлено на удовлетворение имущественных интересов их участников. Объектами этих отношений является поведение их участников, направленное на вещи, в том числе на деньги и ценные бумаги, имущественные права, работы и услуги. Имущественные отношения связаны либо с закреплением имущества за определенными лицами (например, правоотношения собственности и иные вещные отношения), либо с переходом прав на имущество от</w:t>
      </w:r>
      <w:r w:rsidR="00BF0268" w:rsidRPr="005665D5">
        <w:rPr>
          <w:sz w:val="28"/>
          <w:szCs w:val="28"/>
        </w:rPr>
        <w:t xml:space="preserve"> </w:t>
      </w:r>
      <w:r w:rsidRPr="005665D5">
        <w:rPr>
          <w:sz w:val="28"/>
          <w:szCs w:val="28"/>
        </w:rPr>
        <w:t>одних лиц к другим (таково большинство обязательственных и наследственных правоотношений).</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Помимо имущественных, существуют </w:t>
      </w:r>
      <w:r w:rsidRPr="005665D5">
        <w:rPr>
          <w:iCs/>
          <w:sz w:val="28"/>
          <w:szCs w:val="28"/>
        </w:rPr>
        <w:t>личные неимущественны</w:t>
      </w:r>
      <w:r w:rsidR="00BF0268" w:rsidRPr="005665D5">
        <w:rPr>
          <w:iCs/>
          <w:sz w:val="28"/>
          <w:szCs w:val="28"/>
        </w:rPr>
        <w:t>е</w:t>
      </w:r>
      <w:r w:rsidRPr="005665D5">
        <w:rPr>
          <w:iCs/>
          <w:sz w:val="28"/>
          <w:szCs w:val="28"/>
        </w:rPr>
        <w:t xml:space="preserve"> правоотношения,</w:t>
      </w:r>
      <w:r w:rsidRPr="005665D5">
        <w:rPr>
          <w:sz w:val="28"/>
          <w:szCs w:val="28"/>
        </w:rPr>
        <w:t xml:space="preserve"> направленные на удовлетворение личных неимущественных интересов участников правоотношений. Они складываются по поводу личных благ и свобод, создания творческих достижений, форм индивидуализации личности и т.п.</w:t>
      </w:r>
    </w:p>
    <w:p w:rsidR="00737D93"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Личные неимущественные отношения подразделяются на две группы: </w:t>
      </w:r>
    </w:p>
    <w:p w:rsidR="00737D93"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а) личные неимущественные отношения, связанные с имущественными; </w:t>
      </w:r>
    </w:p>
    <w:p w:rsidR="00737D93"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б) личные неимущественные отношения, не связанные с имущественными. </w:t>
      </w:r>
    </w:p>
    <w:p w:rsidR="00076838" w:rsidRPr="005665D5" w:rsidRDefault="00BF026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w:t>
      </w:r>
      <w:r w:rsidR="00076838" w:rsidRPr="005665D5">
        <w:rPr>
          <w:sz w:val="28"/>
          <w:szCs w:val="28"/>
        </w:rPr>
        <w:t>ервая группа отношений, к которой, в частности, относятся отношения, связанные с созданием результатов творческой деятельности, регулируется гражданским правом (абз. 1 п. 1 ст. 2 ГК); вторая группа отношений, в частности отношения, связанные с честью, достоинством, неприкосновенностью личности и т.п., лишь охраняется нормами гражданского права (п. 2 ст. 2 ГК). Это не означает, что личны</w:t>
      </w:r>
      <w:r w:rsidRPr="005665D5">
        <w:rPr>
          <w:sz w:val="28"/>
          <w:szCs w:val="28"/>
        </w:rPr>
        <w:t xml:space="preserve">е права, блага и свободы второй группы </w:t>
      </w:r>
      <w:r w:rsidR="00076838" w:rsidRPr="005665D5">
        <w:rPr>
          <w:sz w:val="28"/>
          <w:szCs w:val="28"/>
        </w:rPr>
        <w:t>не могут быть объектами гражданских правоотношений. В случае нарушения указанных прав, благ и свобод возникают особые охранительные правоотношения, представляющие собой полноценный вид гражданско-правовых отношений. Поэтому исключение личных неимущественных отношений из предмета гражданско-правового регулирования, на что нередко указывается в учебной литературе, неоправданно.</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Наряду с имущественными и личными неимущественными отношениями гражданским правом регулируется большая группа отношений, которые не подпадают ни под первый, ни под второй из названных видов отношений. В частности, их образуют отношения</w:t>
      </w:r>
      <w:r w:rsidR="00BF0268" w:rsidRPr="005665D5">
        <w:rPr>
          <w:sz w:val="28"/>
          <w:szCs w:val="28"/>
        </w:rPr>
        <w:t>,</w:t>
      </w:r>
      <w:r w:rsidRPr="005665D5">
        <w:rPr>
          <w:sz w:val="28"/>
          <w:szCs w:val="28"/>
        </w:rPr>
        <w:t xml:space="preserve"> связанные с созданием, реорганизацией, прекращением и непосредственной деятельностью различных организаций, прежде все</w:t>
      </w:r>
      <w:r w:rsidR="00BF0268" w:rsidRPr="005665D5">
        <w:rPr>
          <w:sz w:val="28"/>
          <w:szCs w:val="28"/>
        </w:rPr>
        <w:t>го</w:t>
      </w:r>
      <w:r w:rsidRPr="005665D5">
        <w:rPr>
          <w:sz w:val="28"/>
          <w:szCs w:val="28"/>
        </w:rPr>
        <w:t xml:space="preserve"> организаций корпоративного типа; отношения по установлению хозяйственных связей, в частности, при перевозке грузов; отношения, связанные с заключением предварительных договоров и проведением торгов, и т.п. В свое время профессор О.А. Красавчиков, одним из первых обративший внимание на эти отношения, назвал их </w:t>
      </w:r>
      <w:r w:rsidRPr="005665D5">
        <w:rPr>
          <w:iCs/>
          <w:sz w:val="28"/>
          <w:szCs w:val="28"/>
        </w:rPr>
        <w:t>организационными</w:t>
      </w:r>
      <w:r w:rsidR="00737D93" w:rsidRPr="005665D5">
        <w:rPr>
          <w:rStyle w:val="a5"/>
          <w:iCs/>
          <w:sz w:val="28"/>
          <w:szCs w:val="28"/>
        </w:rPr>
        <w:footnoteReference w:id="14"/>
      </w:r>
      <w:r w:rsidRPr="005665D5">
        <w:rPr>
          <w:iCs/>
          <w:sz w:val="28"/>
          <w:szCs w:val="28"/>
        </w:rPr>
        <w:t>.</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За последние годы число подобных отношений значительно возросло. Так, законы о хозяйственных обществах подробнейшим образом определяют, как должны строиться отношения внутри корпораций. То обстоятельство, что эти отношения приобретают форму правоотношений, видимо, ни у кого сомнений не вызывает. Другой вопрос</w:t>
      </w:r>
      <w:r w:rsidR="00A909D4" w:rsidRPr="005665D5">
        <w:rPr>
          <w:sz w:val="28"/>
          <w:szCs w:val="28"/>
        </w:rPr>
        <w:t xml:space="preserve"> – </w:t>
      </w:r>
      <w:r w:rsidRPr="005665D5">
        <w:rPr>
          <w:sz w:val="28"/>
          <w:szCs w:val="28"/>
        </w:rPr>
        <w:t>носят</w:t>
      </w:r>
      <w:r w:rsidR="00A909D4" w:rsidRPr="005665D5">
        <w:rPr>
          <w:sz w:val="28"/>
          <w:szCs w:val="28"/>
        </w:rPr>
        <w:t xml:space="preserve"> </w:t>
      </w:r>
      <w:r w:rsidRPr="005665D5">
        <w:rPr>
          <w:sz w:val="28"/>
          <w:szCs w:val="28"/>
        </w:rPr>
        <w:t>ли эти правоотношения гражданско-правовой характер? Безусловно, так называемые корпоративные отношения неоднородны по своей природе. Среди них есть отношения, которые строятся по методу власть</w:t>
      </w:r>
      <w:r w:rsidR="00A909D4" w:rsidRPr="005665D5">
        <w:rPr>
          <w:sz w:val="28"/>
          <w:szCs w:val="28"/>
        </w:rPr>
        <w:t xml:space="preserve"> – </w:t>
      </w:r>
      <w:r w:rsidRPr="005665D5">
        <w:rPr>
          <w:sz w:val="28"/>
          <w:szCs w:val="28"/>
        </w:rPr>
        <w:t>подчинение, а значит, тяготеют к административному праву; встречаются отношения, имеющие трудо-правовую природу. Однако большая часть корпоративных отношений складывается между равными, имущественно и организационно обособленными друг от друга субъектами, т.е. входит в предмет гражданского права.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Сходный характер носят многочисленные отношения, возникающие в таких сферах, как регистрация соответствующих прав и объектов (недвижимость, промышленная собственность, ценные бумаги и т.</w:t>
      </w:r>
      <w:r w:rsidR="00737D93" w:rsidRPr="005665D5">
        <w:rPr>
          <w:sz w:val="28"/>
          <w:szCs w:val="28"/>
        </w:rPr>
        <w:t xml:space="preserve"> </w:t>
      </w:r>
      <w:r w:rsidRPr="005665D5">
        <w:rPr>
          <w:sz w:val="28"/>
          <w:szCs w:val="28"/>
        </w:rPr>
        <w:t>д.), проведение всевозможных торгов, банкротство и т.</w:t>
      </w:r>
      <w:r w:rsidR="00737D93" w:rsidRPr="005665D5">
        <w:rPr>
          <w:sz w:val="28"/>
          <w:szCs w:val="28"/>
        </w:rPr>
        <w:t xml:space="preserve"> </w:t>
      </w:r>
      <w:r w:rsidRPr="005665D5">
        <w:rPr>
          <w:sz w:val="28"/>
          <w:szCs w:val="28"/>
        </w:rPr>
        <w:t>п. Едва ли правильно (как это делалось в прежние годы, когда число подобных отношений было относительно невелико) эти организационные отношения просто не замечать или объявлять их элементом (стороной) имущественных отношений, находящихся на стадии становления (реорганизации)</w:t>
      </w:r>
      <w:r w:rsidR="00737D93" w:rsidRPr="005665D5">
        <w:rPr>
          <w:rStyle w:val="a5"/>
          <w:sz w:val="28"/>
          <w:szCs w:val="28"/>
        </w:rPr>
        <w:footnoteReference w:id="15"/>
      </w:r>
      <w:r w:rsidRPr="005665D5">
        <w:rPr>
          <w:sz w:val="28"/>
          <w:szCs w:val="28"/>
        </w:rPr>
        <w:t>. Многие отношения такого рода очень далеко отстоят от имущественных отношений, а некоторые с ними вообще не связаны. Вряд ли продуктивным было бы отнесение этих отношений с неимущественным содержанием к числу обычных личных неимущественных отношений, поскольку они существенно отличаются друг от друга.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Единственно правильным представляется признание организационных правоотношений, складывающихся между равными, неподчиненными друг другу субъектами, таким же полноценным видом гражданских правоотношений, каким являются имущественные и личные неимущественные отношения. Хотя в настоящее время они не выделяются в предмете гражданского права (ст. 2 ГК), само законодательство развивается по пути все более детальной регламентации различных юридических процедур. Последние и образуют самостоятельный объект большинства организационных отно</w:t>
      </w:r>
      <w:r w:rsidR="00A909D4" w:rsidRPr="005665D5">
        <w:rPr>
          <w:sz w:val="28"/>
          <w:szCs w:val="28"/>
        </w:rPr>
        <w:t>шений</w:t>
      </w:r>
      <w:r w:rsidR="00462DCA" w:rsidRPr="005665D5">
        <w:rPr>
          <w:rStyle w:val="a5"/>
          <w:sz w:val="28"/>
          <w:szCs w:val="28"/>
        </w:rPr>
        <w:footnoteReference w:id="16"/>
      </w:r>
      <w:r w:rsidR="00A909D4" w:rsidRPr="005665D5">
        <w:rPr>
          <w:sz w:val="28"/>
          <w:szCs w:val="28"/>
        </w:rPr>
        <w:t>.</w:t>
      </w:r>
    </w:p>
    <w:p w:rsidR="002D6DE9"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Практическое значение выделения имущественных, личных неимущественных и организационных правоотношений состоит в</w:t>
      </w:r>
      <w:r w:rsidR="00F51393" w:rsidRPr="005665D5">
        <w:rPr>
          <w:sz w:val="28"/>
          <w:szCs w:val="28"/>
        </w:rPr>
        <w:t xml:space="preserve"> </w:t>
      </w:r>
      <w:r w:rsidRPr="005665D5">
        <w:rPr>
          <w:sz w:val="28"/>
          <w:szCs w:val="28"/>
        </w:rPr>
        <w:t>том, что в них по-разному решаются вопросы правопреемства; при нарушении прав применяются разные способы их защиты; для обращения за защитой установлены разные исковые сроки и т. п.</w:t>
      </w:r>
      <w:r w:rsidR="002D6DE9" w:rsidRPr="005665D5">
        <w:rPr>
          <w:sz w:val="28"/>
          <w:szCs w:val="28"/>
        </w:rPr>
        <w:t xml:space="preserve"> </w:t>
      </w:r>
    </w:p>
    <w:p w:rsidR="009B3AF0"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Абсолютные и относительные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 зависимости </w:t>
      </w:r>
      <w:r w:rsidR="00D965A8" w:rsidRPr="005665D5">
        <w:rPr>
          <w:sz w:val="28"/>
          <w:szCs w:val="28"/>
        </w:rPr>
        <w:t>от</w:t>
      </w:r>
      <w:r w:rsidRPr="005665D5">
        <w:rPr>
          <w:sz w:val="28"/>
          <w:szCs w:val="28"/>
        </w:rPr>
        <w:t xml:space="preserve"> субъектного состава гражданские правоотношения делятся на абсолютные и относительные.</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 </w:t>
      </w:r>
      <w:r w:rsidRPr="005665D5">
        <w:rPr>
          <w:iCs/>
          <w:sz w:val="28"/>
          <w:szCs w:val="28"/>
        </w:rPr>
        <w:t>абсолютных правоотношениях</w:t>
      </w:r>
      <w:r w:rsidRPr="005665D5">
        <w:rPr>
          <w:sz w:val="28"/>
          <w:szCs w:val="28"/>
        </w:rPr>
        <w:t xml:space="preserve"> управомоченному лицу противостоит неопределенный круг обязанных лиц</w:t>
      </w:r>
      <w:r w:rsidR="00D965A8" w:rsidRPr="005665D5">
        <w:rPr>
          <w:sz w:val="28"/>
          <w:szCs w:val="28"/>
        </w:rPr>
        <w:t xml:space="preserve"> – </w:t>
      </w:r>
      <w:r w:rsidRPr="005665D5">
        <w:rPr>
          <w:sz w:val="28"/>
          <w:szCs w:val="28"/>
        </w:rPr>
        <w:t>все</w:t>
      </w:r>
      <w:r w:rsidR="00D965A8" w:rsidRPr="005665D5">
        <w:rPr>
          <w:sz w:val="28"/>
          <w:szCs w:val="28"/>
        </w:rPr>
        <w:t xml:space="preserve"> </w:t>
      </w:r>
      <w:r w:rsidRPr="005665D5">
        <w:rPr>
          <w:sz w:val="28"/>
          <w:szCs w:val="28"/>
        </w:rPr>
        <w:t>так называемы</w:t>
      </w:r>
      <w:r w:rsidR="00D965A8" w:rsidRPr="005665D5">
        <w:rPr>
          <w:sz w:val="28"/>
          <w:szCs w:val="28"/>
        </w:rPr>
        <w:t>е</w:t>
      </w:r>
      <w:r w:rsidRPr="005665D5">
        <w:rPr>
          <w:sz w:val="28"/>
          <w:szCs w:val="28"/>
        </w:rPr>
        <w:t xml:space="preserve"> третьи лица. В таких правоотношениях управомоченное лицо удовлетворяет свои имущественные или личные интересы за счет собственных действий, в то время как все окружающие (третьи лица</w:t>
      </w:r>
      <w:r w:rsidR="00D965A8" w:rsidRPr="005665D5">
        <w:rPr>
          <w:sz w:val="28"/>
          <w:szCs w:val="28"/>
        </w:rPr>
        <w:t>)</w:t>
      </w:r>
      <w:r w:rsidRPr="005665D5">
        <w:rPr>
          <w:sz w:val="28"/>
          <w:szCs w:val="28"/>
        </w:rPr>
        <w:t xml:space="preserve"> должны либо воздерживаться от посягательств на сферу его интересов, либо признавать его право и считаться с ним. Данную структур</w:t>
      </w:r>
      <w:r w:rsidR="00D965A8" w:rsidRPr="005665D5">
        <w:rPr>
          <w:sz w:val="28"/>
          <w:szCs w:val="28"/>
        </w:rPr>
        <w:t>у</w:t>
      </w:r>
      <w:r w:rsidRPr="005665D5">
        <w:rPr>
          <w:sz w:val="28"/>
          <w:szCs w:val="28"/>
        </w:rPr>
        <w:t xml:space="preserve"> межсубъектных связей имеют, в частности, правоотношения собственности, поскольку собственнику противостоят все третьи лиц</w:t>
      </w:r>
      <w:r w:rsidR="00D965A8" w:rsidRPr="005665D5">
        <w:rPr>
          <w:sz w:val="28"/>
          <w:szCs w:val="28"/>
        </w:rPr>
        <w:t>а,</w:t>
      </w:r>
      <w:r w:rsidRPr="005665D5">
        <w:rPr>
          <w:sz w:val="28"/>
          <w:szCs w:val="28"/>
        </w:rPr>
        <w:t xml:space="preserve"> обязанные не нарушать право собственности. Абсолютный характе</w:t>
      </w:r>
      <w:r w:rsidR="00D965A8" w:rsidRPr="005665D5">
        <w:rPr>
          <w:sz w:val="28"/>
          <w:szCs w:val="28"/>
        </w:rPr>
        <w:t>р</w:t>
      </w:r>
      <w:r w:rsidRPr="005665D5">
        <w:rPr>
          <w:sz w:val="28"/>
          <w:szCs w:val="28"/>
        </w:rPr>
        <w:t xml:space="preserve"> носят отношения создателя творческого произведения со всеми окружающими его лицами по поводу признания его авторства на данное произведение.</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Иногда существование абсолютных правоотношений отрицается на том основании, что правоотношение по определению може</w:t>
      </w:r>
      <w:r w:rsidR="00D965A8" w:rsidRPr="005665D5">
        <w:rPr>
          <w:sz w:val="28"/>
          <w:szCs w:val="28"/>
        </w:rPr>
        <w:t>т</w:t>
      </w:r>
      <w:r w:rsidRPr="005665D5">
        <w:rPr>
          <w:sz w:val="28"/>
          <w:szCs w:val="28"/>
        </w:rPr>
        <w:t xml:space="preserve"> быть только относительным, т. е. всегда складывается только ме</w:t>
      </w:r>
      <w:r w:rsidR="00D965A8" w:rsidRPr="005665D5">
        <w:rPr>
          <w:sz w:val="28"/>
          <w:szCs w:val="28"/>
        </w:rPr>
        <w:t>жду</w:t>
      </w:r>
      <w:r w:rsidRPr="005665D5">
        <w:rPr>
          <w:sz w:val="28"/>
          <w:szCs w:val="28"/>
        </w:rPr>
        <w:t xml:space="preserve"> конкретными лицами. В тех же случаях, когда обязанность налагается на всех третьих лиц, она вытекает не из правоотношения, а непосредственно из нормы права (публичного порядка)</w:t>
      </w:r>
      <w:r w:rsidR="00AE035D" w:rsidRPr="005665D5">
        <w:rPr>
          <w:rStyle w:val="a5"/>
          <w:sz w:val="28"/>
          <w:szCs w:val="28"/>
        </w:rPr>
        <w:footnoteReference w:id="17"/>
      </w:r>
      <w:r w:rsidRPr="005665D5">
        <w:rPr>
          <w:sz w:val="28"/>
          <w:szCs w:val="28"/>
        </w:rPr>
        <w:t>. Логически</w:t>
      </w:r>
      <w:r w:rsidR="00D965A8" w:rsidRPr="005665D5">
        <w:rPr>
          <w:sz w:val="28"/>
          <w:szCs w:val="28"/>
        </w:rPr>
        <w:t>м</w:t>
      </w:r>
      <w:r w:rsidRPr="005665D5">
        <w:rPr>
          <w:sz w:val="28"/>
          <w:szCs w:val="28"/>
        </w:rPr>
        <w:t xml:space="preserve"> следствием такого подхода является вывод о том, что право собственности и подобные ему субъективные права реализуются вне правоотношений.</w:t>
      </w:r>
    </w:p>
    <w:p w:rsidR="00D965A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Критика абсолютных правоотношений представляется неубедительной. Обязанность, лежащая на всех третьих лицах, существу</w:t>
      </w:r>
      <w:r w:rsidR="00D965A8" w:rsidRPr="005665D5">
        <w:rPr>
          <w:sz w:val="28"/>
          <w:szCs w:val="28"/>
        </w:rPr>
        <w:t>ет</w:t>
      </w:r>
      <w:r w:rsidRPr="005665D5">
        <w:rPr>
          <w:sz w:val="28"/>
          <w:szCs w:val="28"/>
        </w:rPr>
        <w:t xml:space="preserve"> лишь постольку, поскольку конкретному лицу принадлежит субъективное гражданское право. Иными словами, связанность субъективного права и обязанности является очевидной. Почему эта связь н</w:t>
      </w:r>
      <w:r w:rsidR="00D965A8" w:rsidRPr="005665D5">
        <w:rPr>
          <w:sz w:val="28"/>
          <w:szCs w:val="28"/>
        </w:rPr>
        <w:t>е</w:t>
      </w:r>
      <w:r w:rsidRPr="005665D5">
        <w:rPr>
          <w:sz w:val="28"/>
          <w:szCs w:val="28"/>
        </w:rPr>
        <w:t xml:space="preserve"> может считаться правоотношением и по какой причине правоотношение может связывать лишь конкретных лиц, остается неясным</w:t>
      </w:r>
      <w:r w:rsidR="00D965A8" w:rsidRPr="005665D5">
        <w:rPr>
          <w:sz w:val="28"/>
          <w:szCs w:val="28"/>
        </w:rPr>
        <w:t>.</w:t>
      </w:r>
      <w:r w:rsidRPr="005665D5">
        <w:rPr>
          <w:sz w:val="28"/>
          <w:szCs w:val="28"/>
        </w:rPr>
        <w:t xml:space="preserve"> Конструкция абсолютного правоотношения логично и доступн</w:t>
      </w:r>
      <w:r w:rsidR="00D965A8" w:rsidRPr="005665D5">
        <w:rPr>
          <w:sz w:val="28"/>
          <w:szCs w:val="28"/>
        </w:rPr>
        <w:t>о</w:t>
      </w:r>
      <w:r w:rsidRPr="005665D5">
        <w:rPr>
          <w:sz w:val="28"/>
          <w:szCs w:val="28"/>
        </w:rPr>
        <w:t xml:space="preserve"> объясняет сущность важной группы субъективных граждански</w:t>
      </w:r>
      <w:r w:rsidR="00D965A8" w:rsidRPr="005665D5">
        <w:rPr>
          <w:sz w:val="28"/>
          <w:szCs w:val="28"/>
        </w:rPr>
        <w:t>х</w:t>
      </w:r>
      <w:r w:rsidRPr="005665D5">
        <w:rPr>
          <w:sz w:val="28"/>
          <w:szCs w:val="28"/>
        </w:rPr>
        <w:t xml:space="preserve"> прав.</w:t>
      </w:r>
      <w:r w:rsidR="00D965A8" w:rsidRPr="005665D5">
        <w:rPr>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 </w:t>
      </w:r>
      <w:r w:rsidRPr="005665D5">
        <w:rPr>
          <w:iCs/>
          <w:sz w:val="28"/>
          <w:szCs w:val="28"/>
        </w:rPr>
        <w:t>относительных правоотношениях</w:t>
      </w:r>
      <w:r w:rsidRPr="005665D5">
        <w:rPr>
          <w:i/>
          <w:iCs/>
          <w:sz w:val="28"/>
          <w:szCs w:val="28"/>
        </w:rPr>
        <w:t xml:space="preserve"> </w:t>
      </w:r>
      <w:r w:rsidRPr="005665D5">
        <w:rPr>
          <w:sz w:val="28"/>
          <w:szCs w:val="28"/>
        </w:rPr>
        <w:t>обладатели субъективных прав имеют дело с четко определенными обязанными лицами. Таких лиц может быть несколько, но все они, как правило, должны быть известны управомоченному лицу. Кроме того, в относительных правоотношениях обязанные лица обычно должны совершить в пользу управомоченного лица какие-то активные действия, как то: передать имущество, выполнить работу, оказать услугу и проч</w:t>
      </w:r>
      <w:r w:rsidR="00397137" w:rsidRPr="005665D5">
        <w:rPr>
          <w:sz w:val="28"/>
          <w:szCs w:val="28"/>
        </w:rPr>
        <w:t>ие.</w:t>
      </w:r>
      <w:r w:rsidRPr="005665D5">
        <w:rPr>
          <w:sz w:val="28"/>
          <w:szCs w:val="28"/>
        </w:rPr>
        <w:t xml:space="preserve"> Относительные правоотношения возникают из различных договоров, а также в результате трансформации абсолютных правоотношений в относительные, что происходит, например, при нарушении права собственности со стороны конкретного лица.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При нарушении абсолютных и относительных прав к нарушителям применяются разные санкции. Так, собственник, право которого нарушено лицом, с который он не состоит в договорных отношениях, должен истребовать от нарушителя свое имущество с помощью виндикационного иска. Напротив, если право собственности нарушено контрагентом по договору, например арендатором, не возвращающим имущество по окончании срока аренды, собственник должен добиваться возврата своего имущества с помощью договорного иска. Кроме того, абсолютное право может быть нарушено лю</w:t>
      </w:r>
      <w:r w:rsidR="00B33C8B" w:rsidRPr="005665D5">
        <w:rPr>
          <w:sz w:val="28"/>
          <w:szCs w:val="28"/>
        </w:rPr>
        <w:t xml:space="preserve">бым лицом, а относительное – </w:t>
      </w:r>
      <w:r w:rsidRPr="005665D5">
        <w:rPr>
          <w:sz w:val="28"/>
          <w:szCs w:val="28"/>
        </w:rPr>
        <w:t>лишь</w:t>
      </w:r>
      <w:r w:rsidR="00B33C8B" w:rsidRPr="005665D5">
        <w:rPr>
          <w:sz w:val="28"/>
          <w:szCs w:val="28"/>
        </w:rPr>
        <w:t xml:space="preserve"> </w:t>
      </w:r>
      <w:r w:rsidRPr="005665D5">
        <w:rPr>
          <w:sz w:val="28"/>
          <w:szCs w:val="28"/>
        </w:rPr>
        <w:t>лицом, участвующим в данном правоотношении.</w:t>
      </w:r>
    </w:p>
    <w:p w:rsidR="00BF4D9E"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Вещные и обязательственные правоотношения</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советский период данное деление если не отрицалось, то, по крайней мере, принижалось. По мнению В.К. Райхера, вполне достаточным было подразделения правоотношений на абсолютные и относительные, поскольку эти два деления полностью перекрывают друг друга</w:t>
      </w:r>
      <w:r w:rsidR="008618A5" w:rsidRPr="005665D5">
        <w:rPr>
          <w:rStyle w:val="a5"/>
          <w:sz w:val="28"/>
          <w:szCs w:val="28"/>
        </w:rPr>
        <w:footnoteReference w:id="18"/>
      </w:r>
      <w:r w:rsidRPr="005665D5">
        <w:rPr>
          <w:sz w:val="28"/>
          <w:szCs w:val="28"/>
        </w:rPr>
        <w:t>. О.С. Иоффе считал, что даже если бы такая классификация была теоретически безупречной, какого-либо практического значения она не имеет</w:t>
      </w:r>
      <w:r w:rsidR="00BA0511" w:rsidRPr="005665D5">
        <w:rPr>
          <w:rStyle w:val="a5"/>
          <w:sz w:val="28"/>
          <w:szCs w:val="28"/>
        </w:rPr>
        <w:footnoteReference w:id="19"/>
      </w:r>
      <w:r w:rsidRPr="005665D5">
        <w:rPr>
          <w:sz w:val="28"/>
          <w:szCs w:val="28"/>
        </w:rPr>
        <w:t>. Подобные суждения не были беспочвенными.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Деление правоотношений на абсолютные и относительные, с одной стороны, и на вещные и обязательственные</w:t>
      </w:r>
      <w:r w:rsidR="00FE7A96" w:rsidRPr="005665D5">
        <w:rPr>
          <w:sz w:val="28"/>
          <w:szCs w:val="28"/>
        </w:rPr>
        <w:t xml:space="preserve"> – </w:t>
      </w:r>
      <w:r w:rsidRPr="005665D5">
        <w:rPr>
          <w:sz w:val="28"/>
          <w:szCs w:val="28"/>
        </w:rPr>
        <w:t>с</w:t>
      </w:r>
      <w:r w:rsidR="00FE7A96" w:rsidRPr="005665D5">
        <w:rPr>
          <w:sz w:val="28"/>
          <w:szCs w:val="28"/>
        </w:rPr>
        <w:t xml:space="preserve"> </w:t>
      </w:r>
      <w:r w:rsidRPr="005665D5">
        <w:rPr>
          <w:sz w:val="28"/>
          <w:szCs w:val="28"/>
        </w:rPr>
        <w:t>другой с содержательной точки зрения действительно во многом совпадает. Все вещные отношения построены по модели абсолютного правоотношения, а все обязательственные отношения являются относительными. Сходен и характер обязанностей: в вещных и абсолютных отношениях все третьи лица несут пассивную обязанность воздерживаться от вмешательства в исключительную сферу управомоченного лица, а в обязательственных и относительных правоотношениях</w:t>
      </w:r>
      <w:r w:rsidR="00FE7A96" w:rsidRPr="005665D5">
        <w:rPr>
          <w:sz w:val="28"/>
          <w:szCs w:val="28"/>
        </w:rPr>
        <w:t xml:space="preserve"> </w:t>
      </w:r>
      <w:r w:rsidRPr="005665D5">
        <w:rPr>
          <w:sz w:val="28"/>
          <w:szCs w:val="28"/>
        </w:rPr>
        <w:t>обязанные лица должны, как правило, действовать активно. Что касается практического значения данного деления, то в советский период оно было весьма незначительным, поскольку вещные отношения сводились к правоотношениям собственности.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 настоящее время положение дел изменилось. Действующи</w:t>
      </w:r>
      <w:r w:rsidR="00FE7A96" w:rsidRPr="005665D5">
        <w:rPr>
          <w:sz w:val="28"/>
          <w:szCs w:val="28"/>
        </w:rPr>
        <w:t>й</w:t>
      </w:r>
      <w:r w:rsidRPr="005665D5">
        <w:rPr>
          <w:sz w:val="28"/>
          <w:szCs w:val="28"/>
        </w:rPr>
        <w:t xml:space="preserve"> ГК имеет в своем составе специальный разд</w:t>
      </w:r>
      <w:r w:rsidR="00365AF2" w:rsidRPr="005665D5">
        <w:rPr>
          <w:sz w:val="28"/>
          <w:szCs w:val="28"/>
        </w:rPr>
        <w:t>ел</w:t>
      </w:r>
      <w:r w:rsidRPr="005665D5">
        <w:rPr>
          <w:sz w:val="28"/>
          <w:szCs w:val="28"/>
        </w:rPr>
        <w:t xml:space="preserve"> </w:t>
      </w:r>
      <w:r w:rsidRPr="005665D5">
        <w:rPr>
          <w:sz w:val="28"/>
          <w:szCs w:val="28"/>
          <w:lang w:val="en-US"/>
        </w:rPr>
        <w:t>II</w:t>
      </w:r>
      <w:r w:rsidRPr="005665D5">
        <w:rPr>
          <w:sz w:val="28"/>
          <w:szCs w:val="28"/>
        </w:rPr>
        <w:t xml:space="preserve"> «Право собственности и другие вещные права», а число вещных прав существенно расширилось. Кроме того, критика в адрес деления гражданских правоотношений на вещные и обязательственные изначально была только отчасти справедливой. В самом деле, хотя все вещные права являются правами абсолютными, но не все абсолютные права являются вещными. Так, абсолютный, но отнюдь не вещный характер носят исключительные права на объекты интеллектуальной собственности и многие личные неимущественные права. Точно так же не все относительные правоотношения являются обязательственными.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Все дело в том, что деление правоотношений на вещные и обязательственные производится по иному критерию, нежели их подразделение на абсолютные и относительные. Им в данном случае выступает </w:t>
      </w:r>
      <w:r w:rsidRPr="005665D5">
        <w:rPr>
          <w:iCs/>
          <w:sz w:val="28"/>
          <w:szCs w:val="28"/>
        </w:rPr>
        <w:t xml:space="preserve">способ удовлетворения интересов управомоченного лица. </w:t>
      </w:r>
      <w:r w:rsidRPr="005665D5">
        <w:rPr>
          <w:sz w:val="28"/>
          <w:szCs w:val="28"/>
        </w:rPr>
        <w:t xml:space="preserve">В </w:t>
      </w:r>
      <w:r w:rsidRPr="005665D5">
        <w:rPr>
          <w:iCs/>
          <w:sz w:val="28"/>
          <w:szCs w:val="28"/>
        </w:rPr>
        <w:t>вещных правоотношениях</w:t>
      </w:r>
      <w:r w:rsidRPr="005665D5">
        <w:rPr>
          <w:i/>
          <w:iCs/>
          <w:sz w:val="28"/>
          <w:szCs w:val="28"/>
        </w:rPr>
        <w:t xml:space="preserve"> </w:t>
      </w:r>
      <w:r w:rsidRPr="005665D5">
        <w:rPr>
          <w:sz w:val="28"/>
          <w:szCs w:val="28"/>
        </w:rPr>
        <w:t>интерес управомоченного лица удовлетворяется посредством его собственных действий в отношении имущества, которым он владеет и пользуется. От третьих лиц требуется лишь воздержание от действий, мешающих правообладателю осуществлять свои права. Примерами вещных правоотношений являются правоотношения собственности, отношения по владению имуществом на праве хозяйственного ведения и на основании ины</w:t>
      </w:r>
      <w:r w:rsidR="0004297B" w:rsidRPr="005665D5">
        <w:rPr>
          <w:sz w:val="28"/>
          <w:szCs w:val="28"/>
        </w:rPr>
        <w:t>х</w:t>
      </w:r>
      <w:r w:rsidRPr="005665D5">
        <w:rPr>
          <w:sz w:val="28"/>
          <w:szCs w:val="28"/>
        </w:rPr>
        <w:t xml:space="preserve"> вещных прав и др.</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iCs/>
          <w:sz w:val="28"/>
          <w:szCs w:val="28"/>
        </w:rPr>
        <w:t>Обязательственные правоотношени</w:t>
      </w:r>
      <w:r w:rsidR="0004297B" w:rsidRPr="005665D5">
        <w:rPr>
          <w:iCs/>
          <w:sz w:val="28"/>
          <w:szCs w:val="28"/>
        </w:rPr>
        <w:t>я</w:t>
      </w:r>
      <w:r w:rsidR="0004297B" w:rsidRPr="005665D5">
        <w:rPr>
          <w:i/>
          <w:iCs/>
          <w:sz w:val="28"/>
          <w:szCs w:val="28"/>
        </w:rPr>
        <w:t xml:space="preserve"> – </w:t>
      </w:r>
      <w:r w:rsidRPr="005665D5">
        <w:rPr>
          <w:sz w:val="28"/>
          <w:szCs w:val="28"/>
        </w:rPr>
        <w:t>это</w:t>
      </w:r>
      <w:r w:rsidR="0004297B" w:rsidRPr="005665D5">
        <w:rPr>
          <w:sz w:val="28"/>
          <w:szCs w:val="28"/>
        </w:rPr>
        <w:t xml:space="preserve"> </w:t>
      </w:r>
      <w:r w:rsidRPr="005665D5">
        <w:rPr>
          <w:sz w:val="28"/>
          <w:szCs w:val="28"/>
        </w:rPr>
        <w:t>правоотношения, в которых интерес управомоченного лица удовлетворяется за счет совершения обязанным лицом (лицами) активных действий. Если вещные правоотношения отражают статику имущественных отношени</w:t>
      </w:r>
      <w:r w:rsidR="0004297B" w:rsidRPr="005665D5">
        <w:rPr>
          <w:sz w:val="28"/>
          <w:szCs w:val="28"/>
        </w:rPr>
        <w:t>й</w:t>
      </w:r>
      <w:r w:rsidRPr="005665D5">
        <w:rPr>
          <w:sz w:val="28"/>
          <w:szCs w:val="28"/>
        </w:rPr>
        <w:t xml:space="preserve"> (закрепленность имущества за определенными субъектами), то с помощью обязательственных правоотношений в основном опосредуется гражданский оборот</w:t>
      </w:r>
      <w:r w:rsidR="0004297B" w:rsidRPr="005665D5">
        <w:rPr>
          <w:sz w:val="28"/>
          <w:szCs w:val="28"/>
        </w:rPr>
        <w:t xml:space="preserve"> – </w:t>
      </w:r>
      <w:r w:rsidRPr="005665D5">
        <w:rPr>
          <w:sz w:val="28"/>
          <w:szCs w:val="28"/>
        </w:rPr>
        <w:t>переход</w:t>
      </w:r>
      <w:r w:rsidR="0004297B" w:rsidRPr="005665D5">
        <w:rPr>
          <w:sz w:val="28"/>
          <w:szCs w:val="28"/>
        </w:rPr>
        <w:t xml:space="preserve"> </w:t>
      </w:r>
      <w:r w:rsidRPr="005665D5">
        <w:rPr>
          <w:sz w:val="28"/>
          <w:szCs w:val="28"/>
        </w:rPr>
        <w:t>имущества от одних лиц к другим.</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Практическое значение разграничения вещных и обязательственных правоотношений состоит в том, что вещные и обязательственные права осуществляются разными способами, в разном порядке переходят к другим лицам, при их нарушении используются ра</w:t>
      </w:r>
      <w:r w:rsidR="0004297B" w:rsidRPr="005665D5">
        <w:rPr>
          <w:sz w:val="28"/>
          <w:szCs w:val="28"/>
        </w:rPr>
        <w:t>з</w:t>
      </w:r>
      <w:r w:rsidRPr="005665D5">
        <w:rPr>
          <w:sz w:val="28"/>
          <w:szCs w:val="28"/>
        </w:rPr>
        <w:t>ные меры защиты (например, выделяются особые вещно-правовы</w:t>
      </w:r>
      <w:r w:rsidR="0004297B" w:rsidRPr="005665D5">
        <w:rPr>
          <w:sz w:val="28"/>
          <w:szCs w:val="28"/>
        </w:rPr>
        <w:t>е</w:t>
      </w:r>
      <w:r w:rsidRPr="005665D5">
        <w:rPr>
          <w:sz w:val="28"/>
          <w:szCs w:val="28"/>
        </w:rPr>
        <w:t xml:space="preserve"> иски) и т. п.</w:t>
      </w:r>
    </w:p>
    <w:p w:rsidR="00365AF2" w:rsidRPr="005665D5" w:rsidRDefault="00076838" w:rsidP="005665D5">
      <w:pPr>
        <w:shd w:val="clear" w:color="auto" w:fill="FFFFFF"/>
        <w:tabs>
          <w:tab w:val="left" w:pos="9356"/>
        </w:tabs>
        <w:autoSpaceDE w:val="0"/>
        <w:autoSpaceDN w:val="0"/>
        <w:adjustRightInd w:val="0"/>
        <w:spacing w:line="360" w:lineRule="auto"/>
        <w:ind w:firstLine="720"/>
        <w:jc w:val="both"/>
        <w:rPr>
          <w:b/>
          <w:bCs/>
          <w:sz w:val="28"/>
          <w:szCs w:val="28"/>
        </w:rPr>
      </w:pPr>
      <w:r w:rsidRPr="005665D5">
        <w:rPr>
          <w:b/>
          <w:bCs/>
          <w:i/>
          <w:sz w:val="28"/>
          <w:szCs w:val="28"/>
        </w:rPr>
        <w:t>Регулятивные и охранительные правоотношения</w:t>
      </w:r>
      <w:r w:rsidRPr="005665D5">
        <w:rPr>
          <w:b/>
          <w:bCs/>
          <w:sz w:val="28"/>
          <w:szCs w:val="28"/>
        </w:rPr>
        <w:t xml:space="preserve">. </w:t>
      </w:r>
    </w:p>
    <w:p w:rsidR="00076838" w:rsidRPr="005665D5" w:rsidRDefault="00076838" w:rsidP="005665D5">
      <w:pPr>
        <w:shd w:val="clear" w:color="auto" w:fill="FFFFFF"/>
        <w:tabs>
          <w:tab w:val="left" w:pos="9356"/>
        </w:tabs>
        <w:autoSpaceDE w:val="0"/>
        <w:autoSpaceDN w:val="0"/>
        <w:adjustRightInd w:val="0"/>
        <w:spacing w:line="360" w:lineRule="auto"/>
        <w:ind w:firstLine="720"/>
        <w:jc w:val="both"/>
        <w:rPr>
          <w:sz w:val="28"/>
          <w:szCs w:val="28"/>
        </w:rPr>
      </w:pPr>
      <w:r w:rsidRPr="005665D5">
        <w:rPr>
          <w:sz w:val="28"/>
          <w:szCs w:val="28"/>
        </w:rPr>
        <w:t>Эти важнейш</w:t>
      </w:r>
      <w:r w:rsidR="0004297B" w:rsidRPr="005665D5">
        <w:rPr>
          <w:sz w:val="28"/>
          <w:szCs w:val="28"/>
        </w:rPr>
        <w:t>ие</w:t>
      </w:r>
      <w:r w:rsidRPr="005665D5">
        <w:rPr>
          <w:sz w:val="28"/>
          <w:szCs w:val="28"/>
        </w:rPr>
        <w:t xml:space="preserve"> виды гражданских правоотношений выделяются в зависимости о</w:t>
      </w:r>
      <w:r w:rsidR="0004297B" w:rsidRPr="005665D5">
        <w:rPr>
          <w:sz w:val="28"/>
          <w:szCs w:val="28"/>
        </w:rPr>
        <w:t>т</w:t>
      </w:r>
      <w:r w:rsidRPr="005665D5">
        <w:rPr>
          <w:sz w:val="28"/>
          <w:szCs w:val="28"/>
        </w:rPr>
        <w:t xml:space="preserve"> выполняемой ими функции в механизме гражданско-правового </w:t>
      </w:r>
      <w:r w:rsidR="0004297B" w:rsidRPr="005665D5">
        <w:rPr>
          <w:sz w:val="28"/>
          <w:szCs w:val="28"/>
        </w:rPr>
        <w:t>регу</w:t>
      </w:r>
      <w:r w:rsidRPr="005665D5">
        <w:rPr>
          <w:sz w:val="28"/>
          <w:szCs w:val="28"/>
        </w:rPr>
        <w:t xml:space="preserve">лирования. </w:t>
      </w:r>
      <w:r w:rsidRPr="005665D5">
        <w:rPr>
          <w:iCs/>
          <w:sz w:val="28"/>
          <w:szCs w:val="28"/>
        </w:rPr>
        <w:t>Регулятивные правоотношения</w:t>
      </w:r>
      <w:r w:rsidRPr="005665D5">
        <w:rPr>
          <w:i/>
          <w:iCs/>
          <w:sz w:val="28"/>
          <w:szCs w:val="28"/>
        </w:rPr>
        <w:t xml:space="preserve"> </w:t>
      </w:r>
      <w:r w:rsidRPr="005665D5">
        <w:rPr>
          <w:sz w:val="28"/>
          <w:szCs w:val="28"/>
        </w:rPr>
        <w:t xml:space="preserve">направлены на закрепление и регламентацию социальных связей в их нормальном, желательном для общества состоянии, на удовлетворение прав и законных интересов субъектов гражданского права. </w:t>
      </w:r>
      <w:r w:rsidRPr="005665D5">
        <w:rPr>
          <w:iCs/>
          <w:sz w:val="28"/>
          <w:szCs w:val="28"/>
        </w:rPr>
        <w:t>Охранительные правоотношения</w:t>
      </w:r>
      <w:r w:rsidRPr="005665D5">
        <w:rPr>
          <w:i/>
          <w:iCs/>
          <w:sz w:val="28"/>
          <w:szCs w:val="28"/>
        </w:rPr>
        <w:t xml:space="preserve"> </w:t>
      </w:r>
      <w:r w:rsidRPr="005665D5">
        <w:rPr>
          <w:sz w:val="28"/>
          <w:szCs w:val="28"/>
        </w:rPr>
        <w:t>призваны обеспечить защиту субъективных гражданских прав в случае их нарушения</w:t>
      </w:r>
      <w:r w:rsidR="00365AF2" w:rsidRPr="005665D5">
        <w:rPr>
          <w:rStyle w:val="a5"/>
          <w:sz w:val="28"/>
          <w:szCs w:val="28"/>
        </w:rPr>
        <w:footnoteReference w:id="20"/>
      </w:r>
      <w:r w:rsidRPr="005665D5">
        <w:rPr>
          <w:sz w:val="28"/>
          <w:szCs w:val="28"/>
        </w:rPr>
        <w:t>.</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Деление правоотношений на регулятивные и охранительные, несмотря на практически безоговорочное признание его наукой гражданского права, не получило должного отражения в учебной литературе. Между тем это деление касается всех без исключения гражданских правоотношений и имеет большое практическое значение. Регулятивные правоотношения возникают на основе сделок и иных правомерных юридических фактов и опосредуют удовлетворение интересов участников гражданских правоотношений в нормальных условиях гражданского оборота. Напротив, охранительные правоотношения возникают, как правило, при нарушении (угрозе нарушения, оспаривании) субъективных гражданских прав, когда требуется предотвратить или устранить последствия их нарушения.</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Возникнув как следствие нарушения регулятивного правоотношения и совпадая с ним по структуре, охранительное правоотношение имеет новое содержание (право потерпевшего на защиту и обязанность нарушителя претерпеть меры принуждения) и новый объект (поведение обязанного лица, направленное на устранение последствий нарушения).</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К охранительным относятся правоотношения, возникающие при причинении имущественного вреда, нарушении личных неимущественных прав, иногда</w:t>
      </w:r>
      <w:r w:rsidR="00563F91" w:rsidRPr="005665D5">
        <w:rPr>
          <w:sz w:val="28"/>
          <w:szCs w:val="28"/>
        </w:rPr>
        <w:t xml:space="preserve"> – </w:t>
      </w:r>
      <w:r w:rsidRPr="005665D5">
        <w:rPr>
          <w:sz w:val="28"/>
          <w:szCs w:val="28"/>
        </w:rPr>
        <w:t>в</w:t>
      </w:r>
      <w:r w:rsidR="00563F91" w:rsidRPr="005665D5">
        <w:rPr>
          <w:sz w:val="28"/>
          <w:szCs w:val="28"/>
        </w:rPr>
        <w:t xml:space="preserve"> </w:t>
      </w:r>
      <w:r w:rsidRPr="005665D5">
        <w:rPr>
          <w:sz w:val="28"/>
          <w:szCs w:val="28"/>
        </w:rPr>
        <w:t>результате совершения правомерных действий (изъятие земельного участка для государственных нужд, реквизиция и проч</w:t>
      </w:r>
      <w:r w:rsidR="00653EA4" w:rsidRPr="005665D5">
        <w:rPr>
          <w:sz w:val="28"/>
          <w:szCs w:val="28"/>
        </w:rPr>
        <w:t>ее</w:t>
      </w:r>
      <w:r w:rsidRPr="005665D5">
        <w:rPr>
          <w:sz w:val="28"/>
          <w:szCs w:val="28"/>
        </w:rPr>
        <w:t>).</w:t>
      </w:r>
    </w:p>
    <w:p w:rsidR="00653EA4" w:rsidRPr="005665D5" w:rsidRDefault="00076838" w:rsidP="005665D5">
      <w:pPr>
        <w:shd w:val="clear" w:color="auto" w:fill="FFFFFF"/>
        <w:autoSpaceDE w:val="0"/>
        <w:autoSpaceDN w:val="0"/>
        <w:adjustRightInd w:val="0"/>
        <w:spacing w:line="360" w:lineRule="auto"/>
        <w:ind w:firstLine="720"/>
        <w:jc w:val="both"/>
        <w:rPr>
          <w:b/>
          <w:bCs/>
          <w:sz w:val="28"/>
          <w:szCs w:val="28"/>
        </w:rPr>
      </w:pPr>
      <w:r w:rsidRPr="005665D5">
        <w:rPr>
          <w:b/>
          <w:bCs/>
          <w:i/>
          <w:sz w:val="28"/>
          <w:szCs w:val="28"/>
        </w:rPr>
        <w:t>Иные виды правоотношений</w:t>
      </w:r>
      <w:r w:rsidRPr="005665D5">
        <w:rPr>
          <w:b/>
          <w:bCs/>
          <w:sz w:val="28"/>
          <w:szCs w:val="28"/>
        </w:rPr>
        <w:t xml:space="preserve">. </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Наряду с рассмотренными видами правоотношений, которые считаются основными, в познавательных и практических целях могут быть выделены и другие виды правоотношений.</w:t>
      </w:r>
    </w:p>
    <w:p w:rsidR="00076838" w:rsidRPr="005665D5" w:rsidRDefault="00076838" w:rsidP="005665D5">
      <w:pPr>
        <w:shd w:val="clear" w:color="auto" w:fill="FFFFFF"/>
        <w:tabs>
          <w:tab w:val="left" w:pos="9356"/>
        </w:tabs>
        <w:autoSpaceDE w:val="0"/>
        <w:autoSpaceDN w:val="0"/>
        <w:adjustRightInd w:val="0"/>
        <w:spacing w:line="360" w:lineRule="auto"/>
        <w:ind w:firstLine="720"/>
        <w:jc w:val="both"/>
        <w:rPr>
          <w:sz w:val="28"/>
          <w:szCs w:val="28"/>
        </w:rPr>
      </w:pPr>
      <w:r w:rsidRPr="005665D5">
        <w:rPr>
          <w:sz w:val="28"/>
          <w:szCs w:val="28"/>
        </w:rPr>
        <w:t xml:space="preserve">Так, нередко правоотношения делят на </w:t>
      </w:r>
      <w:r w:rsidRPr="005665D5">
        <w:rPr>
          <w:iCs/>
          <w:sz w:val="28"/>
          <w:szCs w:val="28"/>
        </w:rPr>
        <w:t>срочные и бессрочные.</w:t>
      </w:r>
      <w:r w:rsidRPr="005665D5">
        <w:rPr>
          <w:i/>
          <w:iCs/>
          <w:sz w:val="28"/>
          <w:szCs w:val="28"/>
        </w:rPr>
        <w:t xml:space="preserve"> </w:t>
      </w:r>
      <w:r w:rsidR="00563F91" w:rsidRPr="005665D5">
        <w:rPr>
          <w:sz w:val="28"/>
          <w:szCs w:val="28"/>
        </w:rPr>
        <w:t>Больш</w:t>
      </w:r>
      <w:r w:rsidRPr="005665D5">
        <w:rPr>
          <w:sz w:val="28"/>
          <w:szCs w:val="28"/>
        </w:rPr>
        <w:t>инство гражданских правоотношений носит срочный харак</w:t>
      </w:r>
      <w:r w:rsidR="00563F91" w:rsidRPr="005665D5">
        <w:rPr>
          <w:sz w:val="28"/>
          <w:szCs w:val="28"/>
        </w:rPr>
        <w:t>т</w:t>
      </w:r>
      <w:r w:rsidRPr="005665D5">
        <w:rPr>
          <w:sz w:val="28"/>
          <w:szCs w:val="28"/>
        </w:rPr>
        <w:t>ер. Их продолжительность определяется действием соответствующих прав и обязанностей. Например, патентно-правовое отношение действует до тех пор, пока сохраняет силу охранный документ на техническое новшество</w:t>
      </w:r>
      <w:r w:rsidR="00DC5102" w:rsidRPr="005665D5">
        <w:rPr>
          <w:sz w:val="28"/>
          <w:szCs w:val="28"/>
        </w:rPr>
        <w:t xml:space="preserve"> – </w:t>
      </w:r>
      <w:r w:rsidRPr="005665D5">
        <w:rPr>
          <w:sz w:val="28"/>
          <w:szCs w:val="28"/>
        </w:rPr>
        <w:t xml:space="preserve">патент. Срочный характер имеют многие </w:t>
      </w:r>
      <w:r w:rsidR="00DC5102" w:rsidRPr="005665D5">
        <w:rPr>
          <w:sz w:val="28"/>
          <w:szCs w:val="28"/>
        </w:rPr>
        <w:t>пра</w:t>
      </w:r>
      <w:r w:rsidRPr="005665D5">
        <w:rPr>
          <w:sz w:val="28"/>
          <w:szCs w:val="28"/>
        </w:rPr>
        <w:t xml:space="preserve">воотношения, возникшие из договоров. К их числу относятся </w:t>
      </w:r>
      <w:r w:rsidR="00DC5102" w:rsidRPr="005665D5">
        <w:rPr>
          <w:sz w:val="28"/>
          <w:szCs w:val="28"/>
        </w:rPr>
        <w:t>и т</w:t>
      </w:r>
      <w:r w:rsidRPr="005665D5">
        <w:rPr>
          <w:sz w:val="28"/>
          <w:szCs w:val="28"/>
          <w:lang w:val="en-US"/>
        </w:rPr>
        <w:t>e</w:t>
      </w:r>
      <w:r w:rsidRPr="005665D5">
        <w:rPr>
          <w:sz w:val="28"/>
          <w:szCs w:val="28"/>
        </w:rPr>
        <w:t xml:space="preserve"> правоотношения, продолжительность существования которых</w:t>
      </w:r>
      <w:r w:rsidR="00DC5102" w:rsidRPr="005665D5">
        <w:rPr>
          <w:sz w:val="28"/>
          <w:szCs w:val="28"/>
        </w:rPr>
        <w:t xml:space="preserve"> </w:t>
      </w:r>
      <w:r w:rsidRPr="005665D5">
        <w:rPr>
          <w:sz w:val="28"/>
          <w:szCs w:val="28"/>
        </w:rPr>
        <w:t>конкретно договором не определена, но предполагается, что они так или иначе ограничены во времени. Примером может служить аренда имущества без указания срока действия арендных отношений.</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Особым видом срочных правоотношений являются так называемые </w:t>
      </w:r>
      <w:r w:rsidRPr="005665D5">
        <w:rPr>
          <w:iCs/>
          <w:sz w:val="28"/>
          <w:szCs w:val="28"/>
        </w:rPr>
        <w:t>длящиеся правоотношения</w:t>
      </w:r>
      <w:r w:rsidRPr="005665D5">
        <w:rPr>
          <w:i/>
          <w:iCs/>
          <w:sz w:val="28"/>
          <w:szCs w:val="28"/>
        </w:rPr>
        <w:t xml:space="preserve">. </w:t>
      </w:r>
      <w:r w:rsidRPr="005665D5">
        <w:rPr>
          <w:sz w:val="28"/>
          <w:szCs w:val="28"/>
        </w:rPr>
        <w:t>Возникнув в связи с определенными обстоятельствами, они продолжают существовать до тех пор, пока действуют эти обстоятельства. В процессе их существования может меняться их содержание (например, в связи с изменением действующего законодательства) и даже объект, но в целом они сохраняю</w:t>
      </w:r>
      <w:r w:rsidR="00DC5102" w:rsidRPr="005665D5">
        <w:rPr>
          <w:sz w:val="28"/>
          <w:szCs w:val="28"/>
        </w:rPr>
        <w:t>т</w:t>
      </w:r>
      <w:r w:rsidRPr="005665D5">
        <w:rPr>
          <w:sz w:val="28"/>
          <w:szCs w:val="28"/>
        </w:rPr>
        <w:t xml:space="preserve"> свою сущность. Таково, например, обязательство, возникшее </w:t>
      </w:r>
      <w:r w:rsidR="00DC5102" w:rsidRPr="005665D5">
        <w:rPr>
          <w:sz w:val="28"/>
          <w:szCs w:val="28"/>
        </w:rPr>
        <w:t>из</w:t>
      </w:r>
      <w:r w:rsidRPr="005665D5">
        <w:rPr>
          <w:sz w:val="28"/>
          <w:szCs w:val="28"/>
        </w:rPr>
        <w:t xml:space="preserve"> причинения вреда здоровью гражданина, который в результате правонарушения утратил трудоспособность.</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В то же время некоторые гражданские правоотношения носят </w:t>
      </w:r>
      <w:r w:rsidRPr="005665D5">
        <w:rPr>
          <w:iCs/>
          <w:sz w:val="28"/>
          <w:szCs w:val="28"/>
        </w:rPr>
        <w:t xml:space="preserve">бессрочный характер. </w:t>
      </w:r>
      <w:r w:rsidRPr="005665D5">
        <w:rPr>
          <w:sz w:val="28"/>
          <w:szCs w:val="28"/>
        </w:rPr>
        <w:t>Таковы, в частности, личные неимущественные отношения, например правоотношение авторства. В принципе бессрочным является и правоотношение собственности, если тол</w:t>
      </w:r>
      <w:r w:rsidR="00DC5102" w:rsidRPr="005665D5">
        <w:rPr>
          <w:sz w:val="28"/>
          <w:szCs w:val="28"/>
        </w:rPr>
        <w:t>ь</w:t>
      </w:r>
      <w:r w:rsidRPr="005665D5">
        <w:rPr>
          <w:sz w:val="28"/>
          <w:szCs w:val="28"/>
        </w:rPr>
        <w:t>ко продолжительность его существования не определяется естественными качествами имущества.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Распространено подразделение гражданских правоотношений на </w:t>
      </w:r>
      <w:r w:rsidRPr="005665D5">
        <w:rPr>
          <w:iCs/>
          <w:sz w:val="28"/>
          <w:szCs w:val="28"/>
        </w:rPr>
        <w:t xml:space="preserve">простые и сложные. </w:t>
      </w:r>
      <w:r w:rsidRPr="005665D5">
        <w:rPr>
          <w:sz w:val="28"/>
          <w:szCs w:val="28"/>
        </w:rPr>
        <w:t>Проводится оно на основании двух разн</w:t>
      </w:r>
      <w:r w:rsidR="00DC5102" w:rsidRPr="005665D5">
        <w:rPr>
          <w:sz w:val="28"/>
          <w:szCs w:val="28"/>
        </w:rPr>
        <w:t>ых</w:t>
      </w:r>
      <w:r w:rsidRPr="005665D5">
        <w:rPr>
          <w:sz w:val="28"/>
          <w:szCs w:val="28"/>
        </w:rPr>
        <w:t xml:space="preserve"> критериев: тому, как распределяются права и обязанности ме</w:t>
      </w:r>
      <w:r w:rsidR="00DC5102" w:rsidRPr="005665D5">
        <w:rPr>
          <w:sz w:val="28"/>
          <w:szCs w:val="28"/>
        </w:rPr>
        <w:t>жду</w:t>
      </w:r>
      <w:r w:rsidRPr="005665D5">
        <w:rPr>
          <w:sz w:val="28"/>
          <w:szCs w:val="28"/>
        </w:rPr>
        <w:t xml:space="preserve"> участниками правоотношения, и тому, какой характер</w:t>
      </w:r>
      <w:r w:rsidR="00DC5102" w:rsidRPr="005665D5">
        <w:rPr>
          <w:sz w:val="28"/>
          <w:szCs w:val="28"/>
        </w:rPr>
        <w:t xml:space="preserve"> – </w:t>
      </w:r>
      <w:r w:rsidRPr="005665D5">
        <w:rPr>
          <w:sz w:val="28"/>
          <w:szCs w:val="28"/>
        </w:rPr>
        <w:t>пр</w:t>
      </w:r>
      <w:r w:rsidR="00DC5102" w:rsidRPr="005665D5">
        <w:rPr>
          <w:sz w:val="28"/>
          <w:szCs w:val="28"/>
        </w:rPr>
        <w:t xml:space="preserve">остой </w:t>
      </w:r>
      <w:r w:rsidRPr="005665D5">
        <w:rPr>
          <w:sz w:val="28"/>
          <w:szCs w:val="28"/>
        </w:rPr>
        <w:t>или сложный</w:t>
      </w:r>
      <w:r w:rsidR="00DC5102" w:rsidRPr="005665D5">
        <w:rPr>
          <w:sz w:val="28"/>
          <w:szCs w:val="28"/>
        </w:rPr>
        <w:t xml:space="preserve"> –</w:t>
      </w:r>
      <w:r w:rsidRPr="005665D5">
        <w:rPr>
          <w:sz w:val="28"/>
          <w:szCs w:val="28"/>
        </w:rPr>
        <w:t xml:space="preserve"> носят</w:t>
      </w:r>
      <w:r w:rsidR="00DC5102" w:rsidRPr="005665D5">
        <w:rPr>
          <w:sz w:val="28"/>
          <w:szCs w:val="28"/>
        </w:rPr>
        <w:t xml:space="preserve"> </w:t>
      </w:r>
      <w:r w:rsidRPr="005665D5">
        <w:rPr>
          <w:sz w:val="28"/>
          <w:szCs w:val="28"/>
        </w:rPr>
        <w:t>субъективные права.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На основании первого критерия простым считается правоо</w:t>
      </w:r>
      <w:r w:rsidR="00DC5102" w:rsidRPr="005665D5">
        <w:rPr>
          <w:sz w:val="28"/>
          <w:szCs w:val="28"/>
        </w:rPr>
        <w:t>тно</w:t>
      </w:r>
      <w:r w:rsidRPr="005665D5">
        <w:rPr>
          <w:sz w:val="28"/>
          <w:szCs w:val="28"/>
        </w:rPr>
        <w:t>шение, в котором один участник является обладателем права, а другой</w:t>
      </w:r>
      <w:r w:rsidR="00DC5102" w:rsidRPr="005665D5">
        <w:rPr>
          <w:sz w:val="28"/>
          <w:szCs w:val="28"/>
        </w:rPr>
        <w:t xml:space="preserve"> – </w:t>
      </w:r>
      <w:r w:rsidRPr="005665D5">
        <w:rPr>
          <w:sz w:val="28"/>
          <w:szCs w:val="28"/>
        </w:rPr>
        <w:t>носителем</w:t>
      </w:r>
      <w:r w:rsidR="00DC5102" w:rsidRPr="005665D5">
        <w:rPr>
          <w:sz w:val="28"/>
          <w:szCs w:val="28"/>
        </w:rPr>
        <w:t xml:space="preserve"> </w:t>
      </w:r>
      <w:r w:rsidRPr="005665D5">
        <w:rPr>
          <w:sz w:val="28"/>
          <w:szCs w:val="28"/>
        </w:rPr>
        <w:t>обязанности (например, обязательственное отношение, возникшее из договора займа); в сложном правоотношен</w:t>
      </w:r>
      <w:r w:rsidR="00DC5102" w:rsidRPr="005665D5">
        <w:rPr>
          <w:sz w:val="28"/>
          <w:szCs w:val="28"/>
        </w:rPr>
        <w:t>ии</w:t>
      </w:r>
      <w:r w:rsidRPr="005665D5">
        <w:rPr>
          <w:sz w:val="28"/>
          <w:szCs w:val="28"/>
        </w:rPr>
        <w:t xml:space="preserve"> обоим участникам принадлежат как права, так и обязанности (та</w:t>
      </w:r>
      <w:r w:rsidR="00DC5102" w:rsidRPr="005665D5">
        <w:rPr>
          <w:sz w:val="28"/>
          <w:szCs w:val="28"/>
        </w:rPr>
        <w:t>ко</w:t>
      </w:r>
      <w:r w:rsidRPr="005665D5">
        <w:rPr>
          <w:sz w:val="28"/>
          <w:szCs w:val="28"/>
        </w:rPr>
        <w:t>во большинство договорных обязательств).</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По второму критерию простым является правоотношение, в </w:t>
      </w:r>
      <w:r w:rsidR="00DC5102" w:rsidRPr="005665D5">
        <w:rPr>
          <w:sz w:val="28"/>
          <w:szCs w:val="28"/>
        </w:rPr>
        <w:t>ко</w:t>
      </w:r>
      <w:r w:rsidRPr="005665D5">
        <w:rPr>
          <w:sz w:val="28"/>
          <w:szCs w:val="28"/>
        </w:rPr>
        <w:t>тором субъективное право сводится к возможности совершения с</w:t>
      </w:r>
      <w:r w:rsidR="00DC5102" w:rsidRPr="005665D5">
        <w:rPr>
          <w:sz w:val="28"/>
          <w:szCs w:val="28"/>
        </w:rPr>
        <w:t>а</w:t>
      </w:r>
      <w:r w:rsidRPr="005665D5">
        <w:rPr>
          <w:sz w:val="28"/>
          <w:szCs w:val="28"/>
        </w:rPr>
        <w:t>мим управомоченным лицом или к возможности требовать вып</w:t>
      </w:r>
      <w:r w:rsidR="00DC5102" w:rsidRPr="005665D5">
        <w:rPr>
          <w:sz w:val="28"/>
          <w:szCs w:val="28"/>
        </w:rPr>
        <w:t>ол</w:t>
      </w:r>
      <w:r w:rsidRPr="005665D5">
        <w:rPr>
          <w:sz w:val="28"/>
          <w:szCs w:val="28"/>
        </w:rPr>
        <w:t>нения от обязанного лица какого-то одного конкретного дейс</w:t>
      </w:r>
      <w:r w:rsidR="00DC5102" w:rsidRPr="005665D5">
        <w:rPr>
          <w:sz w:val="28"/>
          <w:szCs w:val="28"/>
        </w:rPr>
        <w:t>твия</w:t>
      </w:r>
      <w:r w:rsidRPr="005665D5">
        <w:rPr>
          <w:sz w:val="28"/>
          <w:szCs w:val="28"/>
        </w:rPr>
        <w:t xml:space="preserve"> (примером может служить обязательство из причинения в</w:t>
      </w:r>
      <w:r w:rsidR="00DC5102" w:rsidRPr="005665D5">
        <w:rPr>
          <w:sz w:val="28"/>
          <w:szCs w:val="28"/>
        </w:rPr>
        <w:t>реда);</w:t>
      </w:r>
      <w:r w:rsidRPr="005665D5">
        <w:rPr>
          <w:sz w:val="28"/>
          <w:szCs w:val="28"/>
        </w:rPr>
        <w:t xml:space="preserve"> в сложном правоотношении управомоченное лицо обладает ряд</w:t>
      </w:r>
      <w:r w:rsidR="00DC5102" w:rsidRPr="005665D5">
        <w:rPr>
          <w:sz w:val="28"/>
          <w:szCs w:val="28"/>
        </w:rPr>
        <w:t>ом</w:t>
      </w:r>
      <w:r w:rsidRPr="005665D5">
        <w:rPr>
          <w:sz w:val="28"/>
          <w:szCs w:val="28"/>
        </w:rPr>
        <w:t xml:space="preserve"> правомочий, каждое из которых он вправе осуществить по </w:t>
      </w:r>
      <w:r w:rsidR="00DC5102" w:rsidRPr="005665D5">
        <w:rPr>
          <w:sz w:val="28"/>
          <w:szCs w:val="28"/>
        </w:rPr>
        <w:t>собствен</w:t>
      </w:r>
      <w:r w:rsidRPr="005665D5">
        <w:rPr>
          <w:sz w:val="28"/>
          <w:szCs w:val="28"/>
        </w:rPr>
        <w:t>ному усмотрению (примером является правоотношение собстве</w:t>
      </w:r>
      <w:r w:rsidR="00825BFC" w:rsidRPr="005665D5">
        <w:rPr>
          <w:sz w:val="28"/>
          <w:szCs w:val="28"/>
        </w:rPr>
        <w:t>н</w:t>
      </w:r>
      <w:r w:rsidRPr="005665D5">
        <w:rPr>
          <w:sz w:val="28"/>
          <w:szCs w:val="28"/>
        </w:rPr>
        <w:t>ности).</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Особую группу правоотношений образуют так называемые </w:t>
      </w:r>
      <w:r w:rsidR="003F505F" w:rsidRPr="005665D5">
        <w:rPr>
          <w:iCs/>
          <w:sz w:val="28"/>
          <w:szCs w:val="28"/>
        </w:rPr>
        <w:t>фид</w:t>
      </w:r>
      <w:r w:rsidRPr="005665D5">
        <w:rPr>
          <w:iCs/>
          <w:sz w:val="28"/>
          <w:szCs w:val="28"/>
        </w:rPr>
        <w:t xml:space="preserve">уциарные </w:t>
      </w:r>
      <w:r w:rsidRPr="005665D5">
        <w:rPr>
          <w:sz w:val="28"/>
          <w:szCs w:val="28"/>
        </w:rPr>
        <w:t xml:space="preserve">(от лат. </w:t>
      </w:r>
      <w:r w:rsidR="003F505F" w:rsidRPr="005665D5">
        <w:rPr>
          <w:sz w:val="28"/>
          <w:szCs w:val="28"/>
          <w:lang w:val="en-US"/>
        </w:rPr>
        <w:t>F</w:t>
      </w:r>
      <w:r w:rsidRPr="005665D5">
        <w:rPr>
          <w:sz w:val="28"/>
          <w:szCs w:val="28"/>
          <w:lang w:val="en-US"/>
        </w:rPr>
        <w:t>iducia</w:t>
      </w:r>
      <w:r w:rsidR="003F505F" w:rsidRPr="005665D5">
        <w:rPr>
          <w:sz w:val="28"/>
          <w:szCs w:val="28"/>
        </w:rPr>
        <w:t xml:space="preserve"> – </w:t>
      </w:r>
      <w:r w:rsidRPr="005665D5">
        <w:rPr>
          <w:sz w:val="28"/>
          <w:szCs w:val="28"/>
        </w:rPr>
        <w:t xml:space="preserve">акт, основанный на доверии) </w:t>
      </w:r>
      <w:r w:rsidR="003F505F" w:rsidRPr="005665D5">
        <w:rPr>
          <w:iCs/>
          <w:sz w:val="28"/>
          <w:szCs w:val="28"/>
        </w:rPr>
        <w:t>или строго</w:t>
      </w:r>
      <w:r w:rsidR="005665D5">
        <w:rPr>
          <w:iCs/>
          <w:sz w:val="28"/>
          <w:szCs w:val="28"/>
        </w:rPr>
        <w:t xml:space="preserve"> </w:t>
      </w:r>
      <w:r w:rsidRPr="005665D5">
        <w:rPr>
          <w:iCs/>
          <w:sz w:val="28"/>
          <w:szCs w:val="28"/>
        </w:rPr>
        <w:t xml:space="preserve">личные, правоотношения. </w:t>
      </w:r>
      <w:r w:rsidRPr="005665D5">
        <w:rPr>
          <w:sz w:val="28"/>
          <w:szCs w:val="28"/>
        </w:rPr>
        <w:t>Права и обязанности участников правоотношений основаны на повышенном доверии друг к др</w:t>
      </w:r>
      <w:r w:rsidR="003F505F" w:rsidRPr="005665D5">
        <w:rPr>
          <w:sz w:val="28"/>
          <w:szCs w:val="28"/>
        </w:rPr>
        <w:t>угу.</w:t>
      </w:r>
      <w:r w:rsidRPr="005665D5">
        <w:rPr>
          <w:sz w:val="28"/>
          <w:szCs w:val="28"/>
        </w:rPr>
        <w:t xml:space="preserve"> Известный элемент доверия присутствует во всех гражданских п</w:t>
      </w:r>
      <w:r w:rsidR="003F505F" w:rsidRPr="005665D5">
        <w:rPr>
          <w:sz w:val="28"/>
          <w:szCs w:val="28"/>
        </w:rPr>
        <w:t>ра</w:t>
      </w:r>
      <w:r w:rsidRPr="005665D5">
        <w:rPr>
          <w:sz w:val="28"/>
          <w:szCs w:val="28"/>
        </w:rPr>
        <w:t>воотношениях, поскольку без него гражданский оборот был бы</w:t>
      </w:r>
      <w:r w:rsidR="003F505F" w:rsidRPr="005665D5">
        <w:rPr>
          <w:sz w:val="28"/>
          <w:szCs w:val="28"/>
        </w:rPr>
        <w:t xml:space="preserve"> не</w:t>
      </w:r>
      <w:r w:rsidRPr="005665D5">
        <w:rPr>
          <w:sz w:val="28"/>
          <w:szCs w:val="28"/>
        </w:rPr>
        <w:t>возможен. Однако в некоторых случаях возможности сторон по совершению действий, затрагивающих взаимные интересы, настолько велики, что их отношения могут складываться и развиваться только при условии повышенного доверия друг к другу.</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Так, наделяя поверенного доверенностью, доверитель должен доверять личности своего контрагента, который получает возможность совершать сделки от имени, за счет и в интересах доверителя (ст. 971 ГК). Фидуциарный характер носят отношения участников договора простого товарищества, поскольку по общему правилу каждый из товарищей вправе совершать сделки с третьими лицами в интересах всех товарищей (п. 1 ст. 1044 ГК). Повышенное доверие друг к другу, как правило, испытывают участники договора доверительного управления имуществом (ст. 1012 ГК) и т. п.</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Практическое значение выделения фидуциарных правоотношений состоит, в частности, в том, что в законодательстве предусматриваются особые основания их прекращения: как правило, они могут быть прекращены в любой момент по одностороннему заявлению любой стороны (например, по причине утраты доверия к контрагенту). Фидуциарные отношения носят строго личный характер и потому прекращаются со смертью любого из их участников, с утратой ими дееспособности и т. п.</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 xml:space="preserve">Известный смысл имеется также в выделении </w:t>
      </w:r>
      <w:r w:rsidRPr="005665D5">
        <w:rPr>
          <w:iCs/>
          <w:sz w:val="28"/>
          <w:szCs w:val="28"/>
        </w:rPr>
        <w:t>правоотношений, в рамках которых реализуются преимущественные права</w:t>
      </w:r>
      <w:r w:rsidR="00C219F8" w:rsidRPr="005665D5">
        <w:rPr>
          <w:rStyle w:val="a5"/>
          <w:iCs/>
          <w:sz w:val="28"/>
          <w:szCs w:val="28"/>
        </w:rPr>
        <w:footnoteReference w:id="21"/>
      </w:r>
      <w:r w:rsidRPr="005665D5">
        <w:rPr>
          <w:iCs/>
          <w:sz w:val="28"/>
          <w:szCs w:val="28"/>
        </w:rPr>
        <w:t xml:space="preserve">. </w:t>
      </w:r>
      <w:r w:rsidRPr="005665D5">
        <w:rPr>
          <w:sz w:val="28"/>
          <w:szCs w:val="28"/>
        </w:rPr>
        <w:t>Как неоднократно отмечалось ранее, имманентным признаком гражданских правоотношений является юридическое равенство их участников. Это, конечно, не означает, что в любом гражданском правоотношении права и обязанности распределяются между участниками равным образом. Имеется немало отношений, в которых одному участнику принадлежат лишь права, а другому только обязанности. Но принцип равенства здесь не нарушается, поскольку правоотношение с таким содержанием обычно возникает по воле самих его участников (например, в связи с предоставлением займа).</w:t>
      </w:r>
    </w:p>
    <w:p w:rsidR="005F53DD" w:rsidRPr="005665D5" w:rsidRDefault="00076838" w:rsidP="005665D5">
      <w:pPr>
        <w:shd w:val="clear" w:color="auto" w:fill="FFFFFF"/>
        <w:tabs>
          <w:tab w:val="left" w:pos="9356"/>
        </w:tabs>
        <w:autoSpaceDE w:val="0"/>
        <w:autoSpaceDN w:val="0"/>
        <w:adjustRightInd w:val="0"/>
        <w:spacing w:line="360" w:lineRule="auto"/>
        <w:ind w:firstLine="720"/>
        <w:jc w:val="both"/>
        <w:rPr>
          <w:sz w:val="28"/>
          <w:szCs w:val="28"/>
        </w:rPr>
      </w:pPr>
      <w:r w:rsidRPr="005665D5">
        <w:rPr>
          <w:sz w:val="28"/>
          <w:szCs w:val="28"/>
        </w:rPr>
        <w:t>Иное дело, когда закон наделяет одних участников правоотношений преимущественными правами по отношению к остальным. Число таких правоотношений достаточно велико. Наряду с традиционным преимущественным правом покупки, которым обладают участники общей собственности (ст. 250 ГК), преимущественные</w:t>
      </w:r>
      <w:r w:rsidR="005F53DD" w:rsidRPr="005665D5">
        <w:rPr>
          <w:sz w:val="28"/>
          <w:szCs w:val="28"/>
        </w:rPr>
        <w:t xml:space="preserve"> </w:t>
      </w:r>
      <w:r w:rsidRPr="005665D5">
        <w:rPr>
          <w:sz w:val="28"/>
          <w:szCs w:val="28"/>
        </w:rPr>
        <w:t>права</w:t>
      </w:r>
      <w:r w:rsidR="005F53DD" w:rsidRPr="005665D5">
        <w:rPr>
          <w:sz w:val="28"/>
          <w:szCs w:val="28"/>
        </w:rPr>
        <w:t xml:space="preserve"> </w:t>
      </w:r>
      <w:r w:rsidRPr="005665D5">
        <w:rPr>
          <w:sz w:val="28"/>
          <w:szCs w:val="28"/>
        </w:rPr>
        <w:t>наличествуют в корпоративном праве, в правилах о залоге,</w:t>
      </w:r>
      <w:r w:rsidR="005F53DD" w:rsidRPr="005665D5">
        <w:rPr>
          <w:sz w:val="28"/>
          <w:szCs w:val="28"/>
        </w:rPr>
        <w:t xml:space="preserve"> в</w:t>
      </w:r>
      <w:r w:rsidRPr="005665D5">
        <w:rPr>
          <w:sz w:val="28"/>
          <w:szCs w:val="28"/>
        </w:rPr>
        <w:t xml:space="preserve"> конкурсном и наследственном праве и т. д.</w:t>
      </w:r>
      <w:r w:rsidR="005F53DD" w:rsidRPr="005665D5">
        <w:rPr>
          <w:sz w:val="28"/>
          <w:szCs w:val="28"/>
        </w:rPr>
        <w:t xml:space="preserve"> </w:t>
      </w:r>
    </w:p>
    <w:p w:rsidR="00076838" w:rsidRPr="005665D5" w:rsidRDefault="00076838" w:rsidP="005665D5">
      <w:pPr>
        <w:shd w:val="clear" w:color="auto" w:fill="FFFFFF"/>
        <w:tabs>
          <w:tab w:val="left" w:pos="9356"/>
        </w:tabs>
        <w:autoSpaceDE w:val="0"/>
        <w:autoSpaceDN w:val="0"/>
        <w:adjustRightInd w:val="0"/>
        <w:spacing w:line="360" w:lineRule="auto"/>
        <w:ind w:firstLine="720"/>
        <w:jc w:val="both"/>
        <w:rPr>
          <w:sz w:val="28"/>
          <w:szCs w:val="28"/>
        </w:rPr>
      </w:pPr>
      <w:r w:rsidRPr="005665D5">
        <w:rPr>
          <w:sz w:val="28"/>
          <w:szCs w:val="28"/>
        </w:rPr>
        <w:t>Преимущественные права и возникающие в связи с их реализа</w:t>
      </w:r>
      <w:r w:rsidR="005F53DD" w:rsidRPr="005665D5">
        <w:rPr>
          <w:sz w:val="28"/>
          <w:szCs w:val="28"/>
        </w:rPr>
        <w:t>ци</w:t>
      </w:r>
      <w:r w:rsidRPr="005665D5">
        <w:rPr>
          <w:sz w:val="28"/>
          <w:szCs w:val="28"/>
        </w:rPr>
        <w:t>ей правоотношения не</w:t>
      </w:r>
      <w:r w:rsidR="005F53DD" w:rsidRPr="005665D5">
        <w:rPr>
          <w:sz w:val="28"/>
          <w:szCs w:val="28"/>
        </w:rPr>
        <w:t xml:space="preserve"> </w:t>
      </w:r>
      <w:r w:rsidRPr="005665D5">
        <w:rPr>
          <w:sz w:val="28"/>
          <w:szCs w:val="28"/>
        </w:rPr>
        <w:t>вполне вписываются в общую картину</w:t>
      </w:r>
      <w:r w:rsidR="005F53DD" w:rsidRPr="005665D5">
        <w:rPr>
          <w:sz w:val="28"/>
          <w:szCs w:val="28"/>
        </w:rPr>
        <w:t xml:space="preserve"> </w:t>
      </w:r>
      <w:r w:rsidRPr="005665D5">
        <w:rPr>
          <w:sz w:val="28"/>
          <w:szCs w:val="28"/>
        </w:rPr>
        <w:t xml:space="preserve">гражданских прав. Тем не </w:t>
      </w:r>
      <w:r w:rsidR="005665D5" w:rsidRPr="005665D5">
        <w:rPr>
          <w:sz w:val="28"/>
          <w:szCs w:val="28"/>
        </w:rPr>
        <w:t>менее,</w:t>
      </w:r>
      <w:r w:rsidRPr="005665D5">
        <w:rPr>
          <w:sz w:val="28"/>
          <w:szCs w:val="28"/>
        </w:rPr>
        <w:t xml:space="preserve"> они</w:t>
      </w:r>
      <w:r w:rsidR="005F53DD" w:rsidRPr="005665D5">
        <w:rPr>
          <w:sz w:val="28"/>
          <w:szCs w:val="28"/>
        </w:rPr>
        <w:t xml:space="preserve"> – </w:t>
      </w:r>
      <w:r w:rsidRPr="005665D5">
        <w:rPr>
          <w:sz w:val="28"/>
          <w:szCs w:val="28"/>
        </w:rPr>
        <w:t>составная</w:t>
      </w:r>
      <w:r w:rsidR="005F53DD" w:rsidRPr="005665D5">
        <w:rPr>
          <w:sz w:val="28"/>
          <w:szCs w:val="28"/>
        </w:rPr>
        <w:t xml:space="preserve"> </w:t>
      </w:r>
      <w:r w:rsidRPr="005665D5">
        <w:rPr>
          <w:sz w:val="28"/>
          <w:szCs w:val="28"/>
        </w:rPr>
        <w:t>часть современного гражданского права, а значит, должны получить адекватную правовую квалификацию. Чаще всего преимущественные права устанавливает сам закон</w:t>
      </w:r>
      <w:r w:rsidR="00AB6ADD" w:rsidRPr="005665D5">
        <w:rPr>
          <w:rStyle w:val="a5"/>
          <w:sz w:val="28"/>
          <w:szCs w:val="28"/>
        </w:rPr>
        <w:footnoteReference w:id="22"/>
      </w:r>
      <w:r w:rsidRPr="005665D5">
        <w:rPr>
          <w:sz w:val="28"/>
          <w:szCs w:val="28"/>
        </w:rPr>
        <w:t>. Однако и в этих случаях воля сторон по поводу преимущественных прав может иметь юридическое значение. Так, преимущественные права участников некоторых юридических лиц действуют лишь постольку, поскольку они предусмотрены или, напротив, не устранены уставом юридического лица.</w:t>
      </w:r>
    </w:p>
    <w:p w:rsidR="00076838" w:rsidRPr="005665D5" w:rsidRDefault="00076838" w:rsidP="005665D5">
      <w:pPr>
        <w:shd w:val="clear" w:color="auto" w:fill="FFFFFF"/>
        <w:autoSpaceDE w:val="0"/>
        <w:autoSpaceDN w:val="0"/>
        <w:adjustRightInd w:val="0"/>
        <w:spacing w:line="360" w:lineRule="auto"/>
        <w:ind w:firstLine="720"/>
        <w:jc w:val="both"/>
        <w:rPr>
          <w:sz w:val="28"/>
          <w:szCs w:val="28"/>
        </w:rPr>
      </w:pPr>
      <w:r w:rsidRPr="005665D5">
        <w:rPr>
          <w:sz w:val="28"/>
          <w:szCs w:val="28"/>
        </w:rPr>
        <w:t>Представляется, что нет принципиальных препятствий для установления преимущественных прав и соглашением сторон без прямого указания закона на такую возможность. Иное дело, что в этом случае такие права не имеют внешнего эффекта, т. е. не действуют по отношению к третьим лицам, а связывают только участников соглашения об их установлении. Это означает, что в случае нарушения преимущественного права, установленного соглашением сторон, потерпевший сможет предъявить требование только к своему контрагенту, но не к третьему лицу.</w:t>
      </w:r>
    </w:p>
    <w:p w:rsidR="00C94C10" w:rsidRPr="005665D5" w:rsidRDefault="005665D5" w:rsidP="005665D5">
      <w:pPr>
        <w:pStyle w:val="2"/>
        <w:keepNext w:val="0"/>
        <w:spacing w:before="0" w:after="0" w:line="360" w:lineRule="auto"/>
        <w:ind w:firstLine="720"/>
        <w:jc w:val="both"/>
        <w:rPr>
          <w:rFonts w:ascii="Times New Roman" w:hAnsi="Times New Roman"/>
          <w:bCs w:val="0"/>
        </w:rPr>
      </w:pPr>
      <w:bookmarkStart w:id="5" w:name="_Toc196325462"/>
      <w:r>
        <w:rPr>
          <w:rFonts w:ascii="Times New Roman" w:hAnsi="Times New Roman"/>
          <w:bCs w:val="0"/>
        </w:rPr>
        <w:br w:type="page"/>
      </w:r>
      <w:r w:rsidR="00C94C10" w:rsidRPr="005665D5">
        <w:rPr>
          <w:rFonts w:ascii="Times New Roman" w:hAnsi="Times New Roman"/>
          <w:bCs w:val="0"/>
        </w:rPr>
        <w:t>ЗАКЛЮЧЕНИЕ</w:t>
      </w:r>
      <w:bookmarkEnd w:id="5"/>
    </w:p>
    <w:p w:rsidR="005665D5" w:rsidRDefault="005665D5" w:rsidP="005665D5">
      <w:pPr>
        <w:shd w:val="clear" w:color="auto" w:fill="FFFFFF"/>
        <w:spacing w:line="360" w:lineRule="auto"/>
        <w:ind w:firstLine="720"/>
        <w:jc w:val="both"/>
        <w:rPr>
          <w:sz w:val="28"/>
          <w:szCs w:val="28"/>
        </w:rPr>
      </w:pPr>
    </w:p>
    <w:p w:rsidR="00E326E8" w:rsidRPr="005665D5" w:rsidRDefault="008E5D79" w:rsidP="005665D5">
      <w:pPr>
        <w:shd w:val="clear" w:color="auto" w:fill="FFFFFF"/>
        <w:spacing w:line="360" w:lineRule="auto"/>
        <w:ind w:firstLine="720"/>
        <w:jc w:val="both"/>
        <w:rPr>
          <w:sz w:val="28"/>
          <w:szCs w:val="28"/>
        </w:rPr>
      </w:pPr>
      <w:r w:rsidRPr="005665D5">
        <w:rPr>
          <w:sz w:val="28"/>
          <w:szCs w:val="28"/>
        </w:rPr>
        <w:t xml:space="preserve">Таким образом, в результате </w:t>
      </w:r>
      <w:r w:rsidR="008C30ED" w:rsidRPr="005665D5">
        <w:rPr>
          <w:sz w:val="28"/>
          <w:szCs w:val="28"/>
        </w:rPr>
        <w:t>изучения</w:t>
      </w:r>
      <w:r w:rsidR="00D605B6" w:rsidRPr="005665D5">
        <w:rPr>
          <w:sz w:val="28"/>
          <w:szCs w:val="28"/>
        </w:rPr>
        <w:t xml:space="preserve"> </w:t>
      </w:r>
      <w:r w:rsidR="00E326E8" w:rsidRPr="005665D5">
        <w:rPr>
          <w:sz w:val="28"/>
          <w:szCs w:val="28"/>
        </w:rPr>
        <w:t>понятия «правоотношение» все правовые понятия и конструкции весьма условны и правильны лишь настолько, насколько способны логично и непротиворечиво объяснить явления правовой действительности. Более здравым и логичным является традиционный подход к правоотношению как урегулированному правом общественному отношению. Оставаясь общественным отношением, гражданское правоотношение всегда является отношением между людьми и не может рассматриваться как отношения человека к вещи и тем более как отношения между вещами.</w:t>
      </w:r>
    </w:p>
    <w:p w:rsidR="00E326E8" w:rsidRPr="005665D5" w:rsidRDefault="00E326E8" w:rsidP="005665D5">
      <w:pPr>
        <w:shd w:val="clear" w:color="auto" w:fill="FFFFFF"/>
        <w:spacing w:line="360" w:lineRule="auto"/>
        <w:ind w:firstLine="720"/>
        <w:jc w:val="both"/>
        <w:rPr>
          <w:sz w:val="28"/>
          <w:szCs w:val="28"/>
        </w:rPr>
      </w:pPr>
      <w:r w:rsidRPr="005665D5">
        <w:rPr>
          <w:sz w:val="28"/>
          <w:szCs w:val="28"/>
        </w:rPr>
        <w:t>Значение гражданского правоотношения выражается в том, что оно является формой, в которой реализуется абстрактная норма права, приобретая конкретные выражения. В конкретном правоотношении его участники наделяются субъективными правами и обязанностями, гарантированными государством. Это значит, что в случае нарушения прав, предусмотренных законодательством, носитель их имеет право на защиту в судебном порядке.</w:t>
      </w:r>
    </w:p>
    <w:p w:rsidR="00E326E8" w:rsidRPr="005665D5" w:rsidRDefault="00E326E8" w:rsidP="005665D5">
      <w:pPr>
        <w:shd w:val="clear" w:color="auto" w:fill="FFFFFF"/>
        <w:spacing w:line="360" w:lineRule="auto"/>
        <w:ind w:firstLine="720"/>
        <w:jc w:val="both"/>
        <w:rPr>
          <w:sz w:val="28"/>
          <w:szCs w:val="28"/>
        </w:rPr>
      </w:pPr>
      <w:r w:rsidRPr="005665D5">
        <w:rPr>
          <w:sz w:val="28"/>
          <w:szCs w:val="28"/>
        </w:rPr>
        <w:t>В гражданских правоотношениях выражается воля государства, устанавливающая правила, по которым действуют их участники, и воля самих участников, которые либо принимают эти правила, либо игнорируют их.</w:t>
      </w:r>
    </w:p>
    <w:p w:rsidR="00C964F0" w:rsidRPr="005665D5" w:rsidRDefault="00E326E8" w:rsidP="005665D5">
      <w:pPr>
        <w:shd w:val="clear" w:color="auto" w:fill="FFFFFF"/>
        <w:spacing w:line="360" w:lineRule="auto"/>
        <w:ind w:firstLine="720"/>
        <w:jc w:val="both"/>
        <w:rPr>
          <w:sz w:val="28"/>
          <w:szCs w:val="28"/>
        </w:rPr>
      </w:pPr>
      <w:r w:rsidRPr="005665D5">
        <w:rPr>
          <w:sz w:val="28"/>
          <w:szCs w:val="28"/>
        </w:rPr>
        <w:t>Основанием гражданских правоотношений могут быть различные юридические факты, которые прямо не предусмотрены законодательством, но не противоречат его общим началам и смыслам.</w:t>
      </w:r>
    </w:p>
    <w:p w:rsidR="008E5D79" w:rsidRPr="005665D5" w:rsidRDefault="00C964F0" w:rsidP="005665D5">
      <w:pPr>
        <w:shd w:val="clear" w:color="auto" w:fill="FFFFFF"/>
        <w:spacing w:line="360" w:lineRule="auto"/>
        <w:ind w:firstLine="720"/>
        <w:jc w:val="both"/>
        <w:rPr>
          <w:sz w:val="28"/>
          <w:szCs w:val="28"/>
        </w:rPr>
      </w:pPr>
      <w:r w:rsidRPr="005665D5">
        <w:rPr>
          <w:sz w:val="28"/>
          <w:szCs w:val="28"/>
        </w:rPr>
        <w:t>Поскольку юридические факты лежат в основе гражданских правоотношений и влекут за собой их установление, изменение или прекращение, их называют основанием гражданских правоотношений.</w:t>
      </w:r>
      <w:r w:rsidR="005665D5">
        <w:rPr>
          <w:sz w:val="28"/>
          <w:szCs w:val="28"/>
        </w:rPr>
        <w:t xml:space="preserve"> </w:t>
      </w:r>
    </w:p>
    <w:p w:rsidR="003D3C09" w:rsidRPr="005665D5" w:rsidRDefault="005665D5" w:rsidP="005665D5">
      <w:pPr>
        <w:pStyle w:val="2"/>
        <w:keepNext w:val="0"/>
        <w:spacing w:before="0" w:after="0" w:line="360" w:lineRule="auto"/>
        <w:ind w:firstLine="720"/>
        <w:jc w:val="both"/>
        <w:rPr>
          <w:rFonts w:ascii="Times New Roman" w:hAnsi="Times New Roman"/>
          <w:bCs w:val="0"/>
        </w:rPr>
      </w:pPr>
      <w:bookmarkStart w:id="6" w:name="_Toc196325463"/>
      <w:r>
        <w:rPr>
          <w:rFonts w:ascii="Times New Roman" w:hAnsi="Times New Roman"/>
          <w:bCs w:val="0"/>
        </w:rPr>
        <w:br w:type="page"/>
      </w:r>
      <w:r w:rsidR="003D3C09" w:rsidRPr="005665D5">
        <w:rPr>
          <w:rFonts w:ascii="Times New Roman" w:hAnsi="Times New Roman"/>
          <w:bCs w:val="0"/>
        </w:rPr>
        <w:t>СПИСОК ЛИТЕРАТУРЫ</w:t>
      </w:r>
      <w:bookmarkEnd w:id="6"/>
    </w:p>
    <w:p w:rsidR="005665D5" w:rsidRDefault="005665D5" w:rsidP="005665D5">
      <w:pPr>
        <w:shd w:val="clear" w:color="auto" w:fill="FFFFFF"/>
        <w:autoSpaceDE w:val="0"/>
        <w:autoSpaceDN w:val="0"/>
        <w:adjustRightInd w:val="0"/>
        <w:spacing w:line="360" w:lineRule="auto"/>
        <w:ind w:left="720"/>
        <w:jc w:val="both"/>
        <w:rPr>
          <w:bCs/>
          <w:sz w:val="28"/>
          <w:szCs w:val="28"/>
        </w:rPr>
      </w:pPr>
    </w:p>
    <w:p w:rsidR="003D3C09" w:rsidRPr="005665D5" w:rsidRDefault="003D3C09" w:rsidP="005665D5">
      <w:pPr>
        <w:numPr>
          <w:ilvl w:val="0"/>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Нормативно-правовые акты</w:t>
      </w:r>
    </w:p>
    <w:p w:rsidR="00F22130" w:rsidRPr="005665D5" w:rsidRDefault="003D3C09"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Гражданский кодекс Российской Федерации. – М.: ИНФРА-М, 2007.</w:t>
      </w:r>
      <w:r w:rsidR="005665D5">
        <w:rPr>
          <w:bCs/>
          <w:sz w:val="28"/>
          <w:szCs w:val="28"/>
        </w:rPr>
        <w:t xml:space="preserve"> </w:t>
      </w:r>
    </w:p>
    <w:p w:rsidR="003D3C09" w:rsidRPr="005665D5" w:rsidRDefault="003D3C09"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Комментарий к Гражданскому кодексу Российской Федерации</w:t>
      </w:r>
      <w:r w:rsidR="00F22130" w:rsidRPr="005665D5">
        <w:rPr>
          <w:bCs/>
          <w:sz w:val="28"/>
          <w:szCs w:val="28"/>
        </w:rPr>
        <w:t xml:space="preserve"> / под ред. Т.Е. Абовой, М.М. Богуславского, А.Ю. Кабалкина, А.Г. Лисицина-Светланова. </w:t>
      </w:r>
      <w:r w:rsidRPr="005665D5">
        <w:rPr>
          <w:bCs/>
          <w:sz w:val="28"/>
          <w:szCs w:val="28"/>
        </w:rPr>
        <w:t>– М.:</w:t>
      </w:r>
      <w:r w:rsidR="00F22130" w:rsidRPr="005665D5">
        <w:rPr>
          <w:bCs/>
          <w:sz w:val="28"/>
          <w:szCs w:val="28"/>
        </w:rPr>
        <w:t xml:space="preserve"> «Юрайт-Издат», 2007.</w:t>
      </w:r>
    </w:p>
    <w:p w:rsidR="00C819E1" w:rsidRPr="005665D5" w:rsidRDefault="00C819E1"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 xml:space="preserve">Комментарий к Гражданскому кодексу Российской Федерации (постатейный) / под ред. О.Н. Садикова. – М.: ИНФРА-М, 2007. </w:t>
      </w:r>
    </w:p>
    <w:p w:rsidR="00051EF1" w:rsidRPr="005665D5" w:rsidRDefault="00051EF1" w:rsidP="005665D5">
      <w:pPr>
        <w:shd w:val="clear" w:color="auto" w:fill="FFFFFF"/>
        <w:autoSpaceDE w:val="0"/>
        <w:autoSpaceDN w:val="0"/>
        <w:adjustRightInd w:val="0"/>
        <w:spacing w:line="360" w:lineRule="auto"/>
        <w:jc w:val="both"/>
        <w:rPr>
          <w:bCs/>
          <w:sz w:val="28"/>
          <w:szCs w:val="28"/>
        </w:rPr>
      </w:pPr>
    </w:p>
    <w:p w:rsidR="00051EF1" w:rsidRPr="005665D5" w:rsidRDefault="00051EF1" w:rsidP="005665D5">
      <w:pPr>
        <w:numPr>
          <w:ilvl w:val="0"/>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Книги</w:t>
      </w:r>
    </w:p>
    <w:p w:rsidR="004C53A5" w:rsidRPr="005665D5" w:rsidRDefault="004C53A5"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Гражданское право</w:t>
      </w:r>
      <w:r w:rsidR="002F2703" w:rsidRPr="005665D5">
        <w:rPr>
          <w:bCs/>
          <w:sz w:val="28"/>
          <w:szCs w:val="28"/>
        </w:rPr>
        <w:t>: Учебник:</w:t>
      </w:r>
      <w:r w:rsidRPr="005665D5">
        <w:rPr>
          <w:bCs/>
          <w:sz w:val="28"/>
          <w:szCs w:val="28"/>
        </w:rPr>
        <w:t xml:space="preserve"> </w:t>
      </w:r>
      <w:r w:rsidR="002F2703" w:rsidRPr="005665D5">
        <w:rPr>
          <w:bCs/>
          <w:sz w:val="28"/>
          <w:szCs w:val="28"/>
        </w:rPr>
        <w:t>в</w:t>
      </w:r>
      <w:r w:rsidRPr="005665D5">
        <w:rPr>
          <w:bCs/>
          <w:sz w:val="28"/>
          <w:szCs w:val="28"/>
        </w:rPr>
        <w:t xml:space="preserve"> 4 т.</w:t>
      </w:r>
      <w:r w:rsidR="002F2703" w:rsidRPr="005665D5">
        <w:rPr>
          <w:bCs/>
          <w:sz w:val="28"/>
          <w:szCs w:val="28"/>
        </w:rPr>
        <w:t xml:space="preserve"> Т. 1.</w:t>
      </w:r>
      <w:r w:rsidR="00EE6F10" w:rsidRPr="005665D5">
        <w:rPr>
          <w:bCs/>
          <w:sz w:val="28"/>
          <w:szCs w:val="28"/>
        </w:rPr>
        <w:t xml:space="preserve"> Общая часть</w:t>
      </w:r>
      <w:r w:rsidR="002F2703" w:rsidRPr="005665D5">
        <w:rPr>
          <w:bCs/>
          <w:sz w:val="28"/>
          <w:szCs w:val="28"/>
        </w:rPr>
        <w:t xml:space="preserve"> </w:t>
      </w:r>
      <w:r w:rsidRPr="005665D5">
        <w:rPr>
          <w:bCs/>
          <w:sz w:val="28"/>
          <w:szCs w:val="28"/>
        </w:rPr>
        <w:t xml:space="preserve">/ </w:t>
      </w:r>
      <w:r w:rsidR="00EE6F10" w:rsidRPr="005665D5">
        <w:rPr>
          <w:bCs/>
          <w:sz w:val="28"/>
          <w:szCs w:val="28"/>
        </w:rPr>
        <w:t>отв.</w:t>
      </w:r>
      <w:r w:rsidRPr="005665D5">
        <w:rPr>
          <w:bCs/>
          <w:sz w:val="28"/>
          <w:szCs w:val="28"/>
        </w:rPr>
        <w:t xml:space="preserve"> ред.</w:t>
      </w:r>
      <w:r w:rsidR="00EE6F10" w:rsidRPr="005665D5">
        <w:rPr>
          <w:bCs/>
          <w:sz w:val="28"/>
          <w:szCs w:val="28"/>
        </w:rPr>
        <w:t xml:space="preserve"> проф.</w:t>
      </w:r>
      <w:r w:rsidRPr="005665D5">
        <w:rPr>
          <w:bCs/>
          <w:sz w:val="28"/>
          <w:szCs w:val="28"/>
        </w:rPr>
        <w:t xml:space="preserve"> Е.А. Суханов.</w:t>
      </w:r>
      <w:r w:rsidR="00EE6F10" w:rsidRPr="005665D5">
        <w:rPr>
          <w:bCs/>
          <w:sz w:val="28"/>
          <w:szCs w:val="28"/>
        </w:rPr>
        <w:t xml:space="preserve"> –</w:t>
      </w:r>
      <w:r w:rsidRPr="005665D5">
        <w:rPr>
          <w:bCs/>
          <w:sz w:val="28"/>
          <w:szCs w:val="28"/>
        </w:rPr>
        <w:t xml:space="preserve"> 3-е изд.</w:t>
      </w:r>
      <w:r w:rsidR="00EE6F10" w:rsidRPr="005665D5">
        <w:rPr>
          <w:bCs/>
          <w:sz w:val="28"/>
          <w:szCs w:val="28"/>
        </w:rPr>
        <w:t xml:space="preserve">, перераб. и доп. – </w:t>
      </w:r>
      <w:r w:rsidRPr="005665D5">
        <w:rPr>
          <w:bCs/>
          <w:sz w:val="28"/>
          <w:szCs w:val="28"/>
        </w:rPr>
        <w:t>М.</w:t>
      </w:r>
      <w:r w:rsidR="00EE6F10" w:rsidRPr="005665D5">
        <w:rPr>
          <w:bCs/>
          <w:sz w:val="28"/>
          <w:szCs w:val="28"/>
        </w:rPr>
        <w:t>:</w:t>
      </w:r>
      <w:r w:rsidRPr="005665D5">
        <w:rPr>
          <w:bCs/>
          <w:sz w:val="28"/>
          <w:szCs w:val="28"/>
        </w:rPr>
        <w:t xml:space="preserve"> 2004.</w:t>
      </w:r>
      <w:r w:rsidR="005665D5">
        <w:rPr>
          <w:bCs/>
          <w:sz w:val="28"/>
          <w:szCs w:val="28"/>
        </w:rPr>
        <w:t xml:space="preserve"> </w:t>
      </w:r>
    </w:p>
    <w:p w:rsidR="004C53A5" w:rsidRPr="005665D5" w:rsidRDefault="002F2703"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Гражданское право: У</w:t>
      </w:r>
      <w:r w:rsidR="004C53A5" w:rsidRPr="005665D5">
        <w:rPr>
          <w:bCs/>
          <w:sz w:val="28"/>
          <w:szCs w:val="28"/>
        </w:rPr>
        <w:t>чебник: в 2 т. Т. 1 / под ред. А.П. Сергеева, Ю.К. Толстого. 6-е изд. М., 2006.</w:t>
      </w:r>
      <w:r w:rsidR="005665D5">
        <w:rPr>
          <w:bCs/>
          <w:sz w:val="28"/>
          <w:szCs w:val="28"/>
        </w:rPr>
        <w:t xml:space="preserve"> </w:t>
      </w:r>
    </w:p>
    <w:p w:rsidR="004C53A5" w:rsidRPr="005665D5" w:rsidRDefault="004C53A5"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Корнеева И.Л. Гражданское право Российской Федерации: Учеб. пособие. – М.: ИНФРА-М, 2006.</w:t>
      </w:r>
      <w:r w:rsidR="005665D5">
        <w:rPr>
          <w:bCs/>
          <w:sz w:val="28"/>
          <w:szCs w:val="28"/>
        </w:rPr>
        <w:t xml:space="preserve"> </w:t>
      </w:r>
    </w:p>
    <w:p w:rsidR="001F4D31" w:rsidRPr="005665D5" w:rsidRDefault="002F2703" w:rsidP="005665D5">
      <w:pPr>
        <w:numPr>
          <w:ilvl w:val="1"/>
          <w:numId w:val="5"/>
        </w:numPr>
        <w:shd w:val="clear" w:color="auto" w:fill="FFFFFF"/>
        <w:autoSpaceDE w:val="0"/>
        <w:autoSpaceDN w:val="0"/>
        <w:adjustRightInd w:val="0"/>
        <w:spacing w:line="360" w:lineRule="auto"/>
        <w:ind w:left="0" w:firstLine="0"/>
        <w:jc w:val="both"/>
        <w:rPr>
          <w:bCs/>
          <w:sz w:val="28"/>
          <w:szCs w:val="28"/>
        </w:rPr>
      </w:pPr>
      <w:r w:rsidRPr="005665D5">
        <w:rPr>
          <w:bCs/>
          <w:sz w:val="28"/>
          <w:szCs w:val="28"/>
        </w:rPr>
        <w:t>Гражданское право: У</w:t>
      </w:r>
      <w:r w:rsidR="004C53A5" w:rsidRPr="005665D5">
        <w:rPr>
          <w:bCs/>
          <w:sz w:val="28"/>
          <w:szCs w:val="28"/>
        </w:rPr>
        <w:t>чеб</w:t>
      </w:r>
      <w:r w:rsidRPr="005665D5">
        <w:rPr>
          <w:bCs/>
          <w:sz w:val="28"/>
          <w:szCs w:val="28"/>
        </w:rPr>
        <w:t>ник</w:t>
      </w:r>
      <w:r w:rsidR="004C53A5" w:rsidRPr="005665D5">
        <w:rPr>
          <w:bCs/>
          <w:sz w:val="28"/>
          <w:szCs w:val="28"/>
        </w:rPr>
        <w:t xml:space="preserve">: в 3 т. Т. 1. / Е.Н. Абрамова, Н.Н. Аверченко, Ю.В. Байгушева и др.; под ред. А.П. Сергеева. – М.: ТК Велби, 2008. </w:t>
      </w:r>
      <w:bookmarkStart w:id="7" w:name="_GoBack"/>
      <w:bookmarkEnd w:id="7"/>
    </w:p>
    <w:sectPr w:rsidR="001F4D31" w:rsidRPr="005665D5" w:rsidSect="005665D5">
      <w:headerReference w:type="even" r:id="rId7"/>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C32" w:rsidRDefault="00F54C32">
      <w:pPr>
        <w:autoSpaceDE w:val="0"/>
        <w:autoSpaceDN w:val="0"/>
        <w:adjustRightInd w:val="0"/>
      </w:pPr>
      <w:r>
        <w:separator/>
      </w:r>
    </w:p>
  </w:endnote>
  <w:endnote w:type="continuationSeparator" w:id="0">
    <w:p w:rsidR="00F54C32" w:rsidRDefault="00F54C32">
      <w:pPr>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C32" w:rsidRDefault="00F54C32">
      <w:pPr>
        <w:autoSpaceDE w:val="0"/>
        <w:autoSpaceDN w:val="0"/>
        <w:adjustRightInd w:val="0"/>
      </w:pPr>
      <w:r>
        <w:separator/>
      </w:r>
    </w:p>
  </w:footnote>
  <w:footnote w:type="continuationSeparator" w:id="0">
    <w:p w:rsidR="00F54C32" w:rsidRDefault="00F54C32">
      <w:pPr>
        <w:autoSpaceDE w:val="0"/>
        <w:autoSpaceDN w:val="0"/>
        <w:adjustRightInd w:val="0"/>
      </w:pPr>
      <w:r>
        <w:continuationSeparator/>
      </w:r>
    </w:p>
  </w:footnote>
  <w:footnote w:id="1">
    <w:p w:rsidR="00F54C32" w:rsidRDefault="001F4D31">
      <w:pPr>
        <w:pStyle w:val="a3"/>
      </w:pPr>
      <w:r>
        <w:rPr>
          <w:rStyle w:val="a5"/>
        </w:rPr>
        <w:footnoteRef/>
      </w:r>
      <w:r>
        <w:t xml:space="preserve"> Гражданское право. Т. 1 / под ред. А.П. Сергеева, Ю.К. Толстого. 6-ое изд. М., 2006. С. 95-96</w:t>
      </w:r>
    </w:p>
  </w:footnote>
  <w:footnote w:id="2">
    <w:p w:rsidR="00F54C32" w:rsidRDefault="001F4D31" w:rsidP="00C179E5">
      <w:pPr>
        <w:pStyle w:val="a3"/>
      </w:pPr>
      <w:r>
        <w:rPr>
          <w:rStyle w:val="a5"/>
        </w:rPr>
        <w:footnoteRef/>
      </w:r>
      <w:r>
        <w:t xml:space="preserve"> Советское гражданское право. Ч. 1 / под ред. О.С. Иоффе, Ю.К. Толстого, Б.Б. Черепахина. Л., 1971. С. 54 </w:t>
      </w:r>
    </w:p>
  </w:footnote>
  <w:footnote w:id="3">
    <w:p w:rsidR="00F54C32" w:rsidRDefault="001F4D31" w:rsidP="00915CA1">
      <w:pPr>
        <w:pStyle w:val="a3"/>
        <w:jc w:val="both"/>
      </w:pPr>
      <w:r>
        <w:rPr>
          <w:rStyle w:val="a5"/>
        </w:rPr>
        <w:footnoteRef/>
      </w:r>
      <w:r>
        <w:t xml:space="preserve"> Данный вывод является условным, поскольку сами блага не способны реагировать на правовое воздействие. Называя объектами гражданских правоотношений блага, перечисленные в ст. 128 ГК РФ, мы имеем в виду поведение участников, направленное на эти блага.</w:t>
      </w:r>
    </w:p>
  </w:footnote>
  <w:footnote w:id="4">
    <w:p w:rsidR="00F54C32" w:rsidRDefault="001F4D31" w:rsidP="00915CA1">
      <w:pPr>
        <w:pStyle w:val="a3"/>
        <w:jc w:val="both"/>
      </w:pPr>
      <w:r>
        <w:rPr>
          <w:rStyle w:val="a5"/>
        </w:rPr>
        <w:footnoteRef/>
      </w:r>
      <w:r>
        <w:t xml:space="preserve"> Такую позицию отстаивают некоторые авторы. Халфина О.С. Общее учение о правоотношении. М., 1974. С. 214; Толстой В.С. Реализация правоотношений и концепция объекта // Советское государство и право. 1974. № 1. </w:t>
      </w:r>
    </w:p>
  </w:footnote>
  <w:footnote w:id="5">
    <w:p w:rsidR="00F54C32" w:rsidRDefault="001F4D31" w:rsidP="005665D5">
      <w:pPr>
        <w:pStyle w:val="a3"/>
        <w:jc w:val="both"/>
      </w:pPr>
      <w:r>
        <w:rPr>
          <w:rStyle w:val="a5"/>
        </w:rPr>
        <w:footnoteRef/>
      </w:r>
      <w:r>
        <w:t xml:space="preserve"> Гражданское право. Ч. 1 / под ред. В.П. Мозолина, А.И. Масляева. М., 2003. С. 94. </w:t>
      </w:r>
    </w:p>
  </w:footnote>
  <w:footnote w:id="6">
    <w:p w:rsidR="00F54C32" w:rsidRDefault="001F4D31" w:rsidP="00915CA1">
      <w:pPr>
        <w:pStyle w:val="a3"/>
        <w:jc w:val="both"/>
      </w:pPr>
      <w:r>
        <w:rPr>
          <w:rStyle w:val="a5"/>
        </w:rPr>
        <w:footnoteRef/>
      </w:r>
      <w:r>
        <w:t xml:space="preserve"> Гражданское право. Ч. 1 / под ред. А.Г. Калпина, А.И. Масляева. 2-ое изд. М., 2002. С. 67.  </w:t>
      </w:r>
    </w:p>
  </w:footnote>
  <w:footnote w:id="7">
    <w:p w:rsidR="00F54C32" w:rsidRDefault="001F4D31" w:rsidP="00915CA1">
      <w:pPr>
        <w:pStyle w:val="a3"/>
        <w:jc w:val="both"/>
      </w:pPr>
      <w:r>
        <w:rPr>
          <w:rStyle w:val="a5"/>
        </w:rPr>
        <w:footnoteRef/>
      </w:r>
      <w:r>
        <w:t xml:space="preserve"> Гражданское право. Курс лекций. Общая часть / под ред. А.Г. Диденко. Алматы, 2006. С. 62.</w:t>
      </w:r>
    </w:p>
  </w:footnote>
  <w:footnote w:id="8">
    <w:p w:rsidR="00F54C32" w:rsidRDefault="001F4D31">
      <w:pPr>
        <w:pStyle w:val="a3"/>
      </w:pPr>
      <w:r>
        <w:rPr>
          <w:rStyle w:val="a5"/>
        </w:rPr>
        <w:footnoteRef/>
      </w:r>
      <w:r>
        <w:t xml:space="preserve"> Гражданское право. Ч. 1 / под ред. В.П. Мозолина, А.И. Масляева. С. 94. </w:t>
      </w:r>
    </w:p>
  </w:footnote>
  <w:footnote w:id="9">
    <w:p w:rsidR="00F54C32" w:rsidRDefault="001F4D31">
      <w:pPr>
        <w:pStyle w:val="a3"/>
      </w:pPr>
      <w:r>
        <w:rPr>
          <w:rStyle w:val="a5"/>
        </w:rPr>
        <w:footnoteRef/>
      </w:r>
      <w:r>
        <w:t xml:space="preserve"> Гражданское право. Т. 1 / под ред. А.П. Сергеева, Ю.К. Толстого. 6-ое изд. М., 2006. С. 95-96.   </w:t>
      </w:r>
    </w:p>
  </w:footnote>
  <w:footnote w:id="10">
    <w:p w:rsidR="00F54C32" w:rsidRDefault="001F4D31" w:rsidP="0031665E">
      <w:pPr>
        <w:pStyle w:val="a3"/>
        <w:jc w:val="both"/>
      </w:pPr>
      <w:r>
        <w:rPr>
          <w:rStyle w:val="a5"/>
        </w:rPr>
        <w:footnoteRef/>
      </w:r>
      <w:r>
        <w:t xml:space="preserve"> Советское и гражданское право. Т. 1 / под ред. В.П. Грибанова, С.М. Корнеева. М., 1979. С. 103; Гражданское право. Ч. 1 / под ред. А.Г. Калпина, А.И. Масляева. Изд. 2-е. С. 71.</w:t>
      </w:r>
    </w:p>
  </w:footnote>
  <w:footnote w:id="11">
    <w:p w:rsidR="00F54C32" w:rsidRDefault="001F4D31">
      <w:pPr>
        <w:pStyle w:val="a3"/>
      </w:pPr>
      <w:r>
        <w:rPr>
          <w:rStyle w:val="a5"/>
        </w:rPr>
        <w:footnoteRef/>
      </w:r>
      <w:r>
        <w:t xml:space="preserve"> Там же. С. 42. </w:t>
      </w:r>
    </w:p>
  </w:footnote>
  <w:footnote w:id="12">
    <w:p w:rsidR="00F54C32" w:rsidRDefault="001F4D31">
      <w:pPr>
        <w:pStyle w:val="a3"/>
      </w:pPr>
      <w:r>
        <w:rPr>
          <w:rStyle w:val="a5"/>
        </w:rPr>
        <w:footnoteRef/>
      </w:r>
      <w:r>
        <w:t xml:space="preserve"> Гражданское право. Т. 1 / под ред. Е.А. Суханова. 2-е изд. С. 134.</w:t>
      </w:r>
    </w:p>
  </w:footnote>
  <w:footnote w:id="13">
    <w:p w:rsidR="00F54C32" w:rsidRDefault="001F4D31">
      <w:pPr>
        <w:pStyle w:val="a3"/>
      </w:pPr>
      <w:r>
        <w:rPr>
          <w:rStyle w:val="a5"/>
        </w:rPr>
        <w:footnoteRef/>
      </w:r>
      <w:r>
        <w:t xml:space="preserve"> Там же. С. 135.</w:t>
      </w:r>
    </w:p>
  </w:footnote>
  <w:footnote w:id="14">
    <w:p w:rsidR="00F54C32" w:rsidRDefault="001F4D31" w:rsidP="00737D93">
      <w:pPr>
        <w:pStyle w:val="a3"/>
        <w:jc w:val="both"/>
      </w:pPr>
      <w:r>
        <w:rPr>
          <w:rStyle w:val="a5"/>
        </w:rPr>
        <w:footnoteRef/>
      </w:r>
      <w:r>
        <w:t xml:space="preserve"> Красавчиков О.А. Гражданские организационно-правовые отношения // Советское государство и право. 1966. № 10. С. 50-57.</w:t>
      </w:r>
    </w:p>
  </w:footnote>
  <w:footnote w:id="15">
    <w:p w:rsidR="00F54C32" w:rsidRDefault="001F4D31" w:rsidP="005665D5">
      <w:pPr>
        <w:pStyle w:val="a3"/>
        <w:jc w:val="both"/>
      </w:pPr>
      <w:r>
        <w:rPr>
          <w:rStyle w:val="a5"/>
        </w:rPr>
        <w:footnoteRef/>
      </w:r>
      <w:r>
        <w:t xml:space="preserve"> Иоффе О.С. Развитие цивилистической мысли в СССР. Ч. 1. Л., 1975. С. 95-96; Советское гражданское право. Ч. 1 / под ряд. В.А. Рясен</w:t>
      </w:r>
      <w:r w:rsidR="005665D5">
        <w:t xml:space="preserve">цева. М., 1986. С. 16 и др. </w:t>
      </w:r>
    </w:p>
  </w:footnote>
  <w:footnote w:id="16">
    <w:p w:rsidR="00F54C32" w:rsidRDefault="001F4D31" w:rsidP="005665D5">
      <w:pPr>
        <w:pStyle w:val="a3"/>
        <w:jc w:val="both"/>
      </w:pPr>
      <w:r>
        <w:rPr>
          <w:rStyle w:val="a5"/>
        </w:rPr>
        <w:footnoteRef/>
      </w:r>
      <w:r>
        <w:t xml:space="preserve"> Давыдова Г.Н. Юридические процедуры в гражданском праве. Общая характеристика: автореф. дис. … канд. юрид. наук. Казань, 2004. С. 12. </w:t>
      </w:r>
    </w:p>
  </w:footnote>
  <w:footnote w:id="17">
    <w:p w:rsidR="00F54C32" w:rsidRDefault="001F4D31" w:rsidP="005665D5">
      <w:pPr>
        <w:pStyle w:val="a3"/>
        <w:jc w:val="both"/>
      </w:pPr>
      <w:r>
        <w:rPr>
          <w:rStyle w:val="a5"/>
        </w:rPr>
        <w:footnoteRef/>
      </w:r>
      <w:r>
        <w:t xml:space="preserve"> Генкин Д.М. Право собственности в СССР. М., 1961. С. 32-46; Братусь С.Н. Предмет и система советского гражданского права. М., 1963. С. 188-190; Гражданское право. Ч. 1 / под ред. В.П. Мозолина, А.И. Масляева. С. 94 и др.   </w:t>
      </w:r>
    </w:p>
  </w:footnote>
  <w:footnote w:id="18">
    <w:p w:rsidR="00F54C32" w:rsidRDefault="001F4D31" w:rsidP="008618A5">
      <w:pPr>
        <w:pStyle w:val="a3"/>
        <w:jc w:val="both"/>
      </w:pPr>
      <w:r>
        <w:rPr>
          <w:rStyle w:val="a5"/>
        </w:rPr>
        <w:footnoteRef/>
      </w:r>
      <w:r>
        <w:t xml:space="preserve"> Райхер В.К. Абсолютные и относительные права // Известия экономического факультета Ленинградского политехнического института. 1928. Вып. 1. </w:t>
      </w:r>
    </w:p>
  </w:footnote>
  <w:footnote w:id="19">
    <w:p w:rsidR="00F54C32" w:rsidRDefault="001F4D31">
      <w:pPr>
        <w:pStyle w:val="a3"/>
      </w:pPr>
      <w:r>
        <w:rPr>
          <w:rStyle w:val="a5"/>
        </w:rPr>
        <w:footnoteRef/>
      </w:r>
      <w:r>
        <w:t xml:space="preserve"> Иоффе О.С. Советское гражданское право. М., 1967. С. 94.</w:t>
      </w:r>
    </w:p>
  </w:footnote>
  <w:footnote w:id="20">
    <w:p w:rsidR="00F54C32" w:rsidRDefault="001F4D31" w:rsidP="00365AF2">
      <w:pPr>
        <w:pStyle w:val="a3"/>
        <w:jc w:val="both"/>
      </w:pPr>
      <w:r>
        <w:rPr>
          <w:rStyle w:val="a5"/>
        </w:rPr>
        <w:footnoteRef/>
      </w:r>
      <w:r>
        <w:t xml:space="preserve"> Шевченко А.С. Охранительные правоотношения в механизме защиты субъективных гражданских прав // Механизм защиты субъективных гражданских прав. Ярославль, 1990. С. 27.</w:t>
      </w:r>
    </w:p>
  </w:footnote>
  <w:footnote w:id="21">
    <w:p w:rsidR="00F54C32" w:rsidRDefault="001F4D31" w:rsidP="00C219F8">
      <w:pPr>
        <w:pStyle w:val="a3"/>
        <w:jc w:val="both"/>
      </w:pPr>
      <w:r>
        <w:rPr>
          <w:rStyle w:val="a5"/>
        </w:rPr>
        <w:footnoteRef/>
      </w:r>
      <w:r>
        <w:t xml:space="preserve"> Гражданское право. В 4 т. / под ред. Е.А. Суханова. Т. 1. 3-е изд. М., 2004. С. 134.</w:t>
      </w:r>
    </w:p>
  </w:footnote>
  <w:footnote w:id="22">
    <w:p w:rsidR="00F54C32" w:rsidRDefault="001F4D31" w:rsidP="00AB6ADD">
      <w:pPr>
        <w:pStyle w:val="a3"/>
        <w:jc w:val="both"/>
      </w:pPr>
      <w:r>
        <w:rPr>
          <w:rStyle w:val="a5"/>
        </w:rPr>
        <w:footnoteRef/>
      </w:r>
      <w:r>
        <w:t xml:space="preserve"> По мнению Е.А. Суханова, преимущественные права могут возникнуть у субъектов только в случаях, предусмотренных законом, с чем трудно согласиться (Гражданское право. В 4 т. / под ред. Е.А. Суханова. Т. 1. 3-е изд. М., 2004. С. 134).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D31" w:rsidRDefault="001F4D31" w:rsidP="00D621C1">
    <w:pPr>
      <w:pStyle w:val="a6"/>
      <w:framePr w:wrap="around" w:vAnchor="text" w:hAnchor="margin" w:xAlign="center" w:y="1"/>
      <w:rPr>
        <w:rStyle w:val="a8"/>
      </w:rPr>
    </w:pPr>
  </w:p>
  <w:p w:rsidR="001F4D31" w:rsidRDefault="001F4D3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53D57"/>
    <w:multiLevelType w:val="hybridMultilevel"/>
    <w:tmpl w:val="06F095D6"/>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
    <w:nsid w:val="23A23F3F"/>
    <w:multiLevelType w:val="hybridMultilevel"/>
    <w:tmpl w:val="414E9714"/>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34C776E8"/>
    <w:multiLevelType w:val="hybridMultilevel"/>
    <w:tmpl w:val="CDB88AB4"/>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
    <w:nsid w:val="52EA2565"/>
    <w:multiLevelType w:val="hybridMultilevel"/>
    <w:tmpl w:val="BB845766"/>
    <w:lvl w:ilvl="0" w:tplc="04190001">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937"/>
        </w:tabs>
        <w:ind w:left="1937" w:hanging="360"/>
      </w:pPr>
      <w:rPr>
        <w:rFonts w:ascii="Courier New" w:hAnsi="Courier New" w:hint="default"/>
      </w:rPr>
    </w:lvl>
    <w:lvl w:ilvl="2" w:tplc="04190005" w:tentative="1">
      <w:start w:val="1"/>
      <w:numFmt w:val="bullet"/>
      <w:lvlText w:val=""/>
      <w:lvlJc w:val="left"/>
      <w:pPr>
        <w:tabs>
          <w:tab w:val="num" w:pos="2657"/>
        </w:tabs>
        <w:ind w:left="2657" w:hanging="360"/>
      </w:pPr>
      <w:rPr>
        <w:rFonts w:ascii="Wingdings" w:hAnsi="Wingdings" w:hint="default"/>
      </w:rPr>
    </w:lvl>
    <w:lvl w:ilvl="3" w:tplc="04190001" w:tentative="1">
      <w:start w:val="1"/>
      <w:numFmt w:val="bullet"/>
      <w:lvlText w:val=""/>
      <w:lvlJc w:val="left"/>
      <w:pPr>
        <w:tabs>
          <w:tab w:val="num" w:pos="3377"/>
        </w:tabs>
        <w:ind w:left="3377" w:hanging="360"/>
      </w:pPr>
      <w:rPr>
        <w:rFonts w:ascii="Symbol" w:hAnsi="Symbol" w:hint="default"/>
      </w:rPr>
    </w:lvl>
    <w:lvl w:ilvl="4" w:tplc="04190003" w:tentative="1">
      <w:start w:val="1"/>
      <w:numFmt w:val="bullet"/>
      <w:lvlText w:val="o"/>
      <w:lvlJc w:val="left"/>
      <w:pPr>
        <w:tabs>
          <w:tab w:val="num" w:pos="4097"/>
        </w:tabs>
        <w:ind w:left="4097" w:hanging="360"/>
      </w:pPr>
      <w:rPr>
        <w:rFonts w:ascii="Courier New" w:hAnsi="Courier New" w:hint="default"/>
      </w:rPr>
    </w:lvl>
    <w:lvl w:ilvl="5" w:tplc="04190005" w:tentative="1">
      <w:start w:val="1"/>
      <w:numFmt w:val="bullet"/>
      <w:lvlText w:val=""/>
      <w:lvlJc w:val="left"/>
      <w:pPr>
        <w:tabs>
          <w:tab w:val="num" w:pos="4817"/>
        </w:tabs>
        <w:ind w:left="4817" w:hanging="360"/>
      </w:pPr>
      <w:rPr>
        <w:rFonts w:ascii="Wingdings" w:hAnsi="Wingdings" w:hint="default"/>
      </w:rPr>
    </w:lvl>
    <w:lvl w:ilvl="6" w:tplc="04190001" w:tentative="1">
      <w:start w:val="1"/>
      <w:numFmt w:val="bullet"/>
      <w:lvlText w:val=""/>
      <w:lvlJc w:val="left"/>
      <w:pPr>
        <w:tabs>
          <w:tab w:val="num" w:pos="5537"/>
        </w:tabs>
        <w:ind w:left="5537" w:hanging="360"/>
      </w:pPr>
      <w:rPr>
        <w:rFonts w:ascii="Symbol" w:hAnsi="Symbol" w:hint="default"/>
      </w:rPr>
    </w:lvl>
    <w:lvl w:ilvl="7" w:tplc="04190003" w:tentative="1">
      <w:start w:val="1"/>
      <w:numFmt w:val="bullet"/>
      <w:lvlText w:val="o"/>
      <w:lvlJc w:val="left"/>
      <w:pPr>
        <w:tabs>
          <w:tab w:val="num" w:pos="6257"/>
        </w:tabs>
        <w:ind w:left="6257" w:hanging="360"/>
      </w:pPr>
      <w:rPr>
        <w:rFonts w:ascii="Courier New" w:hAnsi="Courier New" w:hint="default"/>
      </w:rPr>
    </w:lvl>
    <w:lvl w:ilvl="8" w:tplc="04190005" w:tentative="1">
      <w:start w:val="1"/>
      <w:numFmt w:val="bullet"/>
      <w:lvlText w:val=""/>
      <w:lvlJc w:val="left"/>
      <w:pPr>
        <w:tabs>
          <w:tab w:val="num" w:pos="6977"/>
        </w:tabs>
        <w:ind w:left="6977" w:hanging="360"/>
      </w:pPr>
      <w:rPr>
        <w:rFonts w:ascii="Wingdings" w:hAnsi="Wingdings" w:hint="default"/>
      </w:rPr>
    </w:lvl>
  </w:abstractNum>
  <w:abstractNum w:abstractNumId="4">
    <w:nsid w:val="642529D7"/>
    <w:multiLevelType w:val="multilevel"/>
    <w:tmpl w:val="FCD2CDC6"/>
    <w:lvl w:ilvl="0">
      <w:start w:val="1"/>
      <w:numFmt w:val="decimal"/>
      <w:lvlText w:val="%1."/>
      <w:lvlJc w:val="left"/>
      <w:pPr>
        <w:tabs>
          <w:tab w:val="num" w:pos="786"/>
        </w:tabs>
        <w:ind w:left="786" w:hanging="360"/>
      </w:pPr>
      <w:rPr>
        <w:rFonts w:cs="Times New Roman" w:hint="default"/>
      </w:rPr>
    </w:lvl>
    <w:lvl w:ilvl="1">
      <w:start w:val="1"/>
      <w:numFmt w:val="decimal"/>
      <w:isLgl/>
      <w:lvlText w:val="%1.%2."/>
      <w:lvlJc w:val="left"/>
      <w:pPr>
        <w:tabs>
          <w:tab w:val="num" w:pos="1146"/>
        </w:tabs>
        <w:ind w:left="1146" w:hanging="72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506"/>
        </w:tabs>
        <w:ind w:left="1506" w:hanging="1080"/>
      </w:pPr>
      <w:rPr>
        <w:rFonts w:cs="Times New Roman" w:hint="default"/>
      </w:rPr>
    </w:lvl>
    <w:lvl w:ilvl="5">
      <w:start w:val="1"/>
      <w:numFmt w:val="decimal"/>
      <w:isLgl/>
      <w:lvlText w:val="%1.%2.%3.%4.%5.%6."/>
      <w:lvlJc w:val="left"/>
      <w:pPr>
        <w:tabs>
          <w:tab w:val="num" w:pos="1866"/>
        </w:tabs>
        <w:ind w:left="1866" w:hanging="1440"/>
      </w:pPr>
      <w:rPr>
        <w:rFonts w:cs="Times New Roman" w:hint="default"/>
      </w:rPr>
    </w:lvl>
    <w:lvl w:ilvl="6">
      <w:start w:val="1"/>
      <w:numFmt w:val="decimal"/>
      <w:isLgl/>
      <w:lvlText w:val="%1.%2.%3.%4.%5.%6.%7."/>
      <w:lvlJc w:val="left"/>
      <w:pPr>
        <w:tabs>
          <w:tab w:val="num" w:pos="2226"/>
        </w:tabs>
        <w:ind w:left="2226" w:hanging="1800"/>
      </w:pPr>
      <w:rPr>
        <w:rFonts w:cs="Times New Roman" w:hint="default"/>
      </w:rPr>
    </w:lvl>
    <w:lvl w:ilvl="7">
      <w:start w:val="1"/>
      <w:numFmt w:val="decimal"/>
      <w:isLgl/>
      <w:lvlText w:val="%1.%2.%3.%4.%5.%6.%7.%8."/>
      <w:lvlJc w:val="left"/>
      <w:pPr>
        <w:tabs>
          <w:tab w:val="num" w:pos="2226"/>
        </w:tabs>
        <w:ind w:left="2226" w:hanging="1800"/>
      </w:pPr>
      <w:rPr>
        <w:rFonts w:cs="Times New Roman" w:hint="default"/>
      </w:rPr>
    </w:lvl>
    <w:lvl w:ilvl="8">
      <w:start w:val="1"/>
      <w:numFmt w:val="decimal"/>
      <w:isLgl/>
      <w:lvlText w:val="%1.%2.%3.%4.%5.%6.%7.%8.%9."/>
      <w:lvlJc w:val="left"/>
      <w:pPr>
        <w:tabs>
          <w:tab w:val="num" w:pos="2586"/>
        </w:tabs>
        <w:ind w:left="2586" w:hanging="2160"/>
      </w:pPr>
      <w:rPr>
        <w:rFonts w:cs="Times New Roman" w:hint="default"/>
      </w:rPr>
    </w:lvl>
  </w:abstractNum>
  <w:abstractNum w:abstractNumId="5">
    <w:nsid w:val="73AE348C"/>
    <w:multiLevelType w:val="hybridMultilevel"/>
    <w:tmpl w:val="56A8E746"/>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838"/>
    <w:rsid w:val="0004297B"/>
    <w:rsid w:val="0004581E"/>
    <w:rsid w:val="00051EF1"/>
    <w:rsid w:val="00076838"/>
    <w:rsid w:val="000948E5"/>
    <w:rsid w:val="000E3D39"/>
    <w:rsid w:val="00105727"/>
    <w:rsid w:val="00107649"/>
    <w:rsid w:val="001152BB"/>
    <w:rsid w:val="00115B25"/>
    <w:rsid w:val="0016102B"/>
    <w:rsid w:val="001D0695"/>
    <w:rsid w:val="001D1BA6"/>
    <w:rsid w:val="001F1DF8"/>
    <w:rsid w:val="001F4D31"/>
    <w:rsid w:val="00285516"/>
    <w:rsid w:val="002A6AAE"/>
    <w:rsid w:val="002D6DE9"/>
    <w:rsid w:val="002F2703"/>
    <w:rsid w:val="0031665E"/>
    <w:rsid w:val="0033309D"/>
    <w:rsid w:val="00335B4D"/>
    <w:rsid w:val="003510BD"/>
    <w:rsid w:val="00365AF2"/>
    <w:rsid w:val="00377E49"/>
    <w:rsid w:val="003815E2"/>
    <w:rsid w:val="00397137"/>
    <w:rsid w:val="003D3C09"/>
    <w:rsid w:val="003E4451"/>
    <w:rsid w:val="003E5958"/>
    <w:rsid w:val="003E744B"/>
    <w:rsid w:val="003F130D"/>
    <w:rsid w:val="003F505F"/>
    <w:rsid w:val="004146DF"/>
    <w:rsid w:val="00435F9B"/>
    <w:rsid w:val="00462DCA"/>
    <w:rsid w:val="00462EF6"/>
    <w:rsid w:val="004C0980"/>
    <w:rsid w:val="004C53A5"/>
    <w:rsid w:val="00506A64"/>
    <w:rsid w:val="00550665"/>
    <w:rsid w:val="00562182"/>
    <w:rsid w:val="00563F91"/>
    <w:rsid w:val="005665D5"/>
    <w:rsid w:val="005A67A0"/>
    <w:rsid w:val="005E4CC0"/>
    <w:rsid w:val="005F2EFD"/>
    <w:rsid w:val="005F4590"/>
    <w:rsid w:val="005F53DD"/>
    <w:rsid w:val="00615551"/>
    <w:rsid w:val="00616F16"/>
    <w:rsid w:val="00622A9F"/>
    <w:rsid w:val="00631361"/>
    <w:rsid w:val="00647A54"/>
    <w:rsid w:val="00653EA4"/>
    <w:rsid w:val="006550AC"/>
    <w:rsid w:val="00672F12"/>
    <w:rsid w:val="00691AA7"/>
    <w:rsid w:val="00694037"/>
    <w:rsid w:val="006969A8"/>
    <w:rsid w:val="006C58E4"/>
    <w:rsid w:val="00701373"/>
    <w:rsid w:val="007048ED"/>
    <w:rsid w:val="00737D93"/>
    <w:rsid w:val="00741F0F"/>
    <w:rsid w:val="00754836"/>
    <w:rsid w:val="00763D14"/>
    <w:rsid w:val="007919D4"/>
    <w:rsid w:val="007E7CF5"/>
    <w:rsid w:val="00814BA2"/>
    <w:rsid w:val="00821E55"/>
    <w:rsid w:val="00825BFC"/>
    <w:rsid w:val="008618A5"/>
    <w:rsid w:val="0087195C"/>
    <w:rsid w:val="008C30ED"/>
    <w:rsid w:val="008E5D79"/>
    <w:rsid w:val="00915CA1"/>
    <w:rsid w:val="009349CA"/>
    <w:rsid w:val="0096103C"/>
    <w:rsid w:val="0096752C"/>
    <w:rsid w:val="009B3AF0"/>
    <w:rsid w:val="009B5813"/>
    <w:rsid w:val="009D265F"/>
    <w:rsid w:val="009E464A"/>
    <w:rsid w:val="009E4EDD"/>
    <w:rsid w:val="009F13A8"/>
    <w:rsid w:val="00A31874"/>
    <w:rsid w:val="00A35192"/>
    <w:rsid w:val="00A7615D"/>
    <w:rsid w:val="00A85DB1"/>
    <w:rsid w:val="00A909D4"/>
    <w:rsid w:val="00AA5649"/>
    <w:rsid w:val="00AB6ADD"/>
    <w:rsid w:val="00AE035D"/>
    <w:rsid w:val="00B07CF5"/>
    <w:rsid w:val="00B33C8B"/>
    <w:rsid w:val="00B33EE0"/>
    <w:rsid w:val="00B54E75"/>
    <w:rsid w:val="00B84E71"/>
    <w:rsid w:val="00BA0511"/>
    <w:rsid w:val="00BB59B1"/>
    <w:rsid w:val="00BF0268"/>
    <w:rsid w:val="00BF4D9E"/>
    <w:rsid w:val="00C13122"/>
    <w:rsid w:val="00C179E5"/>
    <w:rsid w:val="00C219F8"/>
    <w:rsid w:val="00C819E1"/>
    <w:rsid w:val="00C94C10"/>
    <w:rsid w:val="00C964F0"/>
    <w:rsid w:val="00CB60BD"/>
    <w:rsid w:val="00CD7151"/>
    <w:rsid w:val="00CE7EFC"/>
    <w:rsid w:val="00D125AE"/>
    <w:rsid w:val="00D1654C"/>
    <w:rsid w:val="00D521C5"/>
    <w:rsid w:val="00D52E25"/>
    <w:rsid w:val="00D605B6"/>
    <w:rsid w:val="00D621C1"/>
    <w:rsid w:val="00D965A8"/>
    <w:rsid w:val="00DA661B"/>
    <w:rsid w:val="00DB0337"/>
    <w:rsid w:val="00DC5102"/>
    <w:rsid w:val="00DC5823"/>
    <w:rsid w:val="00DC7643"/>
    <w:rsid w:val="00E278C6"/>
    <w:rsid w:val="00E326E8"/>
    <w:rsid w:val="00E463AF"/>
    <w:rsid w:val="00E71484"/>
    <w:rsid w:val="00EB1391"/>
    <w:rsid w:val="00EE489E"/>
    <w:rsid w:val="00EE6F10"/>
    <w:rsid w:val="00F046BD"/>
    <w:rsid w:val="00F22130"/>
    <w:rsid w:val="00F51393"/>
    <w:rsid w:val="00F54C32"/>
    <w:rsid w:val="00FE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B29492-E3A6-482C-8CC5-AFA86DAD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B59B1"/>
    <w:pPr>
      <w:widowControl w:val="0"/>
    </w:pPr>
  </w:style>
  <w:style w:type="paragraph" w:styleId="2">
    <w:name w:val="heading 2"/>
    <w:basedOn w:val="a"/>
    <w:next w:val="a"/>
    <w:link w:val="20"/>
    <w:uiPriority w:val="9"/>
    <w:qFormat/>
    <w:rsid w:val="000948E5"/>
    <w:pPr>
      <w:keepNext/>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701373"/>
    <w:pPr>
      <w:autoSpaceDE w:val="0"/>
      <w:autoSpaceDN w:val="0"/>
      <w:adjustRightInd w:val="0"/>
    </w:pPr>
  </w:style>
  <w:style w:type="character" w:customStyle="1" w:styleId="a4">
    <w:name w:val="Текст виноски Знак"/>
    <w:link w:val="a3"/>
    <w:uiPriority w:val="99"/>
    <w:semiHidden/>
  </w:style>
  <w:style w:type="character" w:styleId="a5">
    <w:name w:val="footnote reference"/>
    <w:uiPriority w:val="99"/>
    <w:semiHidden/>
    <w:rsid w:val="00701373"/>
    <w:rPr>
      <w:rFonts w:cs="Times New Roman"/>
      <w:vertAlign w:val="superscript"/>
    </w:rPr>
  </w:style>
  <w:style w:type="paragraph" w:styleId="a6">
    <w:name w:val="header"/>
    <w:basedOn w:val="a"/>
    <w:link w:val="a7"/>
    <w:uiPriority w:val="99"/>
    <w:rsid w:val="00763D14"/>
    <w:pPr>
      <w:tabs>
        <w:tab w:val="center" w:pos="4677"/>
        <w:tab w:val="right" w:pos="9355"/>
      </w:tabs>
      <w:autoSpaceDE w:val="0"/>
      <w:autoSpaceDN w:val="0"/>
      <w:adjustRightInd w:val="0"/>
    </w:pPr>
  </w:style>
  <w:style w:type="character" w:customStyle="1" w:styleId="a7">
    <w:name w:val="Верхній колонтитул Знак"/>
    <w:link w:val="a6"/>
    <w:uiPriority w:val="99"/>
    <w:semiHidden/>
  </w:style>
  <w:style w:type="character" w:styleId="a8">
    <w:name w:val="page number"/>
    <w:uiPriority w:val="99"/>
    <w:rsid w:val="00763D14"/>
    <w:rPr>
      <w:rFonts w:cs="Times New Roman"/>
    </w:rPr>
  </w:style>
  <w:style w:type="paragraph" w:styleId="a9">
    <w:name w:val="footer"/>
    <w:basedOn w:val="a"/>
    <w:link w:val="aa"/>
    <w:uiPriority w:val="99"/>
    <w:rsid w:val="00D605B6"/>
    <w:pPr>
      <w:tabs>
        <w:tab w:val="center" w:pos="4677"/>
        <w:tab w:val="right" w:pos="9355"/>
      </w:tabs>
      <w:autoSpaceDE w:val="0"/>
      <w:autoSpaceDN w:val="0"/>
      <w:adjustRightInd w:val="0"/>
    </w:pPr>
  </w:style>
  <w:style w:type="character" w:customStyle="1" w:styleId="aa">
    <w:name w:val="Нижній колонтитул Знак"/>
    <w:link w:val="a9"/>
    <w:uiPriority w:val="99"/>
    <w:semiHidden/>
  </w:style>
  <w:style w:type="paragraph" w:styleId="21">
    <w:name w:val="toc 2"/>
    <w:basedOn w:val="a"/>
    <w:next w:val="a"/>
    <w:autoRedefine/>
    <w:uiPriority w:val="39"/>
    <w:semiHidden/>
    <w:rsid w:val="00F046BD"/>
    <w:pPr>
      <w:tabs>
        <w:tab w:val="right" w:leader="dot" w:pos="9347"/>
      </w:tabs>
      <w:autoSpaceDE w:val="0"/>
      <w:autoSpaceDN w:val="0"/>
      <w:adjustRightInd w:val="0"/>
    </w:pPr>
  </w:style>
  <w:style w:type="paragraph" w:styleId="1">
    <w:name w:val="toc 1"/>
    <w:basedOn w:val="a"/>
    <w:next w:val="a"/>
    <w:autoRedefine/>
    <w:uiPriority w:val="39"/>
    <w:semiHidden/>
    <w:rsid w:val="00F046BD"/>
    <w:pPr>
      <w:autoSpaceDE w:val="0"/>
      <w:autoSpaceDN w:val="0"/>
      <w:adjustRightInd w:val="0"/>
    </w:pPr>
  </w:style>
  <w:style w:type="character" w:styleId="ab">
    <w:name w:val="Hyperlink"/>
    <w:uiPriority w:val="99"/>
    <w:rsid w:val="00F046B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7201</Words>
  <Characters>41048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kcn</Company>
  <LinksUpToDate>false</LinksUpToDate>
  <CharactersWithSpaces>48153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Ugkanc</dc:creator>
  <cp:keywords/>
  <dc:description/>
  <cp:lastModifiedBy>Irina</cp:lastModifiedBy>
  <cp:revision>2</cp:revision>
  <dcterms:created xsi:type="dcterms:W3CDTF">2014-08-11T18:00:00Z</dcterms:created>
  <dcterms:modified xsi:type="dcterms:W3CDTF">2014-08-11T18:00:00Z</dcterms:modified>
</cp:coreProperties>
</file>