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F86" w:rsidRDefault="00735F04">
      <w:pPr>
        <w:pStyle w:val="1"/>
        <w:jc w:val="center"/>
      </w:pPr>
      <w:r>
        <w:t>Стамбул 2</w:t>
      </w:r>
    </w:p>
    <w:p w:rsidR="00342F86" w:rsidRDefault="00735F04">
      <w:r>
        <w:t xml:space="preserve">Введение </w:t>
      </w:r>
      <w:r>
        <w:br/>
      </w:r>
      <w:r>
        <w:rPr>
          <w:b/>
          <w:bCs/>
        </w:rPr>
        <w:t>1 Название города</w:t>
      </w:r>
      <w:r>
        <w:br/>
      </w:r>
      <w:r>
        <w:rPr>
          <w:b/>
          <w:bCs/>
        </w:rPr>
        <w:t xml:space="preserve">2 История города </w:t>
      </w:r>
      <w:r>
        <w:rPr>
          <w:b/>
          <w:bCs/>
        </w:rPr>
        <w:br/>
        <w:t>2.1 Византий</w:t>
      </w:r>
      <w:r>
        <w:rPr>
          <w:b/>
          <w:bCs/>
        </w:rPr>
        <w:br/>
        <w:t>2.2 Римская империя и Византийская империя</w:t>
      </w:r>
      <w:r>
        <w:rPr>
          <w:b/>
          <w:bCs/>
        </w:rPr>
        <w:br/>
        <w:t>2.3 Османская империя</w:t>
      </w:r>
      <w:r>
        <w:rPr>
          <w:b/>
          <w:bCs/>
        </w:rPr>
        <w:br/>
        <w:t>2.4 Турецкая республика</w:t>
      </w:r>
      <w:r>
        <w:rPr>
          <w:b/>
          <w:bCs/>
        </w:rPr>
        <w:br/>
      </w:r>
      <w:r>
        <w:br/>
      </w:r>
      <w:r>
        <w:rPr>
          <w:b/>
          <w:bCs/>
        </w:rPr>
        <w:t xml:space="preserve">3 География </w:t>
      </w:r>
      <w:r>
        <w:rPr>
          <w:b/>
          <w:bCs/>
        </w:rPr>
        <w:br/>
        <w:t>3.1 Расположение</w:t>
      </w:r>
      <w:r>
        <w:rPr>
          <w:b/>
          <w:bCs/>
        </w:rPr>
        <w:br/>
        <w:t>3.2 Климат</w:t>
      </w:r>
      <w:r>
        <w:rPr>
          <w:b/>
          <w:bCs/>
        </w:rPr>
        <w:br/>
      </w:r>
      <w:r>
        <w:br/>
      </w:r>
      <w:r>
        <w:rPr>
          <w:b/>
          <w:bCs/>
        </w:rPr>
        <w:t xml:space="preserve">4 Городское управление и округа Стамбула </w:t>
      </w:r>
      <w:r>
        <w:rPr>
          <w:b/>
          <w:bCs/>
        </w:rPr>
        <w:br/>
        <w:t>4.1 Исторические районы и кварталы Стамбула</w:t>
      </w:r>
      <w:r>
        <w:rPr>
          <w:b/>
          <w:bCs/>
        </w:rPr>
        <w:br/>
      </w:r>
      <w:r>
        <w:br/>
      </w:r>
      <w:r>
        <w:rPr>
          <w:b/>
          <w:bCs/>
        </w:rPr>
        <w:t>5 Население</w:t>
      </w:r>
      <w:r>
        <w:br/>
      </w:r>
      <w:r>
        <w:rPr>
          <w:b/>
          <w:bCs/>
        </w:rPr>
        <w:t>6 Экономика</w:t>
      </w:r>
      <w:r>
        <w:br/>
      </w:r>
      <w:r>
        <w:rPr>
          <w:b/>
          <w:bCs/>
        </w:rPr>
        <w:t>7 Наука и образование</w:t>
      </w:r>
      <w:r>
        <w:br/>
      </w:r>
      <w:r>
        <w:rPr>
          <w:b/>
          <w:bCs/>
        </w:rPr>
        <w:t xml:space="preserve">8 Культура </w:t>
      </w:r>
      <w:r>
        <w:rPr>
          <w:b/>
          <w:bCs/>
        </w:rPr>
        <w:br/>
        <w:t>8.1 Евровидение</w:t>
      </w:r>
      <w:r>
        <w:rPr>
          <w:b/>
          <w:bCs/>
        </w:rPr>
        <w:br/>
        <w:t>8.2 Музеи</w:t>
      </w:r>
      <w:r>
        <w:rPr>
          <w:b/>
          <w:bCs/>
        </w:rPr>
        <w:br/>
        <w:t xml:space="preserve">8.3 Театры и галереи </w:t>
      </w:r>
      <w:r>
        <w:rPr>
          <w:b/>
          <w:bCs/>
        </w:rPr>
        <w:br/>
        <w:t>8.3.1 Выставки</w:t>
      </w:r>
      <w:r>
        <w:rPr>
          <w:b/>
          <w:bCs/>
        </w:rPr>
        <w:br/>
      </w:r>
      <w:r>
        <w:rPr>
          <w:b/>
          <w:bCs/>
        </w:rPr>
        <w:br/>
        <w:t xml:space="preserve">8.4 Средства массовой информации </w:t>
      </w:r>
      <w:r>
        <w:rPr>
          <w:b/>
          <w:bCs/>
        </w:rPr>
        <w:br/>
        <w:t>8.4.1 Газеты</w:t>
      </w:r>
      <w:r>
        <w:rPr>
          <w:b/>
          <w:bCs/>
        </w:rPr>
        <w:br/>
        <w:t>8.4.2 Телевидение</w:t>
      </w:r>
      <w:r>
        <w:rPr>
          <w:b/>
          <w:bCs/>
        </w:rPr>
        <w:br/>
      </w:r>
      <w:r>
        <w:rPr>
          <w:b/>
          <w:bCs/>
        </w:rPr>
        <w:br/>
      </w:r>
      <w:r>
        <w:br/>
      </w:r>
      <w:r>
        <w:rPr>
          <w:b/>
          <w:bCs/>
        </w:rPr>
        <w:t>9 Архитектура</w:t>
      </w:r>
      <w:r>
        <w:br/>
      </w:r>
      <w:r>
        <w:rPr>
          <w:b/>
          <w:bCs/>
        </w:rPr>
        <w:t xml:space="preserve">10 Достопримечательности Стамбула </w:t>
      </w:r>
      <w:r>
        <w:rPr>
          <w:b/>
          <w:bCs/>
        </w:rPr>
        <w:br/>
        <w:t>10.1 Римско-византийский период</w:t>
      </w:r>
      <w:r>
        <w:rPr>
          <w:b/>
          <w:bCs/>
        </w:rPr>
        <w:br/>
        <w:t>10.2 Церкви (в том числе бывшие)</w:t>
      </w:r>
      <w:r>
        <w:rPr>
          <w:b/>
          <w:bCs/>
        </w:rPr>
        <w:br/>
        <w:t>10.3 Мечети</w:t>
      </w:r>
      <w:r>
        <w:rPr>
          <w:b/>
          <w:bCs/>
        </w:rPr>
        <w:br/>
        <w:t>10.4 Дворцы</w:t>
      </w:r>
      <w:r>
        <w:rPr>
          <w:b/>
          <w:bCs/>
        </w:rPr>
        <w:br/>
        <w:t>10.5 Площади</w:t>
      </w:r>
      <w:r>
        <w:rPr>
          <w:b/>
          <w:bCs/>
        </w:rPr>
        <w:br/>
        <w:t>10.6 Крепости</w:t>
      </w:r>
      <w:r>
        <w:rPr>
          <w:b/>
          <w:bCs/>
        </w:rPr>
        <w:br/>
        <w:t>10.7 Башни</w:t>
      </w:r>
      <w:r>
        <w:rPr>
          <w:b/>
          <w:bCs/>
        </w:rPr>
        <w:br/>
        <w:t>10.8 Парки</w:t>
      </w:r>
      <w:r>
        <w:rPr>
          <w:b/>
          <w:bCs/>
        </w:rPr>
        <w:br/>
        <w:t>10.9 Мосты</w:t>
      </w:r>
      <w:r>
        <w:rPr>
          <w:b/>
          <w:bCs/>
        </w:rPr>
        <w:br/>
        <w:t>10.10 Исторический транспорт</w:t>
      </w:r>
      <w:r>
        <w:rPr>
          <w:b/>
          <w:bCs/>
        </w:rPr>
        <w:br/>
        <w:t>10.11 Базары Стамбула</w:t>
      </w:r>
      <w:r>
        <w:rPr>
          <w:b/>
          <w:bCs/>
        </w:rPr>
        <w:br/>
      </w:r>
      <w:r>
        <w:br/>
      </w:r>
      <w:r>
        <w:rPr>
          <w:b/>
          <w:bCs/>
        </w:rPr>
        <w:t>11 Фотогалерея</w:t>
      </w:r>
      <w:r>
        <w:br/>
      </w:r>
      <w:r>
        <w:rPr>
          <w:b/>
          <w:bCs/>
        </w:rPr>
        <w:t xml:space="preserve">12 Транспорт </w:t>
      </w:r>
      <w:r>
        <w:rPr>
          <w:b/>
          <w:bCs/>
        </w:rPr>
        <w:br/>
        <w:t>12.1 Автомобильный транспорт</w:t>
      </w:r>
      <w:r>
        <w:rPr>
          <w:b/>
          <w:bCs/>
        </w:rPr>
        <w:br/>
        <w:t>12.2 Воздушный транспорт</w:t>
      </w:r>
      <w:r>
        <w:rPr>
          <w:b/>
          <w:bCs/>
        </w:rPr>
        <w:br/>
        <w:t>12.3 Водный транспорт</w:t>
      </w:r>
      <w:r>
        <w:rPr>
          <w:b/>
          <w:bCs/>
        </w:rPr>
        <w:br/>
        <w:t>12.4 Железнодорожный транспорт</w:t>
      </w:r>
      <w:r>
        <w:rPr>
          <w:b/>
          <w:bCs/>
        </w:rPr>
        <w:br/>
        <w:t>12.5 Общественный транспорт</w:t>
      </w:r>
      <w:r>
        <w:rPr>
          <w:b/>
          <w:bCs/>
        </w:rPr>
        <w:br/>
      </w:r>
      <w:r>
        <w:br/>
      </w:r>
      <w:r>
        <w:rPr>
          <w:b/>
          <w:bCs/>
        </w:rPr>
        <w:t>13 Интересные факты</w:t>
      </w:r>
      <w:r>
        <w:br/>
      </w:r>
      <w:r>
        <w:rPr>
          <w:b/>
          <w:bCs/>
        </w:rPr>
        <w:t>14 Известные люди</w:t>
      </w:r>
      <w:r>
        <w:br/>
      </w:r>
      <w:r>
        <w:rPr>
          <w:b/>
          <w:bCs/>
        </w:rPr>
        <w:t>15 Города-побратимы</w:t>
      </w:r>
      <w:r>
        <w:br/>
      </w:r>
      <w:r>
        <w:rPr>
          <w:b/>
          <w:bCs/>
        </w:rPr>
        <w:t>Список литературы</w:t>
      </w:r>
      <w:r>
        <w:br/>
        <w:t xml:space="preserve">Стамбул </w:t>
      </w:r>
      <w:r>
        <w:br/>
        <w:t>Введение</w:t>
      </w:r>
    </w:p>
    <w:p w:rsidR="00342F86" w:rsidRPr="00735F04" w:rsidRDefault="00735F04">
      <w:pPr>
        <w:pStyle w:val="a3"/>
      </w:pPr>
      <w:r>
        <w:t>Стамбу?л (тур. ?stanbul) — крупнейший город Турции и один из самых больших городов мира, морской порт, крупный промышленно-торговый и культурный центр Турции. Бывшая столица Римской, Византийской и Османской империй. Расположен на берегах пролива Босфор.</w:t>
      </w:r>
    </w:p>
    <w:p w:rsidR="00342F86" w:rsidRDefault="00735F04">
      <w:pPr>
        <w:pStyle w:val="a3"/>
      </w:pPr>
      <w:r>
        <w:t>Вместе с Эссеном и венгерским Печем Стамбул являлся культурной столицей Европы 2010 года.</w:t>
      </w:r>
    </w:p>
    <w:p w:rsidR="00342F86" w:rsidRDefault="00735F04">
      <w:r>
        <w:t>1. Название города</w:t>
      </w:r>
    </w:p>
    <w:p w:rsidR="00342F86" w:rsidRPr="00735F04" w:rsidRDefault="00735F04">
      <w:pPr>
        <w:pStyle w:val="a3"/>
      </w:pPr>
      <w:r>
        <w:t xml:space="preserve">Первые упоминания турецкого топонима </w:t>
      </w:r>
      <w:r>
        <w:rPr>
          <w:b/>
          <w:bCs/>
        </w:rPr>
        <w:t>?stanbul</w:t>
      </w:r>
      <w:r>
        <w:t xml:space="preserve"> ([is?tanbul] — иста?нбул, местное произношение ?s?tambul — ыста?мбул) появляются в арабских, а затем и тюркских источниках X века и происходят от (греч. ??? ??? ?????), «ис тин п?лин» — «в город» или «к городу» — является косвенным греческим наименованием Константинополя.</w:t>
      </w:r>
    </w:p>
    <w:p w:rsidR="00342F86" w:rsidRDefault="00735F04">
      <w:pPr>
        <w:pStyle w:val="a3"/>
      </w:pPr>
      <w:r>
        <w:t>До 1930 года официальное, международно принятое название города — Константино?поль (тур. Konstantiniyye), каковое признавалось и Великим национальным собранием Турции: подписи его полномочных представителей стоят под Лозаннским договором, текст которого использует исключительно топоним «Константинополь»[1]. Другое историческое название, до сих пор используемое в титуле Константинопольского патриарха, — Но?вый Рим или Второй Рим (греч. ??? ????, лат. Nova Roma); до 330 года Виза?нтий (греч. ?????????). В средневековых русских летописях и иной литературе часто именовался Царьград или Константинов град; в болгарском и сербском топоним Цариград и в настоящее время употребляется как (не)официальное обозначение города. После международного признания Турецкой республики в 1923 году, 29 октября того же года столицей государства была провозглашена Анкара (халифат продолжал существовать до марта 1924 года). 28 марта 1930 года[2][3][4] турецкими властями было предписано использовать только турецкий вариант названия — ?stanbul. В русском языке, тем не менее, сохраняется традиционный русифицированный вариант турецкого названия — Стамбул.</w:t>
      </w:r>
    </w:p>
    <w:p w:rsidR="00342F86" w:rsidRDefault="00735F04">
      <w:r>
        <w:t xml:space="preserve">2. История города </w:t>
      </w:r>
    </w:p>
    <w:p w:rsidR="00342F86" w:rsidRPr="00735F04" w:rsidRDefault="00735F04">
      <w:pPr>
        <w:pStyle w:val="a3"/>
      </w:pPr>
      <w:r>
        <w:t>Следы первых поселений были обнаружены на Азиатской стороне города и относятся к неолиту. Первые поселения в окрестностях нынешнего дворца Топкапы могут быть отнесены к бронзовому веку.</w:t>
      </w:r>
    </w:p>
    <w:p w:rsidR="00342F86" w:rsidRDefault="00735F04">
      <w:r>
        <w:t>2.1. Византий</w:t>
      </w:r>
    </w:p>
    <w:p w:rsidR="00342F86" w:rsidRPr="00735F04" w:rsidRDefault="00735F04">
      <w:pPr>
        <w:pStyle w:val="a3"/>
      </w:pPr>
      <w:r>
        <w:t>Первой известной датой в истории города считается 659 год до нашей эры[5], когда на азиатской стороне Босфора появились первые греческие поселенцы из Мегары (мегарейцы) — их колонией стал Халкедон, ныне район города Кадыкёй.</w:t>
      </w:r>
    </w:p>
    <w:p w:rsidR="00342F86" w:rsidRDefault="00735F04">
      <w:pPr>
        <w:pStyle w:val="a3"/>
      </w:pPr>
      <w:r>
        <w:t xml:space="preserve">Непосредственно сам город </w:t>
      </w:r>
      <w:r>
        <w:rPr>
          <w:b/>
          <w:bCs/>
        </w:rPr>
        <w:t>Виза?нтий</w:t>
      </w:r>
      <w:r>
        <w:t xml:space="preserve"> основал Визант (Визас) из Мегары в 667 году до нашей эры.</w:t>
      </w:r>
    </w:p>
    <w:p w:rsidR="00342F86" w:rsidRDefault="00735F04">
      <w:pPr>
        <w:pStyle w:val="a3"/>
      </w:pPr>
      <w:r>
        <w:t>Удачное географическое и стратегическое положение способствовало бурному развитию торговли и процветанию города. Город контролировал Босфор, и, соответственно, торговые пути из Европы в Азию и из Чёрного моря в Эгейское. Но, благодаря такому важному положению, город много раз подвергался нападениям.</w:t>
      </w:r>
    </w:p>
    <w:p w:rsidR="00342F86" w:rsidRDefault="00735F04">
      <w:pPr>
        <w:pStyle w:val="a3"/>
      </w:pPr>
      <w:r>
        <w:t>В 74 году до н. э. город попадает под власть Рима, после чего наступил спокойный период. После значительного разрушения в ходе гражданских войн при Септимии Севере город быстро пришёл в упадок. В III веке город неоднократно подвергался набегам со стороны варваров. Из построек времён Септимия Севера частично сохранился ипподром.</w:t>
      </w:r>
    </w:p>
    <w:p w:rsidR="00342F86" w:rsidRDefault="00735F04">
      <w:r>
        <w:t>2.2. Римская империя и Византийская империя</w:t>
      </w:r>
    </w:p>
    <w:p w:rsidR="00342F86" w:rsidRPr="00735F04" w:rsidRDefault="00735F04">
      <w:pPr>
        <w:pStyle w:val="a3"/>
      </w:pPr>
      <w:r>
        <w:t xml:space="preserve">В 324 году император Константин Великий развернул масштабное строительство на территории Византия, увеличив площадь города в несколько раз. 11 мая 330 года Константин официально переносит столицу Римской империи в город на Босфоре и нарекает его </w:t>
      </w:r>
      <w:r>
        <w:rPr>
          <w:b/>
          <w:bCs/>
        </w:rPr>
        <w:t>Новым Римом</w:t>
      </w:r>
      <w:r>
        <w:t xml:space="preserve">, </w:t>
      </w:r>
      <w:r>
        <w:rPr>
          <w:b/>
          <w:bCs/>
        </w:rPr>
        <w:t>Константинополем</w:t>
      </w:r>
      <w:r>
        <w:t>.</w:t>
      </w:r>
    </w:p>
    <w:p w:rsidR="00342F86" w:rsidRDefault="00735F04">
      <w:pPr>
        <w:pStyle w:val="a3"/>
      </w:pPr>
      <w:r>
        <w:t>После распада империи Константинополь становится столицей Византийской империи (Восточно-Римская — с 395 г., осталась единственной империей с 476 г.). Самоназванием империи было «Ромейская», а народа — «ромеи» — римляне.Этим именем- румлар по турецки - турки продолжают по сегодняшний называть уже немногочисленных греков города .</w:t>
      </w:r>
    </w:p>
    <w:p w:rsidR="00342F86" w:rsidRDefault="00735F04">
      <w:pPr>
        <w:pStyle w:val="a3"/>
      </w:pPr>
      <w:r>
        <w:t>На протяжении тысячелетия Константинополь был столицей Византии, крупнейшим центром восточного христианства, одним из крупнейших городов мира. В 1204 был разграблен крестоносцами, которые установили в нём до 1261 года Латинскую империю. Восстановившаяся Византия под властью династии Палеологов просуществовала до 1453 года, когда город был взят турками. Султан Мехмед II провозгласил город столицей Османской империи.</w:t>
      </w:r>
    </w:p>
    <w:p w:rsidR="00342F86" w:rsidRDefault="00735F04">
      <w:r>
        <w:t>2.3. Османская империя</w:t>
      </w:r>
    </w:p>
    <w:p w:rsidR="00342F86" w:rsidRPr="00735F04" w:rsidRDefault="00735F04">
      <w:pPr>
        <w:pStyle w:val="a3"/>
      </w:pPr>
      <w:r>
        <w:t>После взятия и разграбления Константинополя турки стали перестраивать город. Многие византийские храмы были перестроены в мечети, включая Собор Святой Софии. При Мехмеде II строятся дворец Топкапы, мечеть Завоевателя, Гранд базар.</w:t>
      </w:r>
    </w:p>
    <w:p w:rsidR="00342F86" w:rsidRDefault="00735F04">
      <w:pPr>
        <w:pStyle w:val="a3"/>
      </w:pPr>
      <w:r>
        <w:t>После захвата османскими турками Египта в 1517 году многие исламские реликвии были перевезены из Каира в Стамбул. Стамбул становится центром исламского мира — халифатом.</w:t>
      </w:r>
    </w:p>
    <w:p w:rsidR="00342F86" w:rsidRDefault="00735F04">
      <w:pPr>
        <w:pStyle w:val="a3"/>
      </w:pPr>
      <w:r>
        <w:t>Во времена правления Сулеймана Великолепного в 1520—1566 годах для Стамбула наступает «золотой век». Османская империя существенно расширилась, в Стамбуле строятся новые мечети, медресе и здания. Особое место занимает строительство Мечети Сулеймание, которая для Стамбула стала таким же символом, как Святая София для византийского Константинополя.</w:t>
      </w:r>
    </w:p>
    <w:p w:rsidR="00342F86" w:rsidRDefault="00735F04">
      <w:pPr>
        <w:pStyle w:val="a3"/>
      </w:pPr>
      <w:r>
        <w:t>После смерти Сулеймана Османская империя начинает приходить в упадок, однако вплоть до XVIII столетия Стамбул застраивается великолепнейшими мечетями, медресе и дворцовыми комплексами. Самая красивая мечеть города — Голубая мечеть, строится в 1609—1616 годах при султане Ахмеде I. При всём архитектурном великолепии Стамбула частые землетрясения и пожары приводят к серьезным потерям архитектурных ценностей города.</w:t>
      </w:r>
    </w:p>
    <w:p w:rsidR="00342F86" w:rsidRDefault="00735F04">
      <w:pPr>
        <w:pStyle w:val="a3"/>
      </w:pPr>
      <w:r>
        <w:t>В XVIII—XIX веках Османская империя, находясь в постоянных войнах с европейскими государствами и Россией, теряет большую часть балканских владений, Болгарию, Крым. Статус Черноморских проливов (Босфора и Дарданелл) и статус самой Турции («Восточный вопрос») становится объектом политики европейских держав в XIX веке. К концу века Османскую империю называют не иначе как «больной на Босфоре».</w:t>
      </w:r>
    </w:p>
    <w:p w:rsidR="00342F86" w:rsidRDefault="00735F04">
      <w:pPr>
        <w:pStyle w:val="a3"/>
      </w:pPr>
      <w:r>
        <w:t>В XIX веке происходит европеизация оттоманских турок, которые начинают проявлять интерес к европейским архитектурным стилям: барокко и рококо. При правлении султана Абдул-Меджида (1839—1861) в моду входят французский язык и европейское платье. Важным символом перемен стал переезд резиденции султана из дворца Топкапы в новую резиденцию — дворец Долмабахче.</w:t>
      </w:r>
    </w:p>
    <w:p w:rsidR="00342F86" w:rsidRDefault="00735F04">
      <w:pPr>
        <w:pStyle w:val="a3"/>
      </w:pPr>
      <w:r>
        <w:t>В 1845 году был построен первый постоянный Галатский мост, в 1850 году по Босфору пошли пароходы. В 1871 году в Стамбуле начинает действовать трамвайная линия, а в 1875 году карликовая линия метро — Тюнель. В 1889 году открыто пассажирское железнодорожное сообщение «Париж-Стамбул» («Восточный экспресс»). В конце XIX века в городе создаётся современная по тем временам система электро- и водоснабжения.</w:t>
      </w:r>
    </w:p>
    <w:p w:rsidR="00342F86" w:rsidRDefault="00735F04">
      <w:pPr>
        <w:pStyle w:val="a3"/>
      </w:pPr>
      <w:r>
        <w:t>В годы Первой мировой войны Турция была союзницей Германии, и после капитуляции, в ночь на 15 марта 1919 года, Стамбул оккупировали войска Англии, Франции и Греции.</w:t>
      </w:r>
    </w:p>
    <w:p w:rsidR="00342F86" w:rsidRDefault="00735F04">
      <w:pPr>
        <w:pStyle w:val="a3"/>
      </w:pPr>
      <w:r>
        <w:t>В 1919 году набирает силу национальное движение во главе с Кемалем Ататюрком. После четырёхлетней национальной войны за независимость европейские державы признали суверенитет Турции.</w:t>
      </w:r>
    </w:p>
    <w:p w:rsidR="00342F86" w:rsidRDefault="00735F04">
      <w:r>
        <w:t>2.4. Турецкая республика</w:t>
      </w:r>
    </w:p>
    <w:p w:rsidR="00342F86" w:rsidRPr="00735F04" w:rsidRDefault="00735F04">
      <w:pPr>
        <w:pStyle w:val="a3"/>
      </w:pPr>
      <w:r>
        <w:t>В октябре 1923 года, после победы турецкого национального движения во главе с Кемалем Ататюрком и установлением Турецкой республики, столичные функции Стамбула переходят в Анкару. Однако, сам город сохранил за собой право называться торгово-промышленным, коммерческим, культурным, а позднее и туристическим центром страны.</w:t>
      </w:r>
    </w:p>
    <w:p w:rsidR="00342F86" w:rsidRDefault="00735F04">
      <w:r>
        <w:t>3. География 3.1. Расположение</w:t>
      </w:r>
    </w:p>
    <w:p w:rsidR="00342F86" w:rsidRPr="00735F04" w:rsidRDefault="00735F04">
      <w:pPr>
        <w:pStyle w:val="a3"/>
      </w:pPr>
      <w:r>
        <w:t xml:space="preserve">Стамбул расположен в холмистой местности на северо-западе Турции на обоих берегах пролива Босфор и с юга — на берегу Мраморного моря. Основная часть города находится в Европе, меньшая — в Азии. В свою очередь, европейская часть города делится на две части бухтой Золотой Рог. Площадь города — 1 538, 77 км?, координаты — </w:t>
      </w:r>
      <w:r>
        <w:br/>
      </w:r>
      <w:r>
        <w:br/>
      </w:r>
      <w:r>
        <w:br/>
      </w:r>
      <w:r>
        <w:br/>
      </w:r>
      <w:r>
        <w:br/>
      </w:r>
      <w:r>
        <w:br/>
      </w:r>
      <w:r>
        <w:br/>
        <w:t> </w:t>
      </w:r>
      <w:r>
        <w:br/>
        <w:t> </w:t>
      </w:r>
      <w:r>
        <w:br/>
        <w:t>.</w:t>
      </w:r>
    </w:p>
    <w:p w:rsidR="00342F86" w:rsidRDefault="00735F04">
      <w:pPr>
        <w:pStyle w:val="a3"/>
      </w:pPr>
      <w:r>
        <w:t>Стамбул обладает очень удачным географическим положением — город расположился сразу в двух частях света на пути из Европы в Азию и из Чёрного моря в Мраморное море и далее в Средиземное.</w:t>
      </w:r>
    </w:p>
    <w:p w:rsidR="00342F86" w:rsidRDefault="00735F04">
      <w:r>
        <w:t>3.2. Климат</w:t>
      </w:r>
    </w:p>
    <w:p w:rsidR="00342F86" w:rsidRPr="00735F04" w:rsidRDefault="00342F86">
      <w:pPr>
        <w:pStyle w:val="a3"/>
      </w:pPr>
    </w:p>
    <w:p w:rsidR="00342F86" w:rsidRDefault="00735F04">
      <w:pPr>
        <w:pStyle w:val="a3"/>
      </w:pPr>
      <w:r>
        <w:t>Стамбул располагается в зоне умеренного климата с характерными для него тёплым летом и прохладной зимой.</w:t>
      </w:r>
    </w:p>
    <w:p w:rsidR="00342F86" w:rsidRDefault="00735F04">
      <w:pPr>
        <w:pStyle w:val="a3"/>
      </w:pPr>
      <w:r>
        <w:t>(средняя температура в январе — от +3 до 9 °C, в августе — от 18 до 28 °C).</w:t>
      </w:r>
    </w:p>
    <w:p w:rsidR="00342F86" w:rsidRDefault="00735F04">
      <w:pPr>
        <w:pStyle w:val="a3"/>
      </w:pPr>
      <w:r>
        <w:t>Осадков — 870 мм в год. Зимы дождливые, иногда выпадает снег.[6]</w:t>
      </w:r>
    </w:p>
    <w:p w:rsidR="00342F86" w:rsidRDefault="00735F04">
      <w:pPr>
        <w:pStyle w:val="a3"/>
      </w:pPr>
      <w:r>
        <w:t>Однако известны случаи, когда ртутный столбик зимой опускался до ?16,1 °C (9 февраля 1927 год), а летом поднимался до +40,5 °C (12 июля 2000 год).[7]</w:t>
      </w:r>
    </w:p>
    <w:p w:rsidR="00342F86" w:rsidRDefault="00735F04">
      <w:pPr>
        <w:pStyle w:val="a3"/>
      </w:pPr>
      <w:r>
        <w:t>Таблица среднемесячного распределение температур:</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tblGrid>
      <w:tr w:rsidR="00342F86">
        <w:trPr>
          <w:gridAfter w:val="6"/>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МесяцВысокая температураНизкая температураДождливые дниСолнечные дни</w:t>
            </w:r>
          </w:p>
        </w:tc>
      </w:tr>
      <w:tr w:rsidR="00342F86">
        <w:trPr>
          <w:gridAfter w:val="6"/>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СредняяАбсолютнаяСредняяАбсолютная</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Январь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- 13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2.6</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Февраль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- 16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3.3</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Март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4.4</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Апрель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6.6</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Май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8.9</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Июнь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10.8</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Июль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11.7</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Август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11.3</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Сентябрь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8.5</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Октябрь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6.2</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Ноябрь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4.6</w:t>
            </w:r>
          </w:p>
        </w:tc>
      </w:tr>
      <w:tr w:rsidR="00342F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r>
              <w:t>Декабрь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- 12</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342F86" w:rsidRDefault="00735F04">
            <w:pPr>
              <w:jc w:val="center"/>
            </w:pPr>
            <w:r>
              <w:t>2.3</w:t>
            </w:r>
          </w:p>
        </w:tc>
      </w:tr>
    </w:tbl>
    <w:p w:rsidR="00342F86" w:rsidRDefault="00735F04">
      <w:r>
        <w:t xml:space="preserve">4. Городское управление и округа Стамбула </w:t>
      </w:r>
    </w:p>
    <w:p w:rsidR="00342F86" w:rsidRPr="00735F04" w:rsidRDefault="00735F04">
      <w:pPr>
        <w:pStyle w:val="a3"/>
      </w:pPr>
      <w:r>
        <w:t>С апреля 2008 г. и по настоящее время 39 административных округов, входящих в провинцию Стамбул, образуют городскую агломерацию Большой Стамбул, население которой составляет 12 млн. 753 тыс. чел. Центральная мэрия ?BB (?stanbul B?y?k?ehir Belediyesi) координирует и контролирует деятельность всех окружных муниципалитетов. К ее ведению относятся вопросы общего бюджета, налогов и сборов, социального обеспечения, инфраструктурных проектов, строительства, транспорта, благоустройства и т. д.</w:t>
      </w:r>
    </w:p>
    <w:p w:rsidR="00342F86" w:rsidRDefault="00735F04">
      <w:r>
        <w:t>4.1. Исторические районы и кварталы Стамбула</w:t>
      </w:r>
    </w:p>
    <w:p w:rsidR="00342F86" w:rsidRPr="00735F04" w:rsidRDefault="00735F04">
      <w:pPr>
        <w:pStyle w:val="a3"/>
      </w:pPr>
      <w:r>
        <w:t>Европа:</w:t>
      </w:r>
    </w:p>
    <w:p w:rsidR="00342F86" w:rsidRDefault="00735F04">
      <w:r>
        <w:t>СултанахметГалатаБейоглуБешикташ (район)ВефаФатихТаксимЛалелиЭминёнюСулукулеДолмбахчеАйвансарайКасымпашаДжибалиЧукурджумаКаракёйЗейрекКабаташФенерБалатЭйюпОртакёйВлахерныБебекБакиркой</w:t>
      </w:r>
    </w:p>
    <w:p w:rsidR="00342F86" w:rsidRPr="00735F04" w:rsidRDefault="00735F04">
      <w:pPr>
        <w:pStyle w:val="a3"/>
      </w:pPr>
      <w:r>
        <w:t>Азия:</w:t>
      </w:r>
    </w:p>
    <w:p w:rsidR="00342F86" w:rsidRDefault="00735F04">
      <w:r>
        <w:t>УскюдарКадыкёй5. Население</w:t>
      </w:r>
    </w:p>
    <w:p w:rsidR="00342F86" w:rsidRPr="00735F04" w:rsidRDefault="00735F04">
      <w:pPr>
        <w:pStyle w:val="a3"/>
      </w:pPr>
      <w:r>
        <w:t>Динамика численности населения: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42F86">
        <w:trPr>
          <w:tblCellSpacing w:w="15" w:type="dxa"/>
        </w:trPr>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342F86">
              <w:trPr>
                <w:gridAfter w:val="1"/>
                <w:tblCellSpacing w:w="15" w:type="dxa"/>
              </w:trPr>
              <w:tc>
                <w:tcPr>
                  <w:tcW w:w="0" w:type="auto"/>
                  <w:vAlign w:val="center"/>
                  <w:hideMark/>
                </w:tcPr>
                <w:p w:rsidR="00342F86" w:rsidRDefault="00735F04">
                  <w:r>
                    <w:t>ГодНаселение</w:t>
                  </w:r>
                </w:p>
              </w:tc>
            </w:tr>
            <w:tr w:rsidR="00342F86">
              <w:trPr>
                <w:tblCellSpacing w:w="15" w:type="dxa"/>
              </w:trPr>
              <w:tc>
                <w:tcPr>
                  <w:tcW w:w="0" w:type="auto"/>
                  <w:vAlign w:val="center"/>
                  <w:hideMark/>
                </w:tcPr>
                <w:p w:rsidR="00342F86" w:rsidRDefault="00735F04">
                  <w:r>
                    <w:t>330</w:t>
                  </w:r>
                </w:p>
              </w:tc>
              <w:tc>
                <w:tcPr>
                  <w:tcW w:w="0" w:type="auto"/>
                  <w:vAlign w:val="center"/>
                  <w:hideMark/>
                </w:tcPr>
                <w:p w:rsidR="00342F86" w:rsidRDefault="00735F04">
                  <w:pPr>
                    <w:jc w:val="right"/>
                  </w:pPr>
                  <w:r>
                    <w:t>80 000</w:t>
                  </w:r>
                </w:p>
              </w:tc>
            </w:tr>
            <w:tr w:rsidR="00342F86">
              <w:trPr>
                <w:tblCellSpacing w:w="15" w:type="dxa"/>
              </w:trPr>
              <w:tc>
                <w:tcPr>
                  <w:tcW w:w="0" w:type="auto"/>
                  <w:vAlign w:val="center"/>
                  <w:hideMark/>
                </w:tcPr>
                <w:p w:rsidR="00342F86" w:rsidRDefault="00735F04">
                  <w:r>
                    <w:t>400</w:t>
                  </w:r>
                </w:p>
              </w:tc>
              <w:tc>
                <w:tcPr>
                  <w:tcW w:w="0" w:type="auto"/>
                  <w:vAlign w:val="center"/>
                  <w:hideMark/>
                </w:tcPr>
                <w:p w:rsidR="00342F86" w:rsidRDefault="00735F04">
                  <w:pPr>
                    <w:jc w:val="right"/>
                  </w:pPr>
                  <w:r>
                    <w:t>400 000</w:t>
                  </w:r>
                </w:p>
              </w:tc>
            </w:tr>
            <w:tr w:rsidR="00342F86">
              <w:trPr>
                <w:tblCellSpacing w:w="15" w:type="dxa"/>
              </w:trPr>
              <w:tc>
                <w:tcPr>
                  <w:tcW w:w="0" w:type="auto"/>
                  <w:vAlign w:val="center"/>
                  <w:hideMark/>
                </w:tcPr>
                <w:p w:rsidR="00342F86" w:rsidRDefault="00735F04">
                  <w:r>
                    <w:t>530</w:t>
                  </w:r>
                </w:p>
              </w:tc>
              <w:tc>
                <w:tcPr>
                  <w:tcW w:w="0" w:type="auto"/>
                  <w:vAlign w:val="center"/>
                  <w:hideMark/>
                </w:tcPr>
                <w:p w:rsidR="00342F86" w:rsidRDefault="00735F04">
                  <w:pPr>
                    <w:jc w:val="right"/>
                  </w:pPr>
                  <w:r>
                    <w:t>590 000</w:t>
                  </w:r>
                </w:p>
              </w:tc>
            </w:tr>
            <w:tr w:rsidR="00342F86">
              <w:trPr>
                <w:tblCellSpacing w:w="15" w:type="dxa"/>
              </w:trPr>
              <w:tc>
                <w:tcPr>
                  <w:tcW w:w="0" w:type="auto"/>
                  <w:vAlign w:val="center"/>
                  <w:hideMark/>
                </w:tcPr>
                <w:p w:rsidR="00342F86" w:rsidRDefault="00735F04">
                  <w:r>
                    <w:t>545</w:t>
                  </w:r>
                </w:p>
              </w:tc>
              <w:tc>
                <w:tcPr>
                  <w:tcW w:w="0" w:type="auto"/>
                  <w:vAlign w:val="center"/>
                  <w:hideMark/>
                </w:tcPr>
                <w:p w:rsidR="00342F86" w:rsidRDefault="00735F04">
                  <w:pPr>
                    <w:jc w:val="right"/>
                  </w:pPr>
                  <w:r>
                    <w:t>560 000</w:t>
                  </w:r>
                </w:p>
              </w:tc>
            </w:tr>
            <w:tr w:rsidR="00342F86">
              <w:trPr>
                <w:tblCellSpacing w:w="15" w:type="dxa"/>
              </w:trPr>
              <w:tc>
                <w:tcPr>
                  <w:tcW w:w="0" w:type="auto"/>
                  <w:vAlign w:val="center"/>
                  <w:hideMark/>
                </w:tcPr>
                <w:p w:rsidR="00342F86" w:rsidRDefault="00735F04">
                  <w:r>
                    <w:t>715</w:t>
                  </w:r>
                </w:p>
              </w:tc>
              <w:tc>
                <w:tcPr>
                  <w:tcW w:w="0" w:type="auto"/>
                  <w:vAlign w:val="center"/>
                  <w:hideMark/>
                </w:tcPr>
                <w:p w:rsidR="00342F86" w:rsidRDefault="00735F04">
                  <w:pPr>
                    <w:jc w:val="right"/>
                  </w:pPr>
                  <w:r>
                    <w:t>370 000</w:t>
                  </w:r>
                </w:p>
              </w:tc>
            </w:tr>
            <w:tr w:rsidR="00342F86">
              <w:trPr>
                <w:tblCellSpacing w:w="15" w:type="dxa"/>
              </w:trPr>
              <w:tc>
                <w:tcPr>
                  <w:tcW w:w="0" w:type="auto"/>
                  <w:vAlign w:val="center"/>
                  <w:hideMark/>
                </w:tcPr>
                <w:p w:rsidR="00342F86" w:rsidRDefault="00735F04">
                  <w:r>
                    <w:t>950</w:t>
                  </w:r>
                </w:p>
              </w:tc>
              <w:tc>
                <w:tcPr>
                  <w:tcW w:w="0" w:type="auto"/>
                  <w:vAlign w:val="center"/>
                  <w:hideMark/>
                </w:tcPr>
                <w:p w:rsidR="00342F86" w:rsidRDefault="00735F04">
                  <w:pPr>
                    <w:jc w:val="right"/>
                  </w:pPr>
                  <w:r>
                    <w:t>530 000</w:t>
                  </w:r>
                </w:p>
              </w:tc>
            </w:tr>
            <w:tr w:rsidR="00342F86">
              <w:trPr>
                <w:tblCellSpacing w:w="15" w:type="dxa"/>
              </w:trPr>
              <w:tc>
                <w:tcPr>
                  <w:tcW w:w="0" w:type="auto"/>
                  <w:vAlign w:val="center"/>
                  <w:hideMark/>
                </w:tcPr>
                <w:p w:rsidR="00342F86" w:rsidRDefault="00735F04">
                  <w:r>
                    <w:t>1000</w:t>
                  </w:r>
                </w:p>
              </w:tc>
              <w:tc>
                <w:tcPr>
                  <w:tcW w:w="0" w:type="auto"/>
                  <w:vAlign w:val="center"/>
                  <w:hideMark/>
                </w:tcPr>
                <w:p w:rsidR="00342F86" w:rsidRDefault="00735F04">
                  <w:pPr>
                    <w:jc w:val="right"/>
                  </w:pPr>
                  <w:r>
                    <w:t>750 000</w:t>
                  </w:r>
                </w:p>
              </w:tc>
            </w:tr>
            <w:tr w:rsidR="00342F86">
              <w:trPr>
                <w:tblCellSpacing w:w="15" w:type="dxa"/>
              </w:trPr>
              <w:tc>
                <w:tcPr>
                  <w:tcW w:w="0" w:type="auto"/>
                  <w:vAlign w:val="center"/>
                  <w:hideMark/>
                </w:tcPr>
                <w:p w:rsidR="00342F86" w:rsidRDefault="00735F04">
                  <w:r>
                    <w:t>1200</w:t>
                  </w:r>
                </w:p>
              </w:tc>
              <w:tc>
                <w:tcPr>
                  <w:tcW w:w="0" w:type="auto"/>
                  <w:vAlign w:val="center"/>
                  <w:hideMark/>
                </w:tcPr>
                <w:p w:rsidR="00342F86" w:rsidRDefault="00735F04">
                  <w:pPr>
                    <w:jc w:val="right"/>
                  </w:pPr>
                  <w:r>
                    <w:t>350 000</w:t>
                  </w:r>
                </w:p>
              </w:tc>
            </w:tr>
            <w:tr w:rsidR="00342F86">
              <w:trPr>
                <w:tblCellSpacing w:w="15" w:type="dxa"/>
              </w:trPr>
              <w:tc>
                <w:tcPr>
                  <w:tcW w:w="0" w:type="auto"/>
                  <w:vAlign w:val="center"/>
                  <w:hideMark/>
                </w:tcPr>
                <w:p w:rsidR="00342F86" w:rsidRDefault="00735F04">
                  <w:r>
                    <w:t>1453</w:t>
                  </w:r>
                </w:p>
              </w:tc>
              <w:tc>
                <w:tcPr>
                  <w:tcW w:w="0" w:type="auto"/>
                  <w:vAlign w:val="center"/>
                  <w:hideMark/>
                </w:tcPr>
                <w:p w:rsidR="00342F86" w:rsidRDefault="00735F04">
                  <w:pPr>
                    <w:jc w:val="right"/>
                  </w:pPr>
                  <w:r>
                    <w:t>56 000</w:t>
                  </w:r>
                </w:p>
              </w:tc>
            </w:tr>
          </w:tbl>
          <w:p w:rsidR="00342F86" w:rsidRDefault="00342F86"/>
        </w:tc>
        <w:tc>
          <w:tcPr>
            <w:tcW w:w="0" w:type="auto"/>
            <w:hideMark/>
          </w:tcPr>
          <w:p w:rsidR="00342F86" w:rsidRDefault="00342F86">
            <w:pPr>
              <w:rPr>
                <w:sz w:val="20"/>
                <w:szCs w:val="20"/>
              </w:rPr>
            </w:pPr>
          </w:p>
        </w:tc>
        <w:tc>
          <w:tcPr>
            <w:tcW w:w="0" w:type="auto"/>
            <w:hideMark/>
          </w:tcPr>
          <w:p w:rsidR="00342F86" w:rsidRDefault="00342F86">
            <w:pPr>
              <w:rPr>
                <w:sz w:val="20"/>
                <w:szCs w:val="20"/>
              </w:rPr>
            </w:pPr>
          </w:p>
        </w:tc>
        <w:tc>
          <w:tcPr>
            <w:tcW w:w="0" w:type="auto"/>
            <w:hideMark/>
          </w:tcPr>
          <w:p w:rsidR="00342F86" w:rsidRDefault="00342F86">
            <w:pPr>
              <w:rPr>
                <w:sz w:val="20"/>
                <w:szCs w:val="20"/>
              </w:rPr>
            </w:pPr>
          </w:p>
        </w:tc>
      </w:tr>
    </w:tbl>
    <w:p w:rsidR="00342F86" w:rsidRDefault="00735F04">
      <w:r>
        <w:t>6. Экономика</w:t>
      </w:r>
    </w:p>
    <w:p w:rsidR="00342F86" w:rsidRPr="00735F04" w:rsidRDefault="00735F04">
      <w:pPr>
        <w:pStyle w:val="a3"/>
      </w:pPr>
      <w:r>
        <w:t>Стамбул является центром экономического развития и главным промышленным городом Турции. Экономика в основном базируется на машиностроении (в том числе судостроении), химической, цементной, пищевой, легкой, полиграфической, деревообрабатывающей, бумажной и стекольной промышленности, торговле и туризме. В Стамбуле расположены основные банки страны, иностранные страховые общества и агентства.</w:t>
      </w:r>
    </w:p>
    <w:p w:rsidR="00342F86" w:rsidRDefault="00735F04">
      <w:r>
        <w:t>7. Наука и образование</w:t>
      </w:r>
    </w:p>
    <w:p w:rsidR="00342F86" w:rsidRPr="00735F04" w:rsidRDefault="00735F04">
      <w:pPr>
        <w:pStyle w:val="a3"/>
      </w:pPr>
      <w:r>
        <w:t>Стамбул является научным центром Турции. В городе расположено несколько государственных университетов — среди них Стамбульский университет, Стамбульский технический университет, Университет Мармара и Университет Богазичи, а также несколько частных университетов — Едитепе, Малтепе, Галатасарай, Фатих и др. Также в Стамбуле находится Стамбульская академия экономики и торговли, Высшая техническая школа, Академия изящных искусств, Стамбульская консерватория и другие высшие учебные заведения. В городе действуют ряд научных обществ — Турецкое медицинское общество, Турецкое биологическое общество, Турецкое химическое общество. Крупнейшие библиотеки города — библиотека Стамбульского университета и библиотека Стамбульского технического университета, библиотека Сулеймание, библиотека Баязида. Самыми крупными являются Стамбульский университет (около 140.000 студентов), университет Мармара (около 55.000 студентов). Университет Мармара также является самым многоязычным университетом в Турции, где обучение на некоторых факультетах ведется на английском, немецком, французском и др. языках. В городе множество частных и государственных средних школ, военных училищ.</w:t>
      </w:r>
    </w:p>
    <w:p w:rsidR="00342F86" w:rsidRDefault="00735F04">
      <w:r>
        <w:t>8. Культура ЕвровидениеВ 2004 году в Стамбуле проходил международный конкурс исполнителей эстрадной песни Евровидение 2004. Музеи</w:t>
      </w:r>
    </w:p>
    <w:p w:rsidR="00342F86" w:rsidRPr="00735F04" w:rsidRDefault="00735F04">
      <w:pPr>
        <w:pStyle w:val="a3"/>
      </w:pPr>
      <w:r>
        <w:t>Крупнейшие музеи города: Голубая мечеть, Мечеть Сулеймание, Музей храма Святой Софии, Стамбульский археологический музей, Музей живописи и скульптуры, Музей дворца Топкапы, Мозаичный музей, Музей турецкой и исламской культуры, Музей восточной культуры, Муниципальный музей, Музей Долмабахче с часами-башней и др.</w:t>
      </w:r>
    </w:p>
    <w:p w:rsidR="00342F86" w:rsidRDefault="00735F04">
      <w:r>
        <w:t xml:space="preserve">8.3. Театры и галереи </w:t>
      </w:r>
    </w:p>
    <w:p w:rsidR="00342F86" w:rsidRPr="00735F04" w:rsidRDefault="00735F04">
      <w:pPr>
        <w:pStyle w:val="a3"/>
      </w:pPr>
      <w:r>
        <w:t>Театры: Городской, «Кен-тер», «Харбие», «Фатих», «Гюльтепе», «Кадыкёй», оперный зал «Максим».</w:t>
      </w:r>
    </w:p>
    <w:p w:rsidR="00342F86" w:rsidRDefault="00735F04">
      <w:r>
        <w:t>Выставки</w:t>
      </w:r>
    </w:p>
    <w:p w:rsidR="00342F86" w:rsidRPr="00735F04" w:rsidRDefault="00735F04">
      <w:pPr>
        <w:pStyle w:val="a3"/>
      </w:pPr>
      <w:r>
        <w:t>Раз в два года в городе проходит биеннале современного искусства.</w:t>
      </w:r>
    </w:p>
    <w:p w:rsidR="00342F86" w:rsidRDefault="00735F04">
      <w:r>
        <w:t>8.4. Средства массовой информации Газеты</w:t>
      </w:r>
    </w:p>
    <w:p w:rsidR="00342F86" w:rsidRPr="00735F04" w:rsidRDefault="00735F04">
      <w:pPr>
        <w:pStyle w:val="a3"/>
      </w:pPr>
      <w:r>
        <w:t>Одни из самых влиятельных газет Турции, газеты "Заман"[10], «Радикал»[11], «Миллиет»[12], «Хюрриет»[13], «Джумхуриет»[14].</w:t>
      </w:r>
    </w:p>
    <w:p w:rsidR="00342F86" w:rsidRDefault="00735F04">
      <w:r>
        <w:t>Телевидение</w:t>
      </w:r>
    </w:p>
    <w:p w:rsidR="00342F86" w:rsidRPr="00735F04" w:rsidRDefault="00735F04">
      <w:pPr>
        <w:pStyle w:val="a3"/>
      </w:pPr>
      <w:r>
        <w:t>В Стамбуле расположены многочисленные местные и общенациональные телевизионные компании и студии: CNBC-e, CNN T?rk, MTV T?rkiye, NTV Turkey, Kanal D, ATV Turkey, Show TV, Star TV, Cine5, SKY T?rk, TGRT, Kanal 7, Kanal T?rk, Flash TV, STV, Samanyolu Haber и другие.</w:t>
      </w:r>
    </w:p>
    <w:p w:rsidR="00342F86" w:rsidRDefault="00735F04">
      <w:r>
        <w:t>9. Архитектура10. Достопримечательности Стамбула 10.1. Римско-византийский периодЦистерна БазиликаАкведук ВалентаИпподромАрка ФеодосияГородские стеныЗолотые воротаКолонна и обелиск КонстантинаКолонна МаркианаГотская колоннаМузей дворцовых мозаик</w:t>
      </w:r>
    </w:p>
    <w:p w:rsidR="00342F86" w:rsidRPr="00735F04" w:rsidRDefault="00342F86">
      <w:pPr>
        <w:pStyle w:val="a3"/>
      </w:pPr>
    </w:p>
    <w:p w:rsidR="00342F86" w:rsidRDefault="00735F04">
      <w:r>
        <w:t>Церкви (в том числе бывшие)Афонские подворья в СтамбулеСобор Святой Софии (Айя-София)Монастырь Вседержителя (Зайрек-джами)Студийский монастырьМонастырь Хора (Кахрие-джами)Монастырь Мирелейон (Будрум-джами)Монастырь ЛипсаМонастырь Богородицы Паммакаристы (мечеть Фетие-джами)Монастырь Христа Пантепопта (Эски Эмарет-джами)Церковь Святой ИриныЦерковь Сергия и Вакха (Малая Святая София или Кючук Айя-София)Церковь Марии МонгольскойЦерковь св. Феодосии (мечеть Гуль-джами)Церковь Петра и Марка (мечеть Атик Мустафы-паши)Церковь св. Феодора (Мола Гюрани-джами)Церковь Иоанна Предтечи в ТруллоЦерковь Богородицы Кириотиссы (мечеть Календерхане)Церковь св. Андрея в Крисе10.3. МечетиМечеть Султанахмед («Голубая мечеть»)Мечеть Сулеймание (Сулеймание-джами)Мечеть РустампашаНовая мечеть (Мечеть Йени Джами)Мечеть БеязитМечеть ФатихМечеть ЛалелиМечеть БодрумМечеть Валиде-Султан (Аксарай)Мечеть Султан СелимМечеть НуросманийеМечеть Ортакёй10.4. ДворцыСултанский дворец ТопкапыДворец ДолмабахчеДворец ЙылдызРуины Влахернского дворцаРуины дворца БуколеонТекфур СарайПавильоны МаслакДворец ГёксуДворец БейлербейиДворец Айналы Кавак10.5. ПлощадиПлощадь Ахмедие (старое название «Площадь Ипподром»)Площадь ТаксимПлощадь ЧемберлиташПлощадь БеязитПлощадь Новой мечетиКрепостиРумелихисар (Румельская крепость)Анадолухисар (Анатолийская крепость)Замок Йедикуле БашниБашня ГалатаБашня БеязитДевичья башня (Кыз Кулеси)ПаркиПарк АтатюркаПарк ГюльханеПарк ЙылдызПарк ЭмирганМиниатюрк — парк миниатюр МостыГалатский мост (мост через бухту Золотой Рог)Старый Галатский мост (мост через бухту Золотой Рог)Мост Ататюрка (мост через бухту Золотой Рог)Мост Халич (мост через бухту Золотой Рог)Босфорский мост (мост через Босфор)Мост Султана Мехмеда Фатиха (мост через Босфор)Исторический транспортТюнельИсторический трамвайВокзал Сиркеджи Базары СтамбулаГранд базар (Крытый базар, Капалы Чарши)Египетский базар11. Фотогалерея</w:t>
      </w:r>
    </w:p>
    <w:p w:rsidR="00342F86" w:rsidRPr="00735F04" w:rsidRDefault="00735F04">
      <w:pPr>
        <w:pStyle w:val="a3"/>
      </w:pPr>
      <w:r>
        <w:t>Собор Святой Софии (Айя-София)</w:t>
      </w:r>
    </w:p>
    <w:p w:rsidR="00342F86" w:rsidRDefault="00735F04">
      <w:pPr>
        <w:pStyle w:val="a3"/>
      </w:pPr>
      <w:r>
        <w:t>«Голубая мечеть»</w:t>
      </w:r>
    </w:p>
    <w:p w:rsidR="00342F86" w:rsidRDefault="00735F04">
      <w:pPr>
        <w:pStyle w:val="a3"/>
      </w:pPr>
      <w:r>
        <w:t>Дворец Топкапы</w:t>
      </w:r>
    </w:p>
    <w:p w:rsidR="00342F86" w:rsidRDefault="00735F04">
      <w:pPr>
        <w:pStyle w:val="a3"/>
      </w:pPr>
      <w:r>
        <w:t>Цистерна Базилика</w:t>
      </w:r>
    </w:p>
    <w:p w:rsidR="00342F86" w:rsidRDefault="00735F04">
      <w:pPr>
        <w:pStyle w:val="a3"/>
      </w:pPr>
      <w:r>
        <w:t>Девичья башня</w:t>
      </w:r>
    </w:p>
    <w:p w:rsidR="00342F86" w:rsidRDefault="00735F04">
      <w:pPr>
        <w:pStyle w:val="a3"/>
      </w:pPr>
      <w:r>
        <w:t>Башня Галата</w:t>
      </w:r>
    </w:p>
    <w:p w:rsidR="00342F86" w:rsidRDefault="00735F04">
      <w:pPr>
        <w:pStyle w:val="a3"/>
      </w:pPr>
      <w:r>
        <w:t>Румелихисар</w:t>
      </w:r>
    </w:p>
    <w:p w:rsidR="00342F86" w:rsidRDefault="00735F04">
      <w:pPr>
        <w:pStyle w:val="a3"/>
      </w:pPr>
      <w:r>
        <w:t>Гранд базар</w:t>
      </w:r>
    </w:p>
    <w:p w:rsidR="00342F86" w:rsidRDefault="00735F04">
      <w:pPr>
        <w:pStyle w:val="a3"/>
      </w:pPr>
      <w:r>
        <w:t>Египетский базар</w:t>
      </w:r>
    </w:p>
    <w:p w:rsidR="00342F86" w:rsidRDefault="00735F04">
      <w:pPr>
        <w:pStyle w:val="a3"/>
      </w:pPr>
      <w:r>
        <w:t>Тюнель</w:t>
      </w:r>
    </w:p>
    <w:p w:rsidR="00342F86" w:rsidRDefault="00735F04">
      <w:pPr>
        <w:pStyle w:val="a3"/>
      </w:pPr>
      <w:r>
        <w:t>Исторический трамвай</w:t>
      </w:r>
    </w:p>
    <w:p w:rsidR="00342F86" w:rsidRDefault="00735F04">
      <w:pPr>
        <w:pStyle w:val="a3"/>
      </w:pPr>
      <w:r>
        <w:t>Синагога</w:t>
      </w:r>
    </w:p>
    <w:p w:rsidR="00342F86" w:rsidRDefault="00735F04">
      <w:pPr>
        <w:pStyle w:val="a3"/>
      </w:pPr>
      <w:r>
        <w:t>Сулеймание-джами</w:t>
      </w:r>
    </w:p>
    <w:p w:rsidR="00342F86" w:rsidRDefault="00735F04">
      <w:pPr>
        <w:pStyle w:val="a3"/>
      </w:pPr>
      <w:r>
        <w:t>Церковь Святой Ирины</w:t>
      </w:r>
    </w:p>
    <w:p w:rsidR="00342F86" w:rsidRDefault="00735F04">
      <w:pPr>
        <w:pStyle w:val="a3"/>
      </w:pPr>
      <w:r>
        <w:t>Мост Султана Мехмеда Фатиха</w:t>
      </w:r>
    </w:p>
    <w:p w:rsidR="00342F86" w:rsidRDefault="00735F04">
      <w:pPr>
        <w:pStyle w:val="a3"/>
      </w:pPr>
      <w:r>
        <w:t>Городские стены</w:t>
      </w:r>
    </w:p>
    <w:p w:rsidR="00342F86" w:rsidRDefault="00735F04">
      <w:pPr>
        <w:pStyle w:val="a3"/>
      </w:pPr>
      <w:r>
        <w:t>Акведук Валента</w:t>
      </w:r>
    </w:p>
    <w:p w:rsidR="00342F86" w:rsidRDefault="00735F04">
      <w:pPr>
        <w:pStyle w:val="a3"/>
      </w:pPr>
      <w:r>
        <w:t>Акведук Валента</w:t>
      </w:r>
    </w:p>
    <w:p w:rsidR="00342F86" w:rsidRDefault="00735F04">
      <w:r>
        <w:t xml:space="preserve">12. Транспорт </w:t>
      </w:r>
    </w:p>
    <w:p w:rsidR="00342F86" w:rsidRPr="00735F04" w:rsidRDefault="00735F04">
      <w:pPr>
        <w:pStyle w:val="a3"/>
      </w:pPr>
      <w:r>
        <w:t>Стамбул — крупнейший транспортный узел Турции. В городе сходится ряд важных железнодорожных и автомобильных магистралей, связывающие центральную Европу с Турцией, Сирией и Ираном. В городе имеются крупные морские порты и международные аэропорты.</w:t>
      </w:r>
    </w:p>
    <w:p w:rsidR="00342F86" w:rsidRDefault="00735F04">
      <w:r>
        <w:t>12.1. Автомобильный транспорт</w:t>
      </w:r>
    </w:p>
    <w:p w:rsidR="00342F86" w:rsidRPr="00735F04" w:rsidRDefault="00735F04">
      <w:pPr>
        <w:pStyle w:val="a3"/>
      </w:pPr>
      <w:r>
        <w:t>Стамбул — важный центр автомобильных перевозок, лежащий на пересечении транспортных путей, соединяющих Европу и Азию. В городе действует Международный автовокзал Бюйюк Истанбул Отогары [1]. Серьёзную проблему для города представляют автомобильные «пробки», особенно на трассах, пересекающих Босфор. В городе очень много такси.</w:t>
      </w:r>
    </w:p>
    <w:p w:rsidR="00342F86" w:rsidRDefault="00735F04">
      <w:r>
        <w:t>12.2. Воздушный транспорт</w:t>
      </w:r>
    </w:p>
    <w:p w:rsidR="00342F86" w:rsidRPr="00735F04" w:rsidRDefault="00735F04">
      <w:pPr>
        <w:pStyle w:val="a3"/>
      </w:pPr>
      <w:r>
        <w:t>Пассажирские воздушные перевозки из Стамбула осуществляются через два международных аэропорта — аэропорт Ататюрка (IST) (Atat?rk International Airport), расположенный в европейской части города на расстоянии 24 километра от его центра и аэропорт имени Сабихи Гёкчен (SAW) (Sabiha G?k?en International Airport), расположенный в азиатской части города.</w:t>
      </w:r>
    </w:p>
    <w:p w:rsidR="00342F86" w:rsidRDefault="00735F04">
      <w:r>
        <w:t>12.3. Водный транспорт</w:t>
      </w:r>
    </w:p>
    <w:p w:rsidR="00342F86" w:rsidRPr="00735F04" w:rsidRDefault="00735F04">
      <w:pPr>
        <w:pStyle w:val="a3"/>
      </w:pPr>
      <w:r>
        <w:t>Морская акватория Стамбула охватывает часть пролива Босфор, бухту Золотой Рог и северо-восточную часть Мраморного моря. Крупнейшие порты: Порт Хайдарпаша, Порт Йеникапи. Международный порт - Каракей. В городе действуют современные городские пассажирские корабли, т.н. "морские автобусы", осуществляющие регулярные морские рейсы между районами города, пригородами и близлежащими островами.</w:t>
      </w:r>
    </w:p>
    <w:p w:rsidR="00342F86" w:rsidRDefault="00735F04">
      <w:r>
        <w:t>12.4. Железнодорожный транспорт</w:t>
      </w:r>
    </w:p>
    <w:p w:rsidR="00342F86" w:rsidRPr="00735F04" w:rsidRDefault="00735F04">
      <w:pPr>
        <w:pStyle w:val="a3"/>
      </w:pPr>
      <w:r>
        <w:t>В городе имеется два пассажирских железнодорожных вокзала: Вокзал Сиркеджи, находящийся в европейской части города и Вокзал Хайдарпаша, находящийся в азиатской части города. Помимо поездов дальнего следования с вокзалов ходят пригородные поезда. Через грузовые железнодорожные станции Стамбула проходит значительный объём грузов, в первую очередь предназначенных для перегрузки в морских портах.</w:t>
      </w:r>
    </w:p>
    <w:p w:rsidR="00342F86" w:rsidRDefault="00735F04">
      <w:r>
        <w:t>12.5. Общественный транспорт</w:t>
      </w:r>
    </w:p>
    <w:p w:rsidR="00342F86" w:rsidRPr="00735F04" w:rsidRDefault="00735F04">
      <w:pPr>
        <w:pStyle w:val="a3"/>
      </w:pPr>
      <w:r>
        <w:t>В городе действует разветвленная сеть маршрутов частных и муниципальных автобусов, трамвайное сообщение (см. Стамбульский трамвай), автопоезда системы Metrobus и метрополитен. Последний представлен следующими линиями: Тюнель, ветка Метрополитена (metro), ветка «Лёгкого метро» (hafif metro) и новый Тюнель — фуникулёр Таксим-Кабаташ, находящиеся в европейской части города. В городе существуют две линии пригородных поездов — европейская и азиатская.</w:t>
      </w:r>
    </w:p>
    <w:p w:rsidR="00342F86" w:rsidRDefault="00735F04">
      <w:pPr>
        <w:pStyle w:val="a3"/>
      </w:pPr>
      <w:r>
        <w:t>В 2006 году начато строительство железнодорожного тоннеля «Marmaray» [2] (срок окончания — 2011 год) под Босфором, который объединит скоростные транспортные системы Стамбула, находящиеся в европейской и азиатской частях города. В 2007 году строительство тоннеля приостановливалось из-за раскопок древнего морского порта, обнаруженного в процессе строительства.</w:t>
      </w:r>
    </w:p>
    <w:p w:rsidR="00342F86" w:rsidRDefault="00735F04">
      <w:pPr>
        <w:pStyle w:val="a3"/>
      </w:pPr>
      <w:r>
        <w:t>Существенная доля пассажирских наземных перевозок приходится на маршрутное такси (Долмуш) и водный транспорт (особенно для пассажиропотока между Азией и Европой).</w:t>
      </w:r>
    </w:p>
    <w:p w:rsidR="00342F86" w:rsidRDefault="00735F04">
      <w:pPr>
        <w:pStyle w:val="a3"/>
      </w:pPr>
      <w:r>
        <w:t>Для оплаты общественного транспорта в Стамбуле используются наличные деньги, бумажные билеты, жетоны (платежные знаки), электронные билеты «эльбиль» (турецк. ELektronik BILet), универсальные проездные «акбиль» (турецк. AK?ll? BILet — «разумный» билет) и «электронный бумажник» IstanbulKart. Акбиль, внешне выглядящий как небольшая металлическая «таблетка» оправленная в пластмассовый корпус, действует в городских автобусах, трамваях, фуникулерах, метро, пригородных поездах и на морском транспорте. Приобрести акбиль можно в киосках на автобусных остановках и основных транспортных узлах. Деньги на депозит акбиля кладутся в том же киоске или через специальный автомат. Электронным билетом «эльбиль», или как его еще называют бешиБирйерде (be?iBiryerde — пять в одном), можно оплатить пять поездок в городских автобусах, метро, трамваях, фуникулере и на паромах. В марте 2009 года мэрия Большого Стамбула приступила к продвижению многофункциональных карт IstanbulKart, называемых также «электронными бумажниками». Универсальные проездные «акбили» будут постепенно заменяться на IstanbulKart.</w:t>
      </w:r>
    </w:p>
    <w:p w:rsidR="00342F86" w:rsidRDefault="00735F04">
      <w:r>
        <w:t>13. Интересные фактыСтамбул — один из немногих городов мира, расположенных сразу в двух частях света — Европе и Азии.На территории города с подавляющим большинством мусульманского населения находится центр Константинопольской Православной Церкви и резиденция Вселенского Патриарха.За свою историю город был резиденцией 10 римских, 82 византийских императоров и 30 османских султанов.Стамбул раскинулся в длину на 150 км, а в ширину на 50 км. Город очень быстро растёт — ежегодно в городе появляется 30 новых улиц, а в западно-восточной оси застраиваются новые жилые районы.Каждый 5-й житель Турции проживает в Стамбуле. Число туристов, посещающих этот город, достигает 6 млн человек.Музеи и исторические достопримечательности Стамбула по значимости наполовину равноценны всем историческим ценностям и реликвиям, имеющимся во всей Турции.14. Известные людиОрхан Памук — турецкий писательСаит Фаик Абасыянык — турецкий писательПарс, Тугладжи — турецкий энциклопедист, лингвист и лексикограф, историк, писатель.Назым Хикмет — турецкий поэт, писатель, сценарист, драматург.Новиков, Яков Александрович (1849—1912) — российский социолог и экономист греческого происхождения.maNga — турецкая рок-группа.15. Города-побратимыСписок литературы: Текст Лозаннского мирного договора (1923) (англ.) Robinson Richard D. The First Turkish Republic: A Case Study in National Development. — Cambridge: Cambridge University Press, 1965. BBC — Timeline: Turkey Room, Adrian, (1993), Place Name changes 1900—1991, Metuchen, N.J., &amp; London:The Scarecrow Press, Inc., ISBN 0-8108-2600-3 p. 46, 86. Альтернативная дата основания Византия — 668 до н. э., а самые ранние археологические материалы с поселения в этом месте датируют 625—600 гг. до н. э.: Кембриджская древняя история. Т. III. Ч. 3. М., 2007. С. 193 Y?ll?k Toplam Ya??? Verileri - ?stanbul (Data of the total annual precipitacion of Istanbul) Extreme Temperature Records Worldwide - Istanbul World Weather Information Service - Istanbul BBC - Weather Centre - World Weather - Average Conditions - Istanbul Сайт газеты «Заман» Сайт газеты «Радикал» Сайт газеты «Миллиет» Сайт газеты «Хюрриет» Сайт газеты «Джумхуриет»</w:t>
      </w:r>
      <w:bookmarkStart w:id="0" w:name="_GoBack"/>
      <w:bookmarkEnd w:id="0"/>
    </w:p>
    <w:sectPr w:rsidR="00342F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F04"/>
    <w:rsid w:val="00342F86"/>
    <w:rsid w:val="00735F04"/>
    <w:rsid w:val="00EF2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3F737B-14AC-44E7-A5FA-2FCEE78D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3239</Words>
  <Characters>18463</Characters>
  <Application>Microsoft Office Word</Application>
  <DocSecurity>0</DocSecurity>
  <Lines>153</Lines>
  <Paragraphs>43</Paragraphs>
  <ScaleCrop>false</ScaleCrop>
  <Company/>
  <LinksUpToDate>false</LinksUpToDate>
  <CharactersWithSpaces>21659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Стамбул 2</dc:title>
  <dc:subject/>
  <dc:creator>admin</dc:creator>
  <cp:keywords/>
  <dc:description/>
  <cp:lastModifiedBy>admin</cp:lastModifiedBy>
  <cp:revision>2</cp:revision>
  <dcterms:created xsi:type="dcterms:W3CDTF">2014-06-22T20:09:00Z</dcterms:created>
  <dcterms:modified xsi:type="dcterms:W3CDTF">2014-06-22T20:09:00Z</dcterms:modified>
</cp:coreProperties>
</file>