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B6" w:rsidRDefault="0087313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Венесуэльская республика</w:t>
      </w:r>
      <w:r>
        <w:br/>
      </w:r>
      <w:r>
        <w:rPr>
          <w:b/>
          <w:bCs/>
        </w:rPr>
        <w:t>3 Образование Колумбии</w:t>
      </w:r>
      <w:r>
        <w:br/>
      </w:r>
      <w:r>
        <w:rPr>
          <w:b/>
          <w:bCs/>
        </w:rPr>
        <w:t>4 Освобождение Южной Америки</w:t>
      </w:r>
      <w:r>
        <w:br/>
      </w:r>
      <w:r>
        <w:rPr>
          <w:b/>
          <w:bCs/>
        </w:rPr>
        <w:t>5 Распад колумбийской федерации</w:t>
      </w:r>
      <w:r>
        <w:br/>
      </w:r>
      <w:r>
        <w:rPr>
          <w:b/>
          <w:bCs/>
        </w:rPr>
        <w:t xml:space="preserve">6 Боливариана </w:t>
      </w:r>
      <w:r>
        <w:rPr>
          <w:b/>
          <w:bCs/>
        </w:rPr>
        <w:br/>
        <w:t>6.1 Симон Боливар на боливиано, Боливия</w:t>
      </w:r>
      <w:r>
        <w:rPr>
          <w:b/>
          <w:bCs/>
        </w:rPr>
        <w:br/>
        <w:t>6.2 Боливар Освободитель на боливарах, Венесуэла</w:t>
      </w:r>
      <w:r>
        <w:rPr>
          <w:b/>
          <w:bCs/>
        </w:rPr>
        <w:br/>
      </w:r>
      <w:r>
        <w:br/>
      </w:r>
      <w:r>
        <w:rPr>
          <w:b/>
          <w:bCs/>
        </w:rPr>
        <w:t>7 Произведения</w:t>
      </w:r>
      <w:r>
        <w:br/>
      </w:r>
      <w:r>
        <w:rPr>
          <w:b/>
          <w:bCs/>
        </w:rPr>
        <w:t>Список литературы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872B6" w:rsidRDefault="00873138">
      <w:pPr>
        <w:pStyle w:val="a3"/>
      </w:pPr>
      <w:r>
        <w:t>Симо́н Боли́вар (полное имя — Симо́н Хосе́ Анто́нио де ла Санти́сима Тринида́д Боли́вар де ла Консепсьо́н и По́нте Пала́сиос и Бла́нко (исп. </w:t>
      </w:r>
      <w:r>
        <w:rPr>
          <w:i/>
          <w:iCs/>
        </w:rPr>
        <w:t>Simón José Antonio de la Santísima Trinidad Bolívar de la Concepción y Ponte Palacios y Blanco</w:t>
      </w:r>
      <w:r>
        <w:t>), 24 июля 1783, Каракас — 17 декабря 1830, Санта-Марта, Колумбия) — наиболее влиятельный и известный из руководителей войны за независимость испанских колоний в Америке. Национальный герой Венесуэлы. Генерал. Освободил от испанского господства Венесуэлу, Новую Гранаду (совр. Колумбия и Панама), провинцию Кито (современный Эквадор), в 1819—1830 президент Великой Колумбии, созданной на территории этих стран. В 1824 освободил Перу и стал во главе образованной на территории Верхнего Перу Республики Боливия (1825), названной в его честь. Национальным конгрессом Венесуэлы провозглашён (1813) Освободителем.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0872B6" w:rsidRDefault="00873138">
      <w:pPr>
        <w:pStyle w:val="a3"/>
      </w:pPr>
      <w:r>
        <w:t>Симон родился 24 июля 1783 в знатной креольской семье Хуана Винсенте Боливара (1726—1786) бывшего баскского происхождения. Род Боливаров происходил из городка Ла-Пуэбла-де-Боливар в Бискайе, в Испании, находившегося тогда в округе Маркина, а с началом колониальной жизни семья приняла активнейшее участие в жизни Венесуэлы. Мальчик рано лишился родителей. На воспитание и формирование мировоззрения Боливара большое влияние оказал его учитель и старший друг, видный просветитель Симон Родригес. Юность провёл в Европе (1799—1806, Испания, Франция, Италия), где рано женился, но вскоре овдовел. 15 августа 1805 на холме Монте-Сакро в Риме, в присутствии Родригеса, поклялся бороться за освобождение Южной Америки от колониального ига.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2. Венесуэльская республика</w:t>
      </w:r>
    </w:p>
    <w:p w:rsidR="000872B6" w:rsidRDefault="00873138">
      <w:pPr>
        <w:pStyle w:val="a3"/>
      </w:pPr>
      <w:r>
        <w:t>Принял активное участие в свержении испанского господства в Венесуэле (апрель 1810) и провозглашении её независимой республикой (1811). После разгрома последней испанскими войсками, в 1812 обосновался в Новой Гранаде (ныне Колумбия), где написал «Манифест из Картахены», а в начале 1813 вернулся на родину. В августе 1813 его войска заняли Каракас; была создана 2-я Венесуэльская республика во главе с Боливаром. Однако, не решившись провести реформы в интересах народных низов, он не сумел заручиться их поддержкой и в 1814 потерпел поражение. Вынужденный искать убежище на Ямайке, в сентябре 1815 опубликовал там открытое письмо, где выражал уверенность в скором освобождении испанской Америки.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3. Образование Колумбии</w:t>
      </w:r>
    </w:p>
    <w:p w:rsidR="000872B6" w:rsidRDefault="00873138">
      <w:pPr>
        <w:pStyle w:val="a3"/>
      </w:pPr>
      <w:r>
        <w:t>Осознав наконец необходимость освобождения рабов и решения других социальных проблем, Боливар убедил президента Гаити А. Петиона оказать повстанцам военную помощь и в декабре 1816 высадился на побережье Венесуэлы. Отмена рабства (1816) и изданный в 1817 декрет о наделении солдат освободительной армии землёй позволили ему расширить социальную базу. Вслед за успешными действиями в Венесуэле его войска в 1819 освободили Новую Гранаду. В декабре 1819 он был избран президентом провозглашённой Национальным конгрессом в Ангостуре (ныне Сьюдад-Боливар) республики Колумбии, куда вошли Венесуэла и Новая Гранада. В 1822 колумбийцы изгнали испанские силы из провинции Кито (ныне Эквадор), которая присоединилась к Колумбии.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4. Освобождение Южной Америки</w:t>
      </w:r>
    </w:p>
    <w:p w:rsidR="000872B6" w:rsidRDefault="00873138">
      <w:pPr>
        <w:pStyle w:val="a3"/>
      </w:pPr>
      <w:r>
        <w:t>В июле 1822 Боливар встретился в Гуаякиле с Хосе де Сан-Мартином, армия которого уже освободила часть Перу, но не сумел договориться с ним о совместных действиях. После отставки Сан-Мартина (20 сентября 1822) он в 1823 направил в Перу колумбийские части, и в 1824 (6 августа при Хунине и 9 декабря на равнине Аякучо) были разгромлены последние испанские силы на американском континенте. Боливар, ещё в феврале 1824 ставший диктатором Перу, возглавил и созданную в 1825 на территории Верхнего Перу республику Боливию, названную так в его честь.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5. Распад колумбийской федерации</w:t>
      </w:r>
    </w:p>
    <w:p w:rsidR="000872B6" w:rsidRDefault="00873138">
      <w:pPr>
        <w:pStyle w:val="a3"/>
      </w:pPr>
      <w:r>
        <w:t xml:space="preserve">Стремясь к объединению испано-американских государств, Боливар созвал в Панаме конгресс их представителей (1826), но не добился успеха. По окончании освободительной войны в противовес его централистской политике в регионе усилились центробежные тенденции. В результате сепаратистских выступлений Боливар лишился власти в Перу и Боливии (1827—1830). В начале 1830 он ушёл в отставку и вскоре умер близ колумбийского города Санта-Марта 17 декабря 1830. Перед смертью Боливар отказался от своих земель, домов и даже государственной пенсии и целые дни проводил, созерцая из окна живописные пейзажи местных «снежных гор» — Сьерра-Невады </w:t>
      </w:r>
      <w:r>
        <w:rPr>
          <w:position w:val="10"/>
        </w:rPr>
        <w:t>[1]</w:t>
      </w:r>
      <w:r>
        <w:t>.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 xml:space="preserve">6. Боливариана </w:t>
      </w:r>
    </w:p>
    <w:p w:rsidR="000872B6" w:rsidRDefault="00873138">
      <w:pPr>
        <w:pStyle w:val="a3"/>
      </w:pPr>
      <w:r>
        <w:t>В Латинской Америке имя Боливара очень популярно. Оно увековечено в названиях государства Боливия, провинций, городов, улиц, денежных единиц (боливиано — Боливия, боливар — Венесуэла), с помощью многочисленных памятников. Ему посвящены биографические очерки, художественные произведения, исторические труды. Сильнейший футбольный клуб Боливии носит название «Боливар».</w:t>
      </w:r>
    </w:p>
    <w:p w:rsidR="000872B6" w:rsidRDefault="00873138">
      <w:pPr>
        <w:pStyle w:val="a3"/>
      </w:pPr>
      <w:r>
        <w:t>С 1822 верной подругой и неразлучной спутницей жизни Боливара, несмотря на все превратности его судьбы, была уроженка города Кито креолка Мануэла Саэнс.</w:t>
      </w:r>
    </w:p>
    <w:p w:rsidR="000872B6" w:rsidRDefault="00873138">
      <w:pPr>
        <w:pStyle w:val="a3"/>
      </w:pPr>
      <w:r>
        <w:t>По неофициальным данным, Симон Боливар выиграл 472 битвы.</w:t>
      </w:r>
    </w:p>
    <w:p w:rsidR="000872B6" w:rsidRDefault="00873138">
      <w:pPr>
        <w:pStyle w:val="a3"/>
      </w:pPr>
      <w:r>
        <w:t>Боливар является главным героем в романе колумбийского писателя Габриэля Гарсии Маркеса «</w:t>
      </w:r>
      <w:r>
        <w:rPr>
          <w:i/>
          <w:iCs/>
        </w:rPr>
        <w:t>Генерал в своём лабиринте</w:t>
      </w:r>
      <w:r>
        <w:t>». События развиваются в последний год жизни генерала. Биографии Боливара написали Эмиль Людвиг, украинский классик Иван Франко.</w:t>
      </w:r>
    </w:p>
    <w:p w:rsidR="000872B6" w:rsidRDefault="00873138">
      <w:pPr>
        <w:pStyle w:val="31"/>
        <w:numPr>
          <w:ilvl w:val="0"/>
          <w:numId w:val="0"/>
        </w:numPr>
      </w:pPr>
      <w:r>
        <w:t>Симон Боливар на боливиано, Боливия Боливар Освободитель на боливарах, Венесуэла</w:t>
      </w:r>
    </w:p>
    <w:p w:rsidR="000872B6" w:rsidRDefault="000872B6">
      <w:pPr>
        <w:pStyle w:val="a3"/>
      </w:pPr>
    </w:p>
    <w:p w:rsidR="000872B6" w:rsidRDefault="000872B6">
      <w:pPr>
        <w:pStyle w:val="a3"/>
      </w:pP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7. Произведения</w:t>
      </w:r>
    </w:p>
    <w:p w:rsidR="000872B6" w:rsidRDefault="0087313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Симон Боливар.</w:t>
      </w:r>
      <w:r>
        <w:t xml:space="preserve"> Манифест из Картахены (1812).. www.bloknot.info (А. Скромницкий) (2010-09-06). </w:t>
      </w:r>
    </w:p>
    <w:p w:rsidR="000872B6" w:rsidRDefault="0087313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872B6" w:rsidRDefault="0087313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Лаврин А. П.</w:t>
      </w:r>
      <w:r>
        <w:t xml:space="preserve"> «Словарь избранных смертей» // «Хроники Харона. Энциклопедия смерти». — Новосибирск: Сибирское университетское издательство, 2009. — С. 383. — 544 с. — ISBN 978-5-379-00562-7</w:t>
      </w:r>
    </w:p>
    <w:p w:rsidR="000872B6" w:rsidRDefault="00873138">
      <w:pPr>
        <w:pStyle w:val="a3"/>
        <w:spacing w:after="0"/>
      </w:pPr>
      <w:r>
        <w:t>Источник: http://ru.wikipedia.org/wiki/Боливар,_Симон</w:t>
      </w:r>
      <w:bookmarkStart w:id="0" w:name="_GoBack"/>
      <w:bookmarkEnd w:id="0"/>
    </w:p>
    <w:sectPr w:rsidR="000872B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138"/>
    <w:rsid w:val="000872B6"/>
    <w:rsid w:val="00873138"/>
    <w:rsid w:val="0096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F19E3-D738-4961-B349-9E744B0F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5011</Characters>
  <Application>Microsoft Office Word</Application>
  <DocSecurity>0</DocSecurity>
  <Lines>41</Lines>
  <Paragraphs>11</Paragraphs>
  <ScaleCrop>false</ScaleCrop>
  <Company>diakov.net</Company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2014-08-26T12:39:00Z</dcterms:created>
  <dcterms:modified xsi:type="dcterms:W3CDTF">2014-08-26T12:39:00Z</dcterms:modified>
</cp:coreProperties>
</file>