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E4" w:rsidRDefault="00103DE4">
      <w:pPr>
        <w:rPr>
          <w:rFonts w:ascii="Arial" w:hAnsi="Arial" w:cs="Arial"/>
          <w:sz w:val="28"/>
          <w:szCs w:val="28"/>
        </w:rPr>
      </w:pPr>
    </w:p>
    <w:p w:rsidR="00103DE4" w:rsidRDefault="00103D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Идеал государственного правления в переписке И. Грозного с Андреем Курбским.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>Переписка Ивана Грозного с Андреем Курбским –  важнейшие документы Древней Руси, дошедшие до наших дней. А. Курбский был боярином, участвовавшим в Казанских походах и бывший членом Избранной рати, а также воеводой в Ливонской войне. Но, опасаясь опалы за близость к казненным Иваном Васильевичем феодалам, в 1564 году бежал в Литву. Оттуда он пишет государю первое письмо, в котором утверждает, что царь несправедливо принес ему столько бед. Также опальный боярин напоминает ему о Страшном суде, где эти грехи ему припомнятся.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 xml:space="preserve">В ответ на это послание Иван Грозный пишет письмо Курбскому, где шаг за шагом опровергает все его обвинения. Причем, оба оппонента в своих утверждениях ссылаются на Библию, как источник истины. Таким образом, спор о разделе власти и прощении беглеца получается одновременно и спором о будущем России, о необходимой для ее укрепления политике. На основании писем И. Грозного можно сделать вывод об идеалах государственного правления великого русского царя. 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>Государь Иван Васильевич был строгим приверженцем единовластия. “Так же неприемлемо ваше желание править городами и областями, где вы находитесь”, - писал он Курбскому. -</w:t>
      </w:r>
      <w:r>
        <w:rPr>
          <w:sz w:val="28"/>
          <w:szCs w:val="28"/>
          <w:lang w:val="en-US"/>
        </w:rPr>
        <w:t xml:space="preserve"> " </w:t>
      </w:r>
      <w:r>
        <w:rPr>
          <w:sz w:val="28"/>
          <w:szCs w:val="28"/>
        </w:rPr>
        <w:t xml:space="preserve">Ты сам &lt;…&gt; видел, какое разорение было на Руси, когда в каждом городе были свои начальники”. Далее он продолжал так: “Если же не будет единовластия то даже если и будут люди крепки, и храбры, и разумны, но все равно уподобятся неразумным женщинам, если не подчинятся единой власти”. Это аргументировалось тем, что “…один захочет одного, другой – другого”. 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>Иные формы правления царю были не просто неугодны, а казались ему дикими и непонятными. “А о безбожных народах что и говорить! Ведь там у них цари своими царствами не владеют, а как укажут им их подданные, так и управляют. Русские же самодержавцы изначала сами владеют своим государством, а не их бояре и вельможи! ”. Для подтверждения своей правоты, царь ссылается на Библию: “Когда бог избавил евреев от рабства, разве он поставил над ними священника или многих управителей ?” И еще одно высказывание на эту тему из первого письма Ивана Васильевича: “Неужели же это свет - когда поп и лукавые рабы правят, царь же только по имени и по чести царь, а властью нисколько не лучше раба ? И неужели это тьма, когда царь управляет и владеет царством, а рабы выполняют приказания ?”.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 xml:space="preserve">Для обоснования своего царского положения относительно рабов, государь цитирует апостола Павла: “Всякая душа да повинуется владыке, власть имущему; нет власти, кроме как от бога: тот кто противится власти, противится божьему повелению. ” Затем Иван Васильевич обращается к Курбскому: “Воззри на него и вдумайся: кто противится власти - противится богу, а кто противится богу - тот именуется отступником, а это наихудший из грехов. А ведь сказано это было о всякой власти, даже о власти добытой ценой крови и войн”, Здесь царь делает умный ход: ставя свою власть божественной, он тем самым объявляет Курбского врагом церкви. “Уподобляясь бесноватым&lt;…&gt;осуждаете меня, как собаки. И этим вы стали противны богу…”– пишет Иван </w:t>
      </w:r>
      <w:r>
        <w:rPr>
          <w:rFonts w:ascii="Bookman Old Style" w:hAnsi="Bookman Old Style" w:cs="Bookman Old Style"/>
          <w:sz w:val="28"/>
          <w:szCs w:val="28"/>
        </w:rPr>
        <w:t>4</w:t>
      </w:r>
      <w:r>
        <w:rPr>
          <w:sz w:val="28"/>
          <w:szCs w:val="28"/>
        </w:rPr>
        <w:t>. Поэтому свою немилость к боярину царь выказывает как бы направленной к противнику порядка вообще, а не как к противнику царской политики: “…если закон осуждаешь, то не создатель ты порядка и не судья его. Один есть законодатель и судья, могущий и спасти и погубить.” Выходит, что Иван Грозный претендует на абсолютную власть, беспрекословное подчинение.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 xml:space="preserve">При такой политике противники царя должны жестоко наказываться. Об этом упоминает Курбский в своем письме, обвиняя царя в слишком жестоком обхождении. Но правитель Руси отвергает это “обвинение”, говоря что, имеет право поступать так по необходимости: “Мук, гонений и различных козней мы не для кого не придумывали; если же ты говоришь об изменниках и чародеях, так ведь таких собак везде казнят”. 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>Представления Ивана Грозного о долге царя выглядят так: “…всегда царям надо быть осмотрительными: иногда кроткими, иногда жестокими, добрым же – милосердие и кротость, злым же – жестокость и муки, если же нет этого, тогда он не царь. Царь страшен не для благих дел, а для зла &lt;…&gt;, а если делаешь зло – бойся, ибо царь не напрасно меч носит – для устрашения злодеев и ободрения добродетельных ”.</w:t>
      </w:r>
    </w:p>
    <w:p w:rsidR="00103DE4" w:rsidRDefault="00103DE4">
      <w:pPr>
        <w:rPr>
          <w:sz w:val="28"/>
          <w:szCs w:val="28"/>
        </w:rPr>
      </w:pPr>
      <w:r>
        <w:rPr>
          <w:sz w:val="28"/>
          <w:szCs w:val="28"/>
        </w:rPr>
        <w:t xml:space="preserve">В завершении можно сказать, что идеалом правления в государстве для Ивана Грозного была неограниченная монархия. Подчинения, в котором он, как царь-завоеватель, нуждался, было бы сложно добиться без применения силы. А без жесткого режима едва ли он смог бы централизовывать русское государство. Абсолютная монархия того времени, на мой взгляд, была необходимой, хотя и печальной страницей русской истории. </w:t>
      </w:r>
      <w:bookmarkStart w:id="0" w:name="_GoBack"/>
      <w:bookmarkEnd w:id="0"/>
    </w:p>
    <w:sectPr w:rsidR="00103DE4">
      <w:pgSz w:w="11906" w:h="16838"/>
      <w:pgMar w:top="1417" w:right="1273" w:bottom="1134" w:left="1273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ahom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DE4"/>
    <w:rsid w:val="00103DE4"/>
    <w:rsid w:val="008E6986"/>
    <w:rsid w:val="00973E65"/>
    <w:rsid w:val="00D1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6C045B-F225-4317-A7DE-66B9782A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100" w:after="10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a4">
    <w:name w:val="Термин"/>
    <w:basedOn w:val="a"/>
    <w:next w:val="a5"/>
    <w:uiPriority w:val="99"/>
    <w:pPr>
      <w:spacing w:before="0" w:after="0"/>
    </w:pPr>
  </w:style>
  <w:style w:type="paragraph" w:customStyle="1" w:styleId="a5">
    <w:name w:val="Список определений"/>
    <w:basedOn w:val="a"/>
    <w:next w:val="a4"/>
    <w:uiPriority w:val="99"/>
    <w:pPr>
      <w:spacing w:before="0" w:after="0"/>
      <w:ind w:left="360"/>
    </w:pPr>
  </w:style>
  <w:style w:type="character" w:customStyle="1" w:styleId="a6">
    <w:name w:val="Определение"/>
    <w:uiPriority w:val="99"/>
    <w:rPr>
      <w:i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H5">
    <w:name w:val="H5"/>
    <w:basedOn w:val="a"/>
    <w:next w:val="a"/>
    <w:uiPriority w:val="99"/>
    <w:pPr>
      <w:keepNext/>
      <w:outlineLvl w:val="5"/>
    </w:pPr>
    <w:rPr>
      <w:b/>
      <w:bCs/>
      <w:sz w:val="20"/>
      <w:szCs w:val="20"/>
    </w:rPr>
  </w:style>
  <w:style w:type="paragraph" w:customStyle="1" w:styleId="H6">
    <w:name w:val="H6"/>
    <w:basedOn w:val="a"/>
    <w:next w:val="a"/>
    <w:uiPriority w:val="99"/>
    <w:pPr>
      <w:keepNext/>
      <w:outlineLvl w:val="6"/>
    </w:pPr>
    <w:rPr>
      <w:b/>
      <w:bCs/>
      <w:sz w:val="16"/>
      <w:szCs w:val="16"/>
    </w:rPr>
  </w:style>
  <w:style w:type="paragraph" w:customStyle="1" w:styleId="a7">
    <w:name w:val="Адреса"/>
    <w:basedOn w:val="a"/>
    <w:next w:val="a"/>
    <w:uiPriority w:val="99"/>
    <w:pPr>
      <w:spacing w:before="0" w:after="0"/>
    </w:pPr>
    <w:rPr>
      <w:i/>
      <w:iCs/>
    </w:rPr>
  </w:style>
  <w:style w:type="paragraph" w:customStyle="1" w:styleId="a8">
    <w:name w:val="Цитаты"/>
    <w:basedOn w:val="a"/>
    <w:uiPriority w:val="99"/>
    <w:pPr>
      <w:ind w:left="360" w:right="360"/>
    </w:pPr>
  </w:style>
  <w:style w:type="character" w:customStyle="1" w:styleId="a9">
    <w:name w:val="Узел"/>
    <w:uiPriority w:val="99"/>
    <w:rPr>
      <w:i/>
    </w:rPr>
  </w:style>
  <w:style w:type="character" w:customStyle="1" w:styleId="aa">
    <w:name w:val="Код"/>
    <w:uiPriority w:val="99"/>
    <w:rPr>
      <w:rFonts w:ascii="Courier New" w:hAnsi="Courier New"/>
      <w:sz w:val="20"/>
    </w:rPr>
  </w:style>
  <w:style w:type="character" w:styleId="ab">
    <w:name w:val="Emphasis"/>
    <w:basedOn w:val="a3"/>
    <w:uiPriority w:val="99"/>
    <w:qFormat/>
    <w:rPr>
      <w:rFonts w:cs="Times New Roman"/>
      <w:i/>
      <w:iCs/>
    </w:rPr>
  </w:style>
  <w:style w:type="character" w:styleId="ac">
    <w:name w:val="Hyperlink"/>
    <w:basedOn w:val="a3"/>
    <w:uiPriority w:val="99"/>
    <w:rPr>
      <w:rFonts w:cs="Times New Roman"/>
      <w:color w:val="0000FF"/>
      <w:u w:val="single"/>
    </w:rPr>
  </w:style>
  <w:style w:type="character" w:styleId="ad">
    <w:name w:val="FollowedHyperlink"/>
    <w:basedOn w:val="a3"/>
    <w:uiPriority w:val="99"/>
    <w:rPr>
      <w:rFonts w:cs="Times New Roman"/>
      <w:color w:val="800080"/>
      <w:u w:val="single"/>
    </w:rPr>
  </w:style>
  <w:style w:type="character" w:customStyle="1" w:styleId="ae">
    <w:name w:val="Клавиатура"/>
    <w:uiPriority w:val="99"/>
    <w:rPr>
      <w:rFonts w:ascii="Courier New" w:hAnsi="Courier New"/>
      <w:b/>
      <w:sz w:val="20"/>
    </w:rPr>
  </w:style>
  <w:style w:type="paragraph" w:customStyle="1" w:styleId="af">
    <w:name w:val="Готовый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z-BottomofForm">
    <w:name w:val="z-Bottom of Form"/>
    <w:next w:val="a"/>
    <w:hidden/>
    <w:uiPriority w:val="99"/>
    <w:pPr>
      <w:widowControl w:val="0"/>
      <w:pBdr>
        <w:top w:val="double" w:sz="2" w:space="0" w:color="000000"/>
      </w:pBdr>
      <w:autoSpaceDE w:val="0"/>
      <w:autoSpaceDN w:val="0"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customStyle="1" w:styleId="z-TopofForm">
    <w:name w:val="z-Top of Form"/>
    <w:next w:val="a"/>
    <w:hidden/>
    <w:uiPriority w:val="99"/>
    <w:pPr>
      <w:widowControl w:val="0"/>
      <w:pBdr>
        <w:bottom w:val="double" w:sz="2" w:space="0" w:color="000000"/>
      </w:pBdr>
      <w:autoSpaceDE w:val="0"/>
      <w:autoSpaceDN w:val="0"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af0">
    <w:name w:val="Образец"/>
    <w:uiPriority w:val="99"/>
    <w:rPr>
      <w:rFonts w:ascii="Courier New" w:hAnsi="Courier New"/>
    </w:rPr>
  </w:style>
  <w:style w:type="character" w:styleId="af1">
    <w:name w:val="Strong"/>
    <w:basedOn w:val="a3"/>
    <w:uiPriority w:val="99"/>
    <w:qFormat/>
    <w:rPr>
      <w:rFonts w:cs="Times New Roman"/>
      <w:b/>
      <w:bCs/>
    </w:rPr>
  </w:style>
  <w:style w:type="character" w:customStyle="1" w:styleId="af2">
    <w:name w:val="Печатная машинка"/>
    <w:uiPriority w:val="99"/>
    <w:rPr>
      <w:rFonts w:ascii="Courier New" w:hAnsi="Courier New"/>
      <w:sz w:val="20"/>
    </w:rPr>
  </w:style>
  <w:style w:type="character" w:customStyle="1" w:styleId="af3">
    <w:name w:val="Переменная"/>
    <w:uiPriority w:val="99"/>
    <w:rPr>
      <w:i/>
    </w:rPr>
  </w:style>
  <w:style w:type="character" w:customStyle="1" w:styleId="HTML">
    <w:name w:val="Разметка HTML"/>
    <w:uiPriority w:val="99"/>
    <w:rPr>
      <w:vanish/>
      <w:color w:val="FF0000"/>
    </w:rPr>
  </w:style>
  <w:style w:type="character" w:customStyle="1" w:styleId="af4">
    <w:name w:val="Примечание"/>
    <w:uiPriority w:val="99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3956</Characters>
  <Application>Microsoft Office Word</Application>
  <DocSecurity>0</DocSecurity>
  <Lines>32</Lines>
  <Paragraphs>9</Paragraphs>
  <ScaleCrop>false</ScaleCrop>
  <Company>Для дома....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Идеал государственного правления в переписке И</dc:title>
  <dc:subject/>
  <dc:creator>Ульянов Володя</dc:creator>
  <cp:keywords/>
  <dc:description/>
  <cp:lastModifiedBy>Irina</cp:lastModifiedBy>
  <cp:revision>2</cp:revision>
  <dcterms:created xsi:type="dcterms:W3CDTF">2014-08-26T03:41:00Z</dcterms:created>
  <dcterms:modified xsi:type="dcterms:W3CDTF">2014-08-26T03:41:00Z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</Properties>
</file>