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1F0" w:rsidRDefault="00AC2D79">
      <w:pPr>
        <w:pStyle w:val="a3"/>
      </w:pPr>
      <w:r>
        <w:br/>
      </w:r>
      <w:r>
        <w:br/>
        <w:t>План</w:t>
      </w:r>
      <w:r>
        <w:br/>
        <w:t xml:space="preserve">Введение </w:t>
      </w:r>
      <w:r>
        <w:br/>
      </w:r>
      <w:r>
        <w:rPr>
          <w:b/>
          <w:bCs/>
        </w:rPr>
        <w:t>1 Предпосылки</w:t>
      </w:r>
      <w:r>
        <w:br/>
      </w:r>
      <w:r>
        <w:rPr>
          <w:b/>
          <w:bCs/>
        </w:rPr>
        <w:t>2 Операция</w:t>
      </w:r>
      <w:r>
        <w:br/>
      </w:r>
      <w:r>
        <w:rPr>
          <w:b/>
          <w:bCs/>
        </w:rPr>
        <w:t>3 Итог</w:t>
      </w:r>
      <w:r>
        <w:br/>
      </w:r>
      <w:r>
        <w:br/>
      </w:r>
    </w:p>
    <w:p w:rsidR="003801F0" w:rsidRDefault="00AC2D79">
      <w:pPr>
        <w:pStyle w:val="21"/>
        <w:pageBreakBefore/>
        <w:numPr>
          <w:ilvl w:val="0"/>
          <w:numId w:val="0"/>
        </w:numPr>
      </w:pPr>
      <w:r>
        <w:t>Введение</w:t>
      </w:r>
    </w:p>
    <w:p w:rsidR="003801F0" w:rsidRDefault="00AC2D79">
      <w:pPr>
        <w:pStyle w:val="a3"/>
      </w:pPr>
      <w:r>
        <w:t>«Богомол» (англ. </w:t>
      </w:r>
      <w:r>
        <w:rPr>
          <w:i/>
          <w:iCs/>
        </w:rPr>
        <w:t>Praying Mantis</w:t>
      </w:r>
      <w:r>
        <w:t>) — военная операция ВМС США, проведённая против иранских нефтяных платформ в 1988 году. В ходе операции произошёл крупнейший морской бой с участием американского флота после Второй мировой войны.</w:t>
      </w:r>
    </w:p>
    <w:p w:rsidR="003801F0" w:rsidRDefault="00AC2D79">
      <w:pPr>
        <w:pStyle w:val="21"/>
        <w:pageBreakBefore/>
        <w:numPr>
          <w:ilvl w:val="0"/>
          <w:numId w:val="0"/>
        </w:numPr>
      </w:pPr>
      <w:r>
        <w:t>1. Предпосылки</w:t>
      </w:r>
    </w:p>
    <w:p w:rsidR="003801F0" w:rsidRDefault="00AC2D79">
      <w:pPr>
        <w:pStyle w:val="a3"/>
      </w:pPr>
      <w:r>
        <w:t>В ходе ирано-иракской войны обе стороны конфликта вели так называемую «танкерную войну», атакуя танкеры третьих государств в Персидском заливе и тем самым создав опасность судоходству в регионе. В июле 1987 года ВМС США начали операцию «Earnest Will», целью которой было эскортирование кувейтских танкеров, подвергавшихся нападениям с иранской стороны (Кувейт оказывал финансовую помощь Ираку). При проведении операции имел место ряд инцидентов между вооружёнными силами США и Ирана.</w:t>
      </w:r>
    </w:p>
    <w:p w:rsidR="003801F0" w:rsidRDefault="00AC2D79">
      <w:pPr>
        <w:pStyle w:val="a3"/>
      </w:pPr>
      <w:r>
        <w:t>14 апреля 1988 года американский фрегат «Сэмюэль Б. Робертс» подорвался на морской мине, пострадали 10 моряков. Обследование района подрыва выявило ещё несколько мин, серийные номера которых соответствовали серийным номерам мин, обнаруженных на иранском корабле «Иран Айр» в 1987 году. Была спланирована ответная акция против иранских объектов в Персидском заливе.</w:t>
      </w:r>
    </w:p>
    <w:p w:rsidR="003801F0" w:rsidRDefault="00AC2D79">
      <w:pPr>
        <w:pStyle w:val="21"/>
        <w:pageBreakBefore/>
        <w:numPr>
          <w:ilvl w:val="0"/>
          <w:numId w:val="0"/>
        </w:numPr>
      </w:pPr>
      <w:r>
        <w:t>2. Операция</w:t>
      </w:r>
    </w:p>
    <w:p w:rsidR="003801F0" w:rsidRDefault="00AC2D79">
      <w:pPr>
        <w:pStyle w:val="a3"/>
      </w:pPr>
      <w:r>
        <w:t>Операция «Богомол» была проведена 18 апреля 1988 года. Объектом атаки стали две иранские нефтяные платформы, использовавшиеся как базы для ведения разведки на морских путях в заливе. На одну из них высадилось подразделение Корпуса морской пехоты США.</w:t>
      </w:r>
    </w:p>
    <w:p w:rsidR="003801F0" w:rsidRDefault="00AC2D79">
      <w:pPr>
        <w:pStyle w:val="a3"/>
      </w:pPr>
      <w:r>
        <w:t>В отличие от аналогичных действий ВМС США в октябре 1987 года, в этот раз иранская сторона оказала активное вооружённое противодействие. В ответном ударе участвовали два фрегата, несколько быстроходных лодок и катеров, два истребителя-бомбардировщика F-4 «Фантом» II. По американским кораблям было выпущено несколько ракет «Гарпун» и «Стандарт», прошедших мимо целей; кроме того, иранские фрегаты выпустили несколько зенитных ракет по атаковавшим их штурмовикам A-6 «Интрудер». Этот морской бой стал первым в истории ВМС США с применением ракет класса «поверхность—поверхность». Боевые действия завершились к исходу дня.</w:t>
      </w:r>
    </w:p>
    <w:p w:rsidR="003801F0" w:rsidRDefault="00AC2D79">
      <w:pPr>
        <w:pStyle w:val="21"/>
        <w:pageBreakBefore/>
        <w:numPr>
          <w:ilvl w:val="0"/>
          <w:numId w:val="0"/>
        </w:numPr>
      </w:pPr>
      <w:r>
        <w:t>3. Итог</w:t>
      </w:r>
    </w:p>
    <w:p w:rsidR="003801F0" w:rsidRDefault="00AC2D79">
      <w:pPr>
        <w:pStyle w:val="a3"/>
      </w:pPr>
      <w:r>
        <w:t>В бою 18 апреля Иран понёс большие потери: американскими кораблями и авиацией были потоплены один фрегат («Саханд»), один катер и как минимум три быстроходные лодки. Повреждён ещё один фрегат («Сабалан»), две морские платформы. Предположительно сбит один самолёт F-4.</w:t>
      </w:r>
    </w:p>
    <w:p w:rsidR="003801F0" w:rsidRDefault="00AC2D79">
      <w:pPr>
        <w:pStyle w:val="a3"/>
      </w:pPr>
      <w:r>
        <w:t>С американской стороны единственной потерей стал вертолёт AH-1 «Кобра», оба члена экипажа которого погибли.</w:t>
      </w:r>
    </w:p>
    <w:p w:rsidR="003801F0" w:rsidRDefault="00AC2D79">
      <w:pPr>
        <w:pStyle w:val="a3"/>
      </w:pPr>
      <w:r>
        <w:t>Операция «Богомол» стала крупнейшим военным столкновением между США и Ираном в ходе ирано-иракской войны. Действия ВМС США стали одним из факторов, окончательно убедивших иранское руководство в безнадёжности продолжения войны и заставивших аятоллу Хомейни согласиться на перемирие.</w:t>
      </w:r>
    </w:p>
    <w:p w:rsidR="003801F0" w:rsidRDefault="003801F0">
      <w:pPr>
        <w:pStyle w:val="a3"/>
      </w:pPr>
    </w:p>
    <w:p w:rsidR="003801F0" w:rsidRDefault="00AC2D79">
      <w:pPr>
        <w:pStyle w:val="a3"/>
        <w:spacing w:after="0"/>
      </w:pPr>
      <w:r>
        <w:t>Источник: http://ru.wikipedia.org/wiki/Операция_«Богомол»</w:t>
      </w:r>
      <w:bookmarkStart w:id="0" w:name="_GoBack"/>
      <w:bookmarkEnd w:id="0"/>
    </w:p>
    <w:sectPr w:rsidR="003801F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D79"/>
    <w:rsid w:val="003801F0"/>
    <w:rsid w:val="00AC2D79"/>
    <w:rsid w:val="00F47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3DF65-9BB1-4095-9B5A-4920474E0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2014-05-29T09:32:00Z</dcterms:created>
  <dcterms:modified xsi:type="dcterms:W3CDTF">2014-05-29T09:32:00Z</dcterms:modified>
</cp:coreProperties>
</file>