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611D" w:rsidRDefault="0027611D" w:rsidP="00952C78">
      <w:pPr>
        <w:spacing w:line="360" w:lineRule="auto"/>
        <w:ind w:left="170" w:right="57"/>
        <w:jc w:val="center"/>
        <w:rPr>
          <w:rFonts w:ascii="Times New Roman" w:hAnsi="Times New Roman"/>
          <w:b/>
          <w:sz w:val="28"/>
          <w:szCs w:val="28"/>
        </w:rPr>
      </w:pPr>
    </w:p>
    <w:p w:rsidR="00C96734" w:rsidRDefault="00C96734" w:rsidP="00952C78">
      <w:pPr>
        <w:spacing w:line="360" w:lineRule="auto"/>
        <w:ind w:left="170" w:right="57"/>
        <w:jc w:val="center"/>
        <w:rPr>
          <w:rFonts w:ascii="Times New Roman" w:hAnsi="Times New Roman"/>
          <w:b/>
          <w:sz w:val="28"/>
          <w:szCs w:val="28"/>
        </w:rPr>
      </w:pPr>
      <w:r w:rsidRPr="00B51053">
        <w:rPr>
          <w:rFonts w:ascii="Times New Roman" w:hAnsi="Times New Roman"/>
          <w:b/>
          <w:sz w:val="28"/>
          <w:szCs w:val="28"/>
        </w:rPr>
        <w:t>ОГЛАВЛЕНИЕ</w:t>
      </w:r>
    </w:p>
    <w:p w:rsidR="00C96734" w:rsidRDefault="00C96734" w:rsidP="00D35ADC">
      <w:pPr>
        <w:spacing w:line="360" w:lineRule="auto"/>
        <w:ind w:left="170" w:right="57"/>
        <w:jc w:val="center"/>
        <w:rPr>
          <w:rFonts w:ascii="Times New Roman" w:hAnsi="Times New Roman"/>
          <w:b/>
          <w:sz w:val="28"/>
          <w:szCs w:val="28"/>
        </w:rPr>
      </w:pPr>
    </w:p>
    <w:p w:rsidR="00C96734" w:rsidRDefault="00C96734" w:rsidP="00D35ADC">
      <w:pPr>
        <w:spacing w:line="360" w:lineRule="auto"/>
        <w:ind w:left="170" w:right="57"/>
        <w:jc w:val="center"/>
        <w:rPr>
          <w:rFonts w:ascii="Times New Roman" w:hAnsi="Times New Roman"/>
          <w:b/>
          <w:sz w:val="28"/>
          <w:szCs w:val="28"/>
        </w:rPr>
      </w:pPr>
    </w:p>
    <w:p w:rsidR="00C96734" w:rsidRPr="00B51053" w:rsidRDefault="00C96734" w:rsidP="00D35ADC">
      <w:pPr>
        <w:pStyle w:val="1"/>
        <w:numPr>
          <w:ilvl w:val="0"/>
          <w:numId w:val="1"/>
        </w:numPr>
        <w:spacing w:line="360" w:lineRule="auto"/>
        <w:ind w:left="170" w:right="57"/>
        <w:rPr>
          <w:rFonts w:ascii="Times New Roman" w:hAnsi="Times New Roman"/>
          <w:sz w:val="28"/>
          <w:szCs w:val="28"/>
        </w:rPr>
      </w:pPr>
      <w:r w:rsidRPr="00B51053">
        <w:rPr>
          <w:rFonts w:ascii="Times New Roman" w:hAnsi="Times New Roman"/>
          <w:sz w:val="28"/>
          <w:szCs w:val="28"/>
        </w:rPr>
        <w:t>ВВЕДЕНИЕ</w:t>
      </w:r>
    </w:p>
    <w:p w:rsidR="00C96734" w:rsidRPr="00B51053" w:rsidRDefault="00C96734" w:rsidP="00D35ADC">
      <w:pPr>
        <w:pStyle w:val="1"/>
        <w:numPr>
          <w:ilvl w:val="0"/>
          <w:numId w:val="1"/>
        </w:numPr>
        <w:spacing w:line="360" w:lineRule="auto"/>
        <w:ind w:left="170" w:right="57"/>
        <w:rPr>
          <w:rFonts w:ascii="Times New Roman" w:hAnsi="Times New Roman"/>
          <w:sz w:val="28"/>
          <w:szCs w:val="28"/>
        </w:rPr>
      </w:pPr>
      <w:r w:rsidRPr="00B51053">
        <w:rPr>
          <w:rFonts w:ascii="Times New Roman" w:hAnsi="Times New Roman"/>
          <w:sz w:val="28"/>
          <w:szCs w:val="28"/>
        </w:rPr>
        <w:t>ВОЗНИКНОВЕНИЕ ГОСУДАРСТВЕННОСТИ У ВОСТОЧНЫХ СЛАВЯН.</w:t>
      </w:r>
    </w:p>
    <w:p w:rsidR="00C96734" w:rsidRDefault="00C96734" w:rsidP="00D35ADC">
      <w:pPr>
        <w:pStyle w:val="1"/>
        <w:numPr>
          <w:ilvl w:val="0"/>
          <w:numId w:val="1"/>
        </w:numPr>
        <w:spacing w:line="360" w:lineRule="auto"/>
        <w:ind w:left="170" w:right="57"/>
        <w:rPr>
          <w:rFonts w:ascii="Times New Roman" w:hAnsi="Times New Roman"/>
          <w:sz w:val="28"/>
          <w:szCs w:val="28"/>
        </w:rPr>
      </w:pPr>
      <w:r w:rsidRPr="00B51053">
        <w:rPr>
          <w:rFonts w:ascii="Times New Roman" w:hAnsi="Times New Roman"/>
          <w:sz w:val="28"/>
          <w:szCs w:val="28"/>
        </w:rPr>
        <w:t>ОБРАЗОВАНИЕ ДРЕВНЕРУССКОГО ГОСУДАРСТВА</w:t>
      </w:r>
    </w:p>
    <w:p w:rsidR="00C96734" w:rsidRDefault="00C96734" w:rsidP="00D35ADC">
      <w:pPr>
        <w:pStyle w:val="1"/>
        <w:numPr>
          <w:ilvl w:val="0"/>
          <w:numId w:val="1"/>
        </w:numPr>
        <w:spacing w:line="360" w:lineRule="auto"/>
        <w:ind w:left="170" w:right="57"/>
        <w:rPr>
          <w:rFonts w:ascii="Times New Roman" w:hAnsi="Times New Roman"/>
          <w:sz w:val="28"/>
          <w:szCs w:val="28"/>
        </w:rPr>
      </w:pPr>
      <w:r>
        <w:rPr>
          <w:rFonts w:ascii="Times New Roman" w:hAnsi="Times New Roman"/>
          <w:sz w:val="28"/>
          <w:szCs w:val="28"/>
        </w:rPr>
        <w:t>ДРЕВНЕРУССКОЕ ГОСУДАРСТВО КАК РАННЕФЕОДАЛЬНАЯ МОНАРХИЯ.</w:t>
      </w:r>
    </w:p>
    <w:p w:rsidR="00C96734" w:rsidRDefault="00C96734" w:rsidP="00D35ADC">
      <w:pPr>
        <w:pStyle w:val="1"/>
        <w:numPr>
          <w:ilvl w:val="0"/>
          <w:numId w:val="1"/>
        </w:numPr>
        <w:spacing w:line="360" w:lineRule="auto"/>
        <w:ind w:left="170" w:right="57"/>
        <w:rPr>
          <w:rFonts w:ascii="Times New Roman" w:hAnsi="Times New Roman"/>
          <w:sz w:val="28"/>
          <w:szCs w:val="28"/>
        </w:rPr>
      </w:pPr>
      <w:r>
        <w:rPr>
          <w:rFonts w:ascii="Times New Roman" w:hAnsi="Times New Roman"/>
          <w:sz w:val="28"/>
          <w:szCs w:val="28"/>
        </w:rPr>
        <w:t>ЗАКЛЮЧЕНИЕ</w:t>
      </w:r>
    </w:p>
    <w:p w:rsidR="00C96734" w:rsidRDefault="00C96734" w:rsidP="00D35ADC">
      <w:pPr>
        <w:pStyle w:val="1"/>
        <w:numPr>
          <w:ilvl w:val="0"/>
          <w:numId w:val="1"/>
        </w:numPr>
        <w:spacing w:line="360" w:lineRule="auto"/>
        <w:ind w:left="170" w:right="57"/>
        <w:rPr>
          <w:rFonts w:ascii="Times New Roman" w:hAnsi="Times New Roman"/>
          <w:sz w:val="28"/>
          <w:szCs w:val="28"/>
        </w:rPr>
      </w:pPr>
      <w:r>
        <w:rPr>
          <w:rFonts w:ascii="Times New Roman" w:hAnsi="Times New Roman"/>
          <w:sz w:val="28"/>
          <w:szCs w:val="28"/>
        </w:rPr>
        <w:t>ВТОРОЕ ЗАДАНИЕ</w:t>
      </w:r>
    </w:p>
    <w:p w:rsidR="00C96734" w:rsidRDefault="00C96734" w:rsidP="00D35ADC">
      <w:pPr>
        <w:pStyle w:val="1"/>
        <w:numPr>
          <w:ilvl w:val="0"/>
          <w:numId w:val="1"/>
        </w:numPr>
        <w:spacing w:line="360" w:lineRule="auto"/>
        <w:ind w:left="170" w:right="57"/>
        <w:rPr>
          <w:rFonts w:ascii="Times New Roman" w:hAnsi="Times New Roman"/>
          <w:sz w:val="28"/>
          <w:szCs w:val="28"/>
        </w:rPr>
      </w:pPr>
      <w:r>
        <w:rPr>
          <w:rFonts w:ascii="Times New Roman" w:hAnsi="Times New Roman"/>
          <w:sz w:val="28"/>
          <w:szCs w:val="28"/>
        </w:rPr>
        <w:t>ТРЕТЬЕ ЗАДАНИЕ</w:t>
      </w:r>
    </w:p>
    <w:p w:rsidR="00C96734" w:rsidRDefault="00C96734" w:rsidP="00D35ADC">
      <w:pPr>
        <w:pStyle w:val="1"/>
        <w:numPr>
          <w:ilvl w:val="0"/>
          <w:numId w:val="1"/>
        </w:numPr>
        <w:spacing w:line="360" w:lineRule="auto"/>
        <w:ind w:left="170" w:right="57"/>
        <w:rPr>
          <w:rFonts w:ascii="Times New Roman" w:hAnsi="Times New Roman"/>
          <w:sz w:val="28"/>
          <w:szCs w:val="28"/>
        </w:rPr>
      </w:pPr>
      <w:r>
        <w:rPr>
          <w:rFonts w:ascii="Times New Roman" w:hAnsi="Times New Roman"/>
          <w:sz w:val="28"/>
          <w:szCs w:val="28"/>
        </w:rPr>
        <w:t>ЧЕТВЁРТОЕ ЗАДАНИЕ</w:t>
      </w:r>
    </w:p>
    <w:p w:rsidR="00C96734" w:rsidRDefault="00C96734" w:rsidP="00D35ADC">
      <w:pPr>
        <w:pStyle w:val="1"/>
        <w:numPr>
          <w:ilvl w:val="0"/>
          <w:numId w:val="1"/>
        </w:numPr>
        <w:spacing w:line="360" w:lineRule="auto"/>
        <w:ind w:left="170" w:right="57"/>
        <w:rPr>
          <w:rFonts w:ascii="Times New Roman" w:hAnsi="Times New Roman"/>
          <w:sz w:val="28"/>
          <w:szCs w:val="28"/>
        </w:rPr>
      </w:pPr>
      <w:r>
        <w:rPr>
          <w:rFonts w:ascii="Times New Roman" w:hAnsi="Times New Roman"/>
          <w:sz w:val="28"/>
          <w:szCs w:val="28"/>
        </w:rPr>
        <w:t>ПЯТОЕ ЗАДАНИЕ</w:t>
      </w:r>
    </w:p>
    <w:p w:rsidR="00C96734" w:rsidRDefault="00C96734" w:rsidP="00D35ADC">
      <w:pPr>
        <w:pStyle w:val="1"/>
        <w:numPr>
          <w:ilvl w:val="0"/>
          <w:numId w:val="1"/>
        </w:numPr>
        <w:spacing w:line="360" w:lineRule="auto"/>
        <w:ind w:left="170" w:right="57"/>
        <w:rPr>
          <w:rFonts w:ascii="Times New Roman" w:hAnsi="Times New Roman"/>
          <w:sz w:val="28"/>
          <w:szCs w:val="28"/>
        </w:rPr>
      </w:pPr>
      <w:r>
        <w:rPr>
          <w:rFonts w:ascii="Times New Roman" w:hAnsi="Times New Roman"/>
          <w:sz w:val="28"/>
          <w:szCs w:val="28"/>
        </w:rPr>
        <w:t>СПИСОК ИСПОЛЬЗОВАНОЙ ЛИТЕРАТУРЫ.</w:t>
      </w:r>
    </w:p>
    <w:p w:rsidR="00C96734" w:rsidRDefault="00C96734" w:rsidP="00D35ADC">
      <w:pPr>
        <w:pStyle w:val="1"/>
        <w:spacing w:line="360" w:lineRule="auto"/>
        <w:ind w:left="170" w:right="57"/>
        <w:rPr>
          <w:rFonts w:ascii="Times New Roman" w:hAnsi="Times New Roman"/>
          <w:sz w:val="28"/>
          <w:szCs w:val="28"/>
        </w:rPr>
      </w:pPr>
    </w:p>
    <w:p w:rsidR="00C96734" w:rsidRDefault="00C96734" w:rsidP="00D35ADC">
      <w:pPr>
        <w:pStyle w:val="1"/>
        <w:spacing w:line="360" w:lineRule="auto"/>
        <w:ind w:left="170" w:right="57"/>
        <w:rPr>
          <w:rFonts w:ascii="Times New Roman" w:hAnsi="Times New Roman"/>
          <w:sz w:val="28"/>
          <w:szCs w:val="28"/>
        </w:rPr>
      </w:pPr>
    </w:p>
    <w:p w:rsidR="00C96734" w:rsidRDefault="00C96734" w:rsidP="00D35ADC">
      <w:pPr>
        <w:pStyle w:val="1"/>
        <w:spacing w:line="360" w:lineRule="auto"/>
        <w:ind w:left="170" w:right="57"/>
        <w:rPr>
          <w:rFonts w:ascii="Times New Roman" w:hAnsi="Times New Roman"/>
          <w:sz w:val="28"/>
          <w:szCs w:val="28"/>
        </w:rPr>
      </w:pPr>
    </w:p>
    <w:p w:rsidR="00C96734" w:rsidRDefault="00C96734" w:rsidP="00D35ADC">
      <w:pPr>
        <w:pStyle w:val="1"/>
        <w:spacing w:line="360" w:lineRule="auto"/>
        <w:ind w:left="170" w:right="57"/>
        <w:rPr>
          <w:rFonts w:ascii="Times New Roman" w:hAnsi="Times New Roman"/>
          <w:sz w:val="28"/>
          <w:szCs w:val="28"/>
        </w:rPr>
      </w:pPr>
    </w:p>
    <w:p w:rsidR="00C96734" w:rsidRDefault="00C96734" w:rsidP="00D35ADC">
      <w:pPr>
        <w:pStyle w:val="1"/>
        <w:spacing w:line="360" w:lineRule="auto"/>
        <w:ind w:left="170" w:right="57"/>
        <w:rPr>
          <w:rFonts w:ascii="Times New Roman" w:hAnsi="Times New Roman"/>
          <w:sz w:val="28"/>
          <w:szCs w:val="28"/>
        </w:rPr>
      </w:pPr>
    </w:p>
    <w:p w:rsidR="00C96734" w:rsidRDefault="00C96734" w:rsidP="00D35ADC">
      <w:pPr>
        <w:pStyle w:val="1"/>
        <w:spacing w:line="360" w:lineRule="auto"/>
        <w:ind w:left="170" w:right="57"/>
        <w:rPr>
          <w:rFonts w:ascii="Times New Roman" w:hAnsi="Times New Roman"/>
          <w:sz w:val="28"/>
          <w:szCs w:val="28"/>
        </w:rPr>
      </w:pPr>
    </w:p>
    <w:p w:rsidR="00C96734" w:rsidRDefault="00C96734" w:rsidP="00D35ADC">
      <w:pPr>
        <w:pStyle w:val="1"/>
        <w:spacing w:line="360" w:lineRule="auto"/>
        <w:ind w:left="170" w:right="57"/>
        <w:rPr>
          <w:rFonts w:ascii="Times New Roman" w:hAnsi="Times New Roman"/>
          <w:sz w:val="28"/>
          <w:szCs w:val="28"/>
        </w:rPr>
      </w:pPr>
    </w:p>
    <w:p w:rsidR="00C96734" w:rsidRDefault="00C96734" w:rsidP="00D35ADC">
      <w:pPr>
        <w:pStyle w:val="1"/>
        <w:spacing w:line="360" w:lineRule="auto"/>
        <w:ind w:left="170" w:right="57"/>
        <w:rPr>
          <w:rFonts w:ascii="Times New Roman" w:hAnsi="Times New Roman"/>
          <w:sz w:val="28"/>
          <w:szCs w:val="28"/>
        </w:rPr>
      </w:pPr>
    </w:p>
    <w:p w:rsidR="00C96734" w:rsidRDefault="00C96734" w:rsidP="00D35ADC">
      <w:pPr>
        <w:pStyle w:val="1"/>
        <w:spacing w:line="360" w:lineRule="auto"/>
        <w:ind w:left="170" w:right="57"/>
        <w:rPr>
          <w:rFonts w:ascii="Times New Roman" w:hAnsi="Times New Roman"/>
          <w:sz w:val="28"/>
          <w:szCs w:val="28"/>
        </w:rPr>
      </w:pPr>
    </w:p>
    <w:p w:rsidR="00C96734" w:rsidRDefault="00C96734" w:rsidP="00D35ADC">
      <w:pPr>
        <w:pStyle w:val="1"/>
        <w:spacing w:line="360" w:lineRule="auto"/>
        <w:ind w:left="170" w:right="57"/>
        <w:rPr>
          <w:rFonts w:ascii="Times New Roman" w:hAnsi="Times New Roman"/>
          <w:sz w:val="28"/>
          <w:szCs w:val="28"/>
        </w:rPr>
      </w:pPr>
    </w:p>
    <w:p w:rsidR="00C96734" w:rsidRDefault="00C96734" w:rsidP="00D35ADC">
      <w:pPr>
        <w:pStyle w:val="1"/>
        <w:spacing w:line="360" w:lineRule="auto"/>
        <w:ind w:left="170" w:right="57"/>
        <w:rPr>
          <w:rFonts w:ascii="Times New Roman" w:hAnsi="Times New Roman"/>
          <w:sz w:val="28"/>
          <w:szCs w:val="28"/>
        </w:rPr>
      </w:pPr>
    </w:p>
    <w:p w:rsidR="00C96734" w:rsidRDefault="00C96734" w:rsidP="00D35ADC">
      <w:pPr>
        <w:pStyle w:val="1"/>
        <w:spacing w:line="360" w:lineRule="auto"/>
        <w:ind w:left="170" w:right="57"/>
        <w:rPr>
          <w:rFonts w:ascii="Times New Roman" w:hAnsi="Times New Roman"/>
          <w:sz w:val="28"/>
          <w:szCs w:val="28"/>
        </w:rPr>
      </w:pPr>
    </w:p>
    <w:p w:rsidR="00C96734" w:rsidRDefault="00C96734" w:rsidP="00D35ADC">
      <w:pPr>
        <w:pStyle w:val="1"/>
        <w:spacing w:line="360" w:lineRule="auto"/>
        <w:ind w:left="170" w:right="57"/>
        <w:rPr>
          <w:rFonts w:ascii="Times New Roman" w:hAnsi="Times New Roman"/>
          <w:sz w:val="28"/>
          <w:szCs w:val="28"/>
        </w:rPr>
      </w:pPr>
    </w:p>
    <w:p w:rsidR="00C96734" w:rsidRDefault="00C96734" w:rsidP="00D35ADC">
      <w:pPr>
        <w:pStyle w:val="1"/>
        <w:spacing w:line="360" w:lineRule="auto"/>
        <w:ind w:left="170" w:right="57"/>
        <w:rPr>
          <w:rFonts w:ascii="Times New Roman" w:hAnsi="Times New Roman"/>
          <w:sz w:val="28"/>
          <w:szCs w:val="28"/>
        </w:rPr>
      </w:pPr>
    </w:p>
    <w:p w:rsidR="00C96734" w:rsidRDefault="00C96734" w:rsidP="00D35ADC">
      <w:pPr>
        <w:pStyle w:val="1"/>
        <w:spacing w:line="360" w:lineRule="auto"/>
        <w:ind w:left="170" w:right="57"/>
        <w:jc w:val="both"/>
        <w:rPr>
          <w:rFonts w:ascii="Times New Roman" w:hAnsi="Times New Roman"/>
          <w:sz w:val="28"/>
          <w:szCs w:val="28"/>
        </w:rPr>
      </w:pPr>
    </w:p>
    <w:p w:rsidR="00C96734" w:rsidRDefault="00C96734" w:rsidP="00D35ADC">
      <w:pPr>
        <w:pStyle w:val="1"/>
        <w:spacing w:line="360" w:lineRule="auto"/>
        <w:ind w:left="170" w:right="57"/>
        <w:jc w:val="both"/>
        <w:rPr>
          <w:rFonts w:ascii="Times New Roman" w:hAnsi="Times New Roman"/>
          <w:sz w:val="28"/>
          <w:szCs w:val="28"/>
        </w:rPr>
      </w:pPr>
    </w:p>
    <w:p w:rsidR="00C96734" w:rsidRDefault="00C96734" w:rsidP="00D35ADC">
      <w:pPr>
        <w:pStyle w:val="1"/>
        <w:spacing w:line="360" w:lineRule="auto"/>
        <w:ind w:left="170" w:right="57"/>
        <w:jc w:val="both"/>
        <w:rPr>
          <w:rFonts w:ascii="Times New Roman" w:hAnsi="Times New Roman"/>
          <w:sz w:val="28"/>
          <w:szCs w:val="28"/>
        </w:rPr>
      </w:pPr>
    </w:p>
    <w:p w:rsidR="00C96734" w:rsidRDefault="00C96734" w:rsidP="00D35ADC">
      <w:pPr>
        <w:pStyle w:val="1"/>
        <w:spacing w:line="360" w:lineRule="auto"/>
        <w:ind w:left="170" w:right="57"/>
        <w:jc w:val="both"/>
        <w:rPr>
          <w:rFonts w:ascii="Times New Roman" w:hAnsi="Times New Roman"/>
          <w:sz w:val="28"/>
          <w:szCs w:val="28"/>
        </w:rPr>
      </w:pPr>
    </w:p>
    <w:p w:rsidR="00C96734" w:rsidRDefault="00C96734" w:rsidP="00D35ADC">
      <w:pPr>
        <w:pStyle w:val="1"/>
        <w:spacing w:line="360" w:lineRule="auto"/>
        <w:ind w:left="170" w:right="57"/>
        <w:jc w:val="both"/>
        <w:rPr>
          <w:rFonts w:ascii="Times New Roman" w:hAnsi="Times New Roman"/>
          <w:sz w:val="28"/>
          <w:szCs w:val="28"/>
        </w:rPr>
      </w:pPr>
    </w:p>
    <w:p w:rsidR="00C96734" w:rsidRDefault="00C96734" w:rsidP="00D35ADC">
      <w:pPr>
        <w:pStyle w:val="1"/>
        <w:spacing w:line="360" w:lineRule="auto"/>
        <w:ind w:left="170" w:right="57"/>
        <w:jc w:val="both"/>
        <w:rPr>
          <w:rFonts w:ascii="Times New Roman" w:hAnsi="Times New Roman"/>
          <w:sz w:val="28"/>
          <w:szCs w:val="28"/>
        </w:rPr>
      </w:pPr>
    </w:p>
    <w:p w:rsidR="00C96734" w:rsidRDefault="00C96734" w:rsidP="00D35ADC">
      <w:pPr>
        <w:pStyle w:val="1"/>
        <w:spacing w:line="360" w:lineRule="auto"/>
        <w:ind w:left="170" w:right="57"/>
        <w:jc w:val="both"/>
        <w:rPr>
          <w:rFonts w:ascii="Times New Roman" w:hAnsi="Times New Roman"/>
          <w:sz w:val="28"/>
          <w:szCs w:val="28"/>
        </w:rPr>
      </w:pPr>
    </w:p>
    <w:p w:rsidR="00C96734" w:rsidRDefault="00C96734" w:rsidP="00D35ADC">
      <w:pPr>
        <w:pStyle w:val="1"/>
        <w:spacing w:line="360" w:lineRule="auto"/>
        <w:ind w:left="170" w:right="57"/>
        <w:jc w:val="both"/>
        <w:rPr>
          <w:rFonts w:ascii="Times New Roman" w:hAnsi="Times New Roman"/>
          <w:sz w:val="28"/>
          <w:szCs w:val="28"/>
        </w:rPr>
      </w:pPr>
    </w:p>
    <w:p w:rsidR="00C96734" w:rsidRDefault="00C96734" w:rsidP="00D35ADC">
      <w:pPr>
        <w:pStyle w:val="1"/>
        <w:spacing w:line="360" w:lineRule="auto"/>
        <w:ind w:left="170" w:right="57"/>
        <w:jc w:val="both"/>
        <w:rPr>
          <w:rFonts w:ascii="Times New Roman" w:hAnsi="Times New Roman"/>
          <w:sz w:val="28"/>
          <w:szCs w:val="28"/>
        </w:rPr>
      </w:pPr>
    </w:p>
    <w:p w:rsidR="00C96734" w:rsidRDefault="00C96734" w:rsidP="00D35ADC">
      <w:pPr>
        <w:pStyle w:val="1"/>
        <w:spacing w:line="360" w:lineRule="auto"/>
        <w:ind w:left="170" w:right="57"/>
        <w:jc w:val="both"/>
        <w:rPr>
          <w:rFonts w:ascii="Times New Roman" w:hAnsi="Times New Roman"/>
          <w:sz w:val="28"/>
          <w:szCs w:val="28"/>
        </w:rPr>
      </w:pPr>
    </w:p>
    <w:p w:rsidR="00C96734" w:rsidRDefault="00C96734" w:rsidP="00D35ADC">
      <w:pPr>
        <w:pStyle w:val="1"/>
        <w:spacing w:line="360" w:lineRule="auto"/>
        <w:ind w:left="170" w:right="57"/>
        <w:jc w:val="both"/>
        <w:rPr>
          <w:rFonts w:ascii="Times New Roman" w:hAnsi="Times New Roman"/>
          <w:sz w:val="28"/>
          <w:szCs w:val="28"/>
        </w:rPr>
      </w:pPr>
    </w:p>
    <w:p w:rsidR="00C96734" w:rsidRDefault="00C96734" w:rsidP="00D35ADC">
      <w:pPr>
        <w:pStyle w:val="1"/>
        <w:spacing w:line="360" w:lineRule="auto"/>
        <w:ind w:left="170" w:right="57"/>
        <w:jc w:val="both"/>
        <w:rPr>
          <w:rFonts w:ascii="Times New Roman" w:hAnsi="Times New Roman"/>
          <w:sz w:val="28"/>
          <w:szCs w:val="28"/>
        </w:rPr>
      </w:pPr>
    </w:p>
    <w:p w:rsidR="00C96734" w:rsidRDefault="00C96734" w:rsidP="00D35ADC">
      <w:pPr>
        <w:pStyle w:val="1"/>
        <w:spacing w:line="360" w:lineRule="auto"/>
        <w:ind w:left="170" w:right="57"/>
        <w:jc w:val="both"/>
        <w:rPr>
          <w:rFonts w:ascii="Times New Roman" w:hAnsi="Times New Roman"/>
          <w:sz w:val="28"/>
          <w:szCs w:val="28"/>
        </w:rPr>
      </w:pPr>
    </w:p>
    <w:p w:rsidR="00C96734" w:rsidRDefault="00C96734" w:rsidP="00D35ADC">
      <w:pPr>
        <w:pStyle w:val="1"/>
        <w:spacing w:line="360" w:lineRule="auto"/>
        <w:ind w:left="170" w:right="57"/>
        <w:jc w:val="both"/>
        <w:rPr>
          <w:rFonts w:ascii="Times New Roman" w:hAnsi="Times New Roman"/>
          <w:sz w:val="28"/>
          <w:szCs w:val="28"/>
        </w:rPr>
      </w:pPr>
    </w:p>
    <w:p w:rsidR="00C96734" w:rsidRDefault="00C96734" w:rsidP="00D35ADC">
      <w:pPr>
        <w:pStyle w:val="1"/>
        <w:spacing w:line="360" w:lineRule="auto"/>
        <w:ind w:left="170" w:right="57"/>
        <w:jc w:val="both"/>
        <w:rPr>
          <w:rFonts w:ascii="Times New Roman" w:hAnsi="Times New Roman"/>
          <w:sz w:val="28"/>
          <w:szCs w:val="28"/>
        </w:rPr>
      </w:pPr>
    </w:p>
    <w:p w:rsidR="00C96734" w:rsidRDefault="00C96734" w:rsidP="00D35ADC">
      <w:pPr>
        <w:pStyle w:val="1"/>
        <w:spacing w:line="360" w:lineRule="auto"/>
        <w:ind w:left="170" w:right="57"/>
        <w:jc w:val="both"/>
        <w:rPr>
          <w:rFonts w:ascii="Times New Roman" w:hAnsi="Times New Roman"/>
          <w:sz w:val="28"/>
          <w:szCs w:val="28"/>
        </w:rPr>
      </w:pPr>
    </w:p>
    <w:p w:rsidR="00C96734" w:rsidRDefault="00C96734" w:rsidP="00D35ADC">
      <w:pPr>
        <w:pStyle w:val="1"/>
        <w:spacing w:line="360" w:lineRule="auto"/>
        <w:ind w:left="170" w:right="57"/>
        <w:jc w:val="both"/>
        <w:rPr>
          <w:rFonts w:ascii="Times New Roman" w:hAnsi="Times New Roman"/>
          <w:sz w:val="28"/>
          <w:szCs w:val="28"/>
        </w:rPr>
      </w:pPr>
    </w:p>
    <w:p w:rsidR="00C96734" w:rsidRDefault="00C96734" w:rsidP="00D35ADC">
      <w:pPr>
        <w:pStyle w:val="1"/>
        <w:spacing w:line="360" w:lineRule="auto"/>
        <w:ind w:left="170" w:right="57"/>
        <w:jc w:val="both"/>
        <w:rPr>
          <w:rFonts w:ascii="Times New Roman" w:hAnsi="Times New Roman"/>
          <w:sz w:val="28"/>
          <w:szCs w:val="28"/>
        </w:rPr>
      </w:pPr>
    </w:p>
    <w:p w:rsidR="00C96734" w:rsidRDefault="00C96734" w:rsidP="00D35ADC">
      <w:pPr>
        <w:pStyle w:val="1"/>
        <w:spacing w:line="360" w:lineRule="auto"/>
        <w:ind w:left="170" w:right="57"/>
        <w:jc w:val="both"/>
        <w:rPr>
          <w:rFonts w:ascii="Times New Roman" w:hAnsi="Times New Roman"/>
          <w:sz w:val="28"/>
          <w:szCs w:val="28"/>
        </w:rPr>
      </w:pPr>
    </w:p>
    <w:p w:rsidR="00C96734" w:rsidRDefault="00C96734" w:rsidP="00D35ADC">
      <w:pPr>
        <w:pStyle w:val="1"/>
        <w:spacing w:line="360" w:lineRule="auto"/>
        <w:ind w:left="170" w:right="57"/>
        <w:jc w:val="both"/>
        <w:rPr>
          <w:rFonts w:ascii="Times New Roman" w:hAnsi="Times New Roman"/>
          <w:sz w:val="28"/>
          <w:szCs w:val="28"/>
        </w:rPr>
      </w:pPr>
    </w:p>
    <w:p w:rsidR="00C96734" w:rsidRDefault="00C96734" w:rsidP="00D35ADC">
      <w:pPr>
        <w:pStyle w:val="1"/>
        <w:spacing w:line="360" w:lineRule="auto"/>
        <w:ind w:left="170" w:right="57"/>
        <w:jc w:val="both"/>
        <w:rPr>
          <w:rFonts w:ascii="Times New Roman" w:hAnsi="Times New Roman"/>
          <w:sz w:val="28"/>
          <w:szCs w:val="28"/>
        </w:rPr>
      </w:pPr>
    </w:p>
    <w:p w:rsidR="00C96734" w:rsidRDefault="00C96734" w:rsidP="00D35ADC">
      <w:pPr>
        <w:pStyle w:val="1"/>
        <w:spacing w:line="360" w:lineRule="auto"/>
        <w:ind w:left="170" w:right="57"/>
        <w:jc w:val="both"/>
        <w:rPr>
          <w:rFonts w:ascii="Times New Roman" w:hAnsi="Times New Roman"/>
          <w:sz w:val="28"/>
          <w:szCs w:val="28"/>
        </w:rPr>
      </w:pPr>
    </w:p>
    <w:p w:rsidR="00C96734" w:rsidRDefault="00C96734" w:rsidP="00D35ADC">
      <w:pPr>
        <w:pStyle w:val="1"/>
        <w:spacing w:line="360" w:lineRule="auto"/>
        <w:ind w:left="170" w:right="57"/>
        <w:jc w:val="both"/>
        <w:rPr>
          <w:rFonts w:ascii="Times New Roman" w:hAnsi="Times New Roman"/>
          <w:sz w:val="28"/>
          <w:szCs w:val="28"/>
        </w:rPr>
      </w:pPr>
    </w:p>
    <w:p w:rsidR="00C96734" w:rsidRDefault="00C96734" w:rsidP="00D35ADC">
      <w:pPr>
        <w:pStyle w:val="1"/>
        <w:spacing w:line="360" w:lineRule="auto"/>
        <w:ind w:left="170" w:right="57"/>
        <w:jc w:val="both"/>
        <w:rPr>
          <w:rFonts w:ascii="Times New Roman" w:hAnsi="Times New Roman"/>
          <w:sz w:val="28"/>
          <w:szCs w:val="28"/>
        </w:rPr>
      </w:pPr>
    </w:p>
    <w:p w:rsidR="00C96734" w:rsidRDefault="00C96734" w:rsidP="00D35ADC">
      <w:pPr>
        <w:pStyle w:val="1"/>
        <w:spacing w:line="360" w:lineRule="auto"/>
        <w:ind w:left="170" w:right="57"/>
        <w:jc w:val="both"/>
        <w:rPr>
          <w:rFonts w:ascii="Times New Roman" w:hAnsi="Times New Roman"/>
          <w:sz w:val="28"/>
          <w:szCs w:val="28"/>
        </w:rPr>
      </w:pPr>
    </w:p>
    <w:p w:rsidR="00C96734" w:rsidRDefault="00C96734" w:rsidP="00D35ADC">
      <w:pPr>
        <w:pStyle w:val="1"/>
        <w:spacing w:line="360" w:lineRule="auto"/>
        <w:ind w:left="170" w:right="57"/>
        <w:jc w:val="both"/>
        <w:rPr>
          <w:rFonts w:ascii="Times New Roman" w:hAnsi="Times New Roman"/>
          <w:sz w:val="28"/>
          <w:szCs w:val="28"/>
        </w:rPr>
      </w:pPr>
    </w:p>
    <w:p w:rsidR="00C96734" w:rsidRDefault="00C96734" w:rsidP="00D35ADC">
      <w:pPr>
        <w:pStyle w:val="1"/>
        <w:spacing w:line="360" w:lineRule="auto"/>
        <w:ind w:left="170" w:right="57"/>
        <w:jc w:val="both"/>
        <w:rPr>
          <w:rFonts w:ascii="Times New Roman" w:hAnsi="Times New Roman"/>
          <w:sz w:val="28"/>
          <w:szCs w:val="28"/>
        </w:rPr>
      </w:pPr>
    </w:p>
    <w:p w:rsidR="00C96734" w:rsidRDefault="00C96734" w:rsidP="00D35ADC">
      <w:pPr>
        <w:pStyle w:val="1"/>
        <w:spacing w:line="360" w:lineRule="auto"/>
        <w:ind w:left="170" w:right="57"/>
        <w:jc w:val="both"/>
        <w:rPr>
          <w:rFonts w:ascii="Times New Roman" w:hAnsi="Times New Roman"/>
          <w:sz w:val="28"/>
          <w:szCs w:val="28"/>
        </w:rPr>
      </w:pPr>
    </w:p>
    <w:p w:rsidR="00C96734" w:rsidRDefault="00C96734" w:rsidP="00D35ADC">
      <w:pPr>
        <w:spacing w:line="360" w:lineRule="auto"/>
        <w:ind w:right="57"/>
        <w:jc w:val="both"/>
        <w:rPr>
          <w:rFonts w:ascii="Times New Roman" w:hAnsi="Times New Roman"/>
          <w:sz w:val="28"/>
          <w:szCs w:val="28"/>
        </w:rPr>
      </w:pPr>
    </w:p>
    <w:p w:rsidR="00C96734" w:rsidRDefault="00C96734" w:rsidP="00D35ADC">
      <w:pPr>
        <w:spacing w:line="360" w:lineRule="auto"/>
        <w:ind w:left="170" w:right="57"/>
        <w:jc w:val="both"/>
        <w:rPr>
          <w:rFonts w:ascii="Times New Roman" w:hAnsi="Times New Roman"/>
          <w:b/>
          <w:sz w:val="28"/>
          <w:szCs w:val="28"/>
        </w:rPr>
      </w:pPr>
      <w:r>
        <w:rPr>
          <w:rFonts w:ascii="Times New Roman" w:hAnsi="Times New Roman"/>
          <w:b/>
          <w:sz w:val="28"/>
          <w:szCs w:val="28"/>
        </w:rPr>
        <w:t>1.ВОЗНИКНОВЕНИЕ ГОСУДАРСТВЕННОСТИ У ВОСТОЧНЫХ СЛАВЯН</w:t>
      </w:r>
    </w:p>
    <w:p w:rsidR="00C96734" w:rsidRDefault="00C96734" w:rsidP="00D35ADC">
      <w:pPr>
        <w:spacing w:line="360" w:lineRule="auto"/>
        <w:ind w:right="57"/>
        <w:jc w:val="both"/>
        <w:rPr>
          <w:rFonts w:ascii="Times New Roman" w:hAnsi="Times New Roman"/>
          <w:b/>
          <w:sz w:val="28"/>
          <w:szCs w:val="28"/>
        </w:rPr>
      </w:pPr>
    </w:p>
    <w:p w:rsidR="00C96734" w:rsidRDefault="00C96734" w:rsidP="0039292A">
      <w:pPr>
        <w:spacing w:line="360" w:lineRule="auto"/>
        <w:ind w:right="57"/>
        <w:jc w:val="both"/>
        <w:rPr>
          <w:rFonts w:ascii="Times New Roman" w:hAnsi="Times New Roman"/>
          <w:b/>
          <w:sz w:val="28"/>
          <w:szCs w:val="28"/>
        </w:rPr>
      </w:pPr>
    </w:p>
    <w:p w:rsidR="00C96734" w:rsidRDefault="00C96734" w:rsidP="0039292A">
      <w:pPr>
        <w:spacing w:line="360" w:lineRule="auto"/>
        <w:ind w:left="170" w:right="57" w:firstLine="539"/>
        <w:jc w:val="both"/>
        <w:rPr>
          <w:rFonts w:ascii="Times New Roman" w:hAnsi="Times New Roman"/>
          <w:sz w:val="28"/>
          <w:szCs w:val="28"/>
        </w:rPr>
      </w:pPr>
      <w:r>
        <w:rPr>
          <w:rFonts w:ascii="Times New Roman" w:hAnsi="Times New Roman"/>
          <w:sz w:val="28"/>
          <w:szCs w:val="28"/>
        </w:rPr>
        <w:t xml:space="preserve">Восточные славяне в </w:t>
      </w:r>
      <w:r>
        <w:rPr>
          <w:rFonts w:ascii="Times New Roman" w:hAnsi="Times New Roman"/>
          <w:sz w:val="28"/>
          <w:szCs w:val="28"/>
          <w:lang w:val="en-US"/>
        </w:rPr>
        <w:t>VI</w:t>
      </w:r>
      <w:r w:rsidRPr="00D35ADC">
        <w:rPr>
          <w:rFonts w:ascii="Times New Roman" w:hAnsi="Times New Roman"/>
          <w:sz w:val="28"/>
          <w:szCs w:val="28"/>
        </w:rPr>
        <w:t>-</w:t>
      </w:r>
      <w:r>
        <w:rPr>
          <w:rFonts w:ascii="Times New Roman" w:hAnsi="Times New Roman"/>
          <w:sz w:val="28"/>
          <w:szCs w:val="28"/>
          <w:lang w:val="en-US"/>
        </w:rPr>
        <w:t>VIII</w:t>
      </w:r>
      <w:r>
        <w:rPr>
          <w:rFonts w:ascii="Times New Roman" w:hAnsi="Times New Roman"/>
          <w:sz w:val="28"/>
          <w:szCs w:val="28"/>
        </w:rPr>
        <w:t xml:space="preserve"> вв. составляли значительную часть населения Восточной Европы. Крупными восточно-славянскими племенными группами были поляне, древляне, ильменские славяне, дреговичи, кривичи, половчане, северяне, родимичи, вятичи и др. Славяне жили соседскими общинами, характерными для времени разложения первобытно-общинного строя, зарождения классов. В середине </w:t>
      </w:r>
      <w:r>
        <w:rPr>
          <w:rFonts w:ascii="Times New Roman" w:hAnsi="Times New Roman"/>
          <w:sz w:val="28"/>
          <w:szCs w:val="28"/>
          <w:lang w:val="en-US"/>
        </w:rPr>
        <w:t>I</w:t>
      </w:r>
      <w:r>
        <w:rPr>
          <w:rFonts w:ascii="Times New Roman" w:hAnsi="Times New Roman"/>
          <w:sz w:val="28"/>
          <w:szCs w:val="28"/>
        </w:rPr>
        <w:t xml:space="preserve"> тысячелетия основными занятием восточных славян было земледелие, наиболее развитое на юге (пашённое земледелие).</w:t>
      </w:r>
    </w:p>
    <w:p w:rsidR="00C96734" w:rsidRDefault="00C96734" w:rsidP="0039292A">
      <w:pPr>
        <w:spacing w:line="360" w:lineRule="auto"/>
        <w:ind w:left="170" w:right="57" w:firstLine="539"/>
        <w:jc w:val="both"/>
        <w:rPr>
          <w:rFonts w:ascii="Times New Roman" w:hAnsi="Times New Roman"/>
          <w:sz w:val="28"/>
          <w:szCs w:val="28"/>
        </w:rPr>
      </w:pPr>
      <w:r>
        <w:rPr>
          <w:rFonts w:ascii="Times New Roman" w:hAnsi="Times New Roman"/>
          <w:sz w:val="28"/>
          <w:szCs w:val="28"/>
        </w:rPr>
        <w:t xml:space="preserve">Возникновение государственности у восточных славян было подготовлено, прежде всего внутренними социально-экономическими процессами. В первой половине </w:t>
      </w:r>
      <w:r>
        <w:rPr>
          <w:rFonts w:ascii="Times New Roman" w:hAnsi="Times New Roman"/>
          <w:sz w:val="28"/>
          <w:szCs w:val="28"/>
          <w:lang w:val="en-US"/>
        </w:rPr>
        <w:t>I</w:t>
      </w:r>
      <w:r>
        <w:rPr>
          <w:rFonts w:ascii="Times New Roman" w:hAnsi="Times New Roman"/>
          <w:sz w:val="28"/>
          <w:szCs w:val="28"/>
        </w:rPr>
        <w:t xml:space="preserve"> тысячелетия в более развитых южных областях территории восточных славян начался процесс разложения первобытно-общинного строя. Начиная с </w:t>
      </w:r>
      <w:r>
        <w:rPr>
          <w:rFonts w:ascii="Times New Roman" w:hAnsi="Times New Roman"/>
          <w:sz w:val="28"/>
          <w:szCs w:val="28"/>
          <w:lang w:val="en-US"/>
        </w:rPr>
        <w:t>VI</w:t>
      </w:r>
      <w:r>
        <w:rPr>
          <w:rFonts w:ascii="Times New Roman" w:hAnsi="Times New Roman"/>
          <w:sz w:val="28"/>
          <w:szCs w:val="28"/>
        </w:rPr>
        <w:t xml:space="preserve"> в. он охватывает все основные восточно-славянские племена. По мере улучшения обработки земли, связанного с появлением плуга и железного сошника, с применением скота как тягловой силы, возрастала производительность труда. Необходимость в коллективном труде отпала. Родовая община стала ненужной, каждая семья вела хозяйство самостоятельно.</w:t>
      </w:r>
    </w:p>
    <w:p w:rsidR="00C96734" w:rsidRDefault="00C96734" w:rsidP="0039292A">
      <w:pPr>
        <w:spacing w:line="360" w:lineRule="auto"/>
        <w:ind w:left="170" w:right="57" w:firstLine="539"/>
        <w:jc w:val="both"/>
        <w:rPr>
          <w:rFonts w:ascii="Times New Roman" w:hAnsi="Times New Roman"/>
          <w:sz w:val="28"/>
          <w:szCs w:val="28"/>
        </w:rPr>
      </w:pPr>
      <w:r>
        <w:rPr>
          <w:rFonts w:ascii="Times New Roman" w:hAnsi="Times New Roman"/>
          <w:sz w:val="28"/>
          <w:szCs w:val="28"/>
        </w:rPr>
        <w:t>Появляются частная собственность на земледельческие орудия, хозяйство, продукт труда и частное пользование, и владение участком пахотной земли. Родовая община заменяется территориальной соседской общиной.</w:t>
      </w:r>
    </w:p>
    <w:p w:rsidR="00C96734" w:rsidRDefault="00C96734" w:rsidP="0039292A">
      <w:pPr>
        <w:spacing w:line="360" w:lineRule="auto"/>
        <w:ind w:left="170" w:right="57" w:firstLine="539"/>
        <w:jc w:val="both"/>
        <w:rPr>
          <w:rFonts w:ascii="Times New Roman" w:hAnsi="Times New Roman"/>
          <w:sz w:val="28"/>
          <w:szCs w:val="28"/>
        </w:rPr>
      </w:pPr>
      <w:r>
        <w:rPr>
          <w:rFonts w:ascii="Times New Roman" w:hAnsi="Times New Roman"/>
          <w:sz w:val="28"/>
          <w:szCs w:val="28"/>
        </w:rPr>
        <w:t>Развивается ремесло, всё большее значение приобретает торговля, особенно внешняя. Разделение труда, рост его производительности создавали возможность эксплуатации чужого труда. В сельской общине начинается процесс социального расслоения, выделение богатой верхушки, обогащавшейся за счёт эксплуатации соседей, военной добычи, торговли, а затем и использования рабского труда. Разорившиеся крестьяне попадали в зависимость к богатым землевладельцам, «большим» хозяевам (боярам).</w:t>
      </w:r>
    </w:p>
    <w:p w:rsidR="00C96734" w:rsidRDefault="00C96734" w:rsidP="0039292A">
      <w:pPr>
        <w:spacing w:line="360" w:lineRule="auto"/>
        <w:ind w:left="170" w:right="57" w:firstLine="539"/>
        <w:jc w:val="both"/>
        <w:rPr>
          <w:rFonts w:ascii="Times New Roman" w:hAnsi="Times New Roman"/>
          <w:sz w:val="28"/>
          <w:szCs w:val="28"/>
        </w:rPr>
      </w:pPr>
      <w:r>
        <w:rPr>
          <w:rFonts w:ascii="Times New Roman" w:hAnsi="Times New Roman"/>
          <w:sz w:val="28"/>
          <w:szCs w:val="28"/>
        </w:rPr>
        <w:t>Родоплемённые вожди, военачальники, их приближённые (дружинники) захватывали общинные земли, насильственно взимали с населения подати (дань), за долги обращали крестьян в рабство. В их руках оказывалась и значительная часть рабов из пленных.</w:t>
      </w:r>
    </w:p>
    <w:p w:rsidR="00C96734" w:rsidRDefault="00C96734" w:rsidP="0039292A">
      <w:pPr>
        <w:spacing w:line="360" w:lineRule="auto"/>
        <w:ind w:left="170" w:right="57" w:firstLine="539"/>
        <w:jc w:val="both"/>
        <w:rPr>
          <w:rFonts w:ascii="Times New Roman" w:hAnsi="Times New Roman"/>
          <w:sz w:val="28"/>
          <w:szCs w:val="28"/>
        </w:rPr>
      </w:pPr>
      <w:r>
        <w:rPr>
          <w:rFonts w:ascii="Times New Roman" w:hAnsi="Times New Roman"/>
          <w:sz w:val="28"/>
          <w:szCs w:val="28"/>
        </w:rPr>
        <w:t>Из родоплемённой знати и бывших богатых общинников складывается постепенно господствующий класс, эксплуатирующий не только рабов, но и рядовых крестьян-общинников.</w:t>
      </w:r>
    </w:p>
    <w:p w:rsidR="00C96734" w:rsidRDefault="00C96734" w:rsidP="0039292A">
      <w:pPr>
        <w:spacing w:line="360" w:lineRule="auto"/>
        <w:ind w:left="170" w:right="57" w:firstLine="539"/>
        <w:jc w:val="both"/>
        <w:rPr>
          <w:rFonts w:ascii="Times New Roman" w:hAnsi="Times New Roman"/>
          <w:sz w:val="28"/>
          <w:szCs w:val="28"/>
        </w:rPr>
      </w:pPr>
      <w:r>
        <w:rPr>
          <w:rFonts w:ascii="Times New Roman" w:hAnsi="Times New Roman"/>
          <w:sz w:val="28"/>
          <w:szCs w:val="28"/>
        </w:rPr>
        <w:t xml:space="preserve">Разложению первобытно-общинного строя и возникновению классового общества способствовали многочисленнее войны, ставшие средством обогащения путём захвата добычи и пленных, которых превращали в рабов. В связи с войнами росла зависимость рядовых крестьян-общинников от князей-военачальников, их дружин, которые обеспечивали охрану общин от внешних врагов. Ранее добровольно приносимая военачальникам дань становится обязательной, прекращается в подать. Кроме того, князья облагали данью покорённые соседние племена, что способствовало княжескому обогащению. Таким образом, социально-экономический строй восточного славянства во второй половине </w:t>
      </w:r>
      <w:r>
        <w:rPr>
          <w:rFonts w:ascii="Times New Roman" w:hAnsi="Times New Roman"/>
          <w:sz w:val="28"/>
          <w:szCs w:val="28"/>
          <w:lang w:val="en-US"/>
        </w:rPr>
        <w:t>I</w:t>
      </w:r>
      <w:r>
        <w:rPr>
          <w:rFonts w:ascii="Times New Roman" w:hAnsi="Times New Roman"/>
          <w:sz w:val="28"/>
          <w:szCs w:val="28"/>
        </w:rPr>
        <w:t xml:space="preserve"> тысячелетия н.э. характеризуется разложением первобытно-общинного строя, формирование классового общества, превращением родовых органов власти в органы экономически господствующего класса и, наконец, появлением государства.</w:t>
      </w:r>
    </w:p>
    <w:p w:rsidR="00C96734" w:rsidRDefault="00C96734" w:rsidP="0039292A">
      <w:pPr>
        <w:spacing w:line="360" w:lineRule="auto"/>
        <w:ind w:left="170" w:right="57" w:firstLine="539"/>
        <w:jc w:val="both"/>
        <w:rPr>
          <w:rFonts w:ascii="Times New Roman" w:hAnsi="Times New Roman"/>
          <w:sz w:val="28"/>
          <w:szCs w:val="28"/>
        </w:rPr>
      </w:pPr>
      <w:r>
        <w:rPr>
          <w:rFonts w:ascii="Times New Roman" w:hAnsi="Times New Roman"/>
          <w:sz w:val="28"/>
          <w:szCs w:val="28"/>
        </w:rPr>
        <w:t>Помимо внутренних социально-экономических процессов, большое значение имели и другие факторы – необходимость ликвидации конфликтов, возникавших с соседними племенами, ведение войн, организация торговых отношений, решение проблем, связанных с усложнением жизни, развитием различного рода противоречий.</w:t>
      </w:r>
    </w:p>
    <w:p w:rsidR="00C96734" w:rsidRDefault="00C96734" w:rsidP="0039292A">
      <w:pPr>
        <w:spacing w:line="360" w:lineRule="auto"/>
        <w:ind w:left="170" w:right="57" w:firstLine="539"/>
        <w:jc w:val="both"/>
        <w:rPr>
          <w:rFonts w:ascii="Times New Roman" w:hAnsi="Times New Roman"/>
          <w:sz w:val="28"/>
          <w:szCs w:val="28"/>
        </w:rPr>
      </w:pPr>
      <w:r>
        <w:rPr>
          <w:rFonts w:ascii="Times New Roman" w:hAnsi="Times New Roman"/>
          <w:sz w:val="28"/>
          <w:szCs w:val="28"/>
        </w:rPr>
        <w:t>Власть вождей племенных союзов, значительно увеличивалась, усиливалась, видоизменялась, получала новые формы для своего осуществления. Постепенно создавался специальный аппарат политической власти.</w:t>
      </w:r>
    </w:p>
    <w:p w:rsidR="00C96734" w:rsidRDefault="00C96734" w:rsidP="0039292A">
      <w:pPr>
        <w:spacing w:line="360" w:lineRule="auto"/>
        <w:ind w:left="170" w:right="57" w:firstLine="539"/>
        <w:jc w:val="both"/>
        <w:rPr>
          <w:rFonts w:ascii="Times New Roman" w:hAnsi="Times New Roman"/>
          <w:sz w:val="28"/>
          <w:szCs w:val="28"/>
        </w:rPr>
      </w:pPr>
      <w:r>
        <w:rPr>
          <w:rFonts w:ascii="Times New Roman" w:hAnsi="Times New Roman"/>
          <w:sz w:val="28"/>
          <w:szCs w:val="28"/>
        </w:rPr>
        <w:t>Государство восточных славян были раннеклассовыми по своей сущности, но с тенденцией развития феодальных отношений. Феодальные отношения ещё в полной мере не сформировались. Классы только зарождались, но родовая, военная власть, князья, дружинники и другие стремились захватить главное богатство – землю. Захватывая общинные земли крестьян и земли покорённых народов, знать, не сгоняла крестьян с земли, ранее им принадлежавшей, а заставляла их платить подати, превращая в зависимое население, обязанное оброком или барщиной новому собственники земли.</w:t>
      </w:r>
    </w:p>
    <w:p w:rsidR="00C96734" w:rsidRDefault="00C96734" w:rsidP="0039292A">
      <w:pPr>
        <w:spacing w:line="360" w:lineRule="auto"/>
        <w:ind w:left="170" w:right="57" w:firstLine="539"/>
        <w:jc w:val="both"/>
        <w:rPr>
          <w:rFonts w:ascii="Times New Roman" w:hAnsi="Times New Roman"/>
          <w:sz w:val="28"/>
          <w:szCs w:val="28"/>
        </w:rPr>
      </w:pPr>
      <w:r>
        <w:rPr>
          <w:rFonts w:ascii="Times New Roman" w:hAnsi="Times New Roman"/>
          <w:sz w:val="28"/>
          <w:szCs w:val="28"/>
        </w:rPr>
        <w:t>В то же время развитие производительных сил позволяло, сохранив крестьянину, его собственное хозяйство, получать от него доход. Тут можно отметить, что и рабов наделяли землёй, хозяйством и превращали, по существу, в крепостных-крестьян.</w:t>
      </w:r>
    </w:p>
    <w:p w:rsidR="00C96734" w:rsidRDefault="00C96734" w:rsidP="0039292A">
      <w:pPr>
        <w:spacing w:line="360" w:lineRule="auto"/>
        <w:ind w:left="170" w:right="57" w:firstLine="539"/>
        <w:jc w:val="both"/>
        <w:rPr>
          <w:rFonts w:ascii="Times New Roman" w:hAnsi="Times New Roman"/>
          <w:sz w:val="28"/>
          <w:szCs w:val="28"/>
        </w:rPr>
      </w:pPr>
    </w:p>
    <w:p w:rsidR="00C96734" w:rsidRDefault="00C96734" w:rsidP="0039292A">
      <w:pPr>
        <w:spacing w:line="360" w:lineRule="auto"/>
        <w:ind w:left="170" w:right="57" w:firstLine="539"/>
        <w:jc w:val="both"/>
        <w:rPr>
          <w:rFonts w:ascii="Times New Roman" w:hAnsi="Times New Roman"/>
          <w:sz w:val="28"/>
          <w:szCs w:val="28"/>
        </w:rPr>
      </w:pPr>
    </w:p>
    <w:p w:rsidR="00C96734" w:rsidRDefault="00C96734" w:rsidP="0039292A">
      <w:pPr>
        <w:spacing w:line="360" w:lineRule="auto"/>
        <w:ind w:left="170" w:right="57" w:firstLine="539"/>
        <w:jc w:val="both"/>
        <w:rPr>
          <w:rFonts w:ascii="Times New Roman" w:hAnsi="Times New Roman"/>
          <w:sz w:val="28"/>
          <w:szCs w:val="28"/>
        </w:rPr>
      </w:pPr>
    </w:p>
    <w:p w:rsidR="00C96734" w:rsidRDefault="00C96734" w:rsidP="0039292A">
      <w:pPr>
        <w:spacing w:line="360" w:lineRule="auto"/>
        <w:ind w:left="170" w:right="57" w:firstLine="539"/>
        <w:jc w:val="both"/>
        <w:rPr>
          <w:rFonts w:ascii="Times New Roman" w:hAnsi="Times New Roman"/>
          <w:sz w:val="28"/>
          <w:szCs w:val="28"/>
        </w:rPr>
      </w:pPr>
    </w:p>
    <w:p w:rsidR="00C96734" w:rsidRDefault="00C96734" w:rsidP="0039292A">
      <w:pPr>
        <w:spacing w:line="360" w:lineRule="auto"/>
        <w:ind w:left="170" w:right="57" w:firstLine="539"/>
        <w:jc w:val="both"/>
        <w:rPr>
          <w:rFonts w:ascii="Times New Roman" w:hAnsi="Times New Roman"/>
          <w:sz w:val="28"/>
          <w:szCs w:val="28"/>
        </w:rPr>
      </w:pPr>
      <w:r>
        <w:rPr>
          <w:rFonts w:ascii="Times New Roman" w:hAnsi="Times New Roman"/>
          <w:b/>
          <w:sz w:val="28"/>
          <w:szCs w:val="28"/>
        </w:rPr>
        <w:t>2.ОБРАЗОВАНИЕ ДРЕВНЕРУССКОГО ГОСУДАРСТВА</w:t>
      </w:r>
    </w:p>
    <w:p w:rsidR="00C96734" w:rsidRDefault="00C96734" w:rsidP="0039292A">
      <w:pPr>
        <w:spacing w:line="360" w:lineRule="auto"/>
        <w:ind w:left="170" w:right="57" w:firstLine="539"/>
        <w:jc w:val="both"/>
        <w:rPr>
          <w:rFonts w:ascii="Times New Roman" w:hAnsi="Times New Roman"/>
          <w:sz w:val="28"/>
          <w:szCs w:val="28"/>
        </w:rPr>
      </w:pPr>
    </w:p>
    <w:p w:rsidR="00C96734" w:rsidRDefault="00C96734" w:rsidP="0039292A">
      <w:pPr>
        <w:spacing w:line="360" w:lineRule="auto"/>
        <w:ind w:left="170" w:right="57" w:firstLine="539"/>
        <w:jc w:val="both"/>
        <w:rPr>
          <w:rFonts w:ascii="Times New Roman" w:hAnsi="Times New Roman"/>
          <w:sz w:val="28"/>
          <w:szCs w:val="28"/>
        </w:rPr>
      </w:pPr>
    </w:p>
    <w:p w:rsidR="00C96734" w:rsidRDefault="00C96734" w:rsidP="0039292A">
      <w:pPr>
        <w:spacing w:line="360" w:lineRule="auto"/>
        <w:ind w:left="170" w:right="57" w:firstLine="539"/>
        <w:jc w:val="both"/>
        <w:rPr>
          <w:rFonts w:ascii="Times New Roman" w:hAnsi="Times New Roman"/>
          <w:sz w:val="28"/>
          <w:szCs w:val="28"/>
        </w:rPr>
      </w:pPr>
      <w:r>
        <w:rPr>
          <w:rFonts w:ascii="Times New Roman" w:hAnsi="Times New Roman"/>
          <w:sz w:val="28"/>
          <w:szCs w:val="28"/>
        </w:rPr>
        <w:t>В</w:t>
      </w:r>
      <w:r w:rsidRPr="0097577F">
        <w:rPr>
          <w:rFonts w:ascii="Times New Roman" w:hAnsi="Times New Roman"/>
          <w:sz w:val="28"/>
          <w:szCs w:val="28"/>
        </w:rPr>
        <w:t xml:space="preserve"> </w:t>
      </w:r>
      <w:r>
        <w:rPr>
          <w:rFonts w:ascii="Times New Roman" w:hAnsi="Times New Roman"/>
          <w:sz w:val="28"/>
          <w:szCs w:val="28"/>
          <w:lang w:val="en-US"/>
        </w:rPr>
        <w:t>IX</w:t>
      </w:r>
      <w:r>
        <w:rPr>
          <w:rFonts w:ascii="Times New Roman" w:hAnsi="Times New Roman"/>
          <w:sz w:val="28"/>
          <w:szCs w:val="28"/>
        </w:rPr>
        <w:t xml:space="preserve"> в. на территории восточных славян складывается единое крупное Древнерусское государство с центром в г. Киеве. Образованию этого государства способствовало развитие ремесел, техники обработки земли, торговых отношений, укрепившее связи между существовавшими государственными образованиями отдельных славянских племён.</w:t>
      </w:r>
    </w:p>
    <w:p w:rsidR="00C96734" w:rsidRDefault="00C96734" w:rsidP="0039292A">
      <w:pPr>
        <w:spacing w:line="360" w:lineRule="auto"/>
        <w:ind w:left="170" w:right="57" w:firstLine="539"/>
        <w:jc w:val="both"/>
        <w:rPr>
          <w:rFonts w:ascii="Times New Roman" w:hAnsi="Times New Roman"/>
          <w:sz w:val="28"/>
          <w:szCs w:val="28"/>
        </w:rPr>
      </w:pPr>
      <w:r>
        <w:rPr>
          <w:rFonts w:ascii="Times New Roman" w:hAnsi="Times New Roman"/>
          <w:sz w:val="28"/>
          <w:szCs w:val="28"/>
        </w:rPr>
        <w:t>Усилению объединительной тенденции способствовали и внешняя торговля(известный водный торговый путь «из варяг в греки»), сложные политические отношения с Византией, а также необходимость борьбы против половцев-кочевников, хазар и других племён, нападавших на восточных славян. Всё это требовало создания объединенных вооружённых сил, лучшей организации внешней торговли.</w:t>
      </w:r>
    </w:p>
    <w:p w:rsidR="00C96734" w:rsidRDefault="00C96734" w:rsidP="0039292A">
      <w:pPr>
        <w:spacing w:line="360" w:lineRule="auto"/>
        <w:ind w:left="170" w:right="57" w:firstLine="539"/>
        <w:jc w:val="both"/>
        <w:rPr>
          <w:rFonts w:ascii="Times New Roman" w:hAnsi="Times New Roman"/>
          <w:sz w:val="28"/>
          <w:szCs w:val="28"/>
        </w:rPr>
      </w:pPr>
      <w:r>
        <w:rPr>
          <w:rFonts w:ascii="Times New Roman" w:hAnsi="Times New Roman"/>
          <w:sz w:val="28"/>
          <w:szCs w:val="28"/>
        </w:rPr>
        <w:t>Важным фактором, стимулировавшим объединение, была определённая этническая общность славян, сходство языческих верований.</w:t>
      </w:r>
    </w:p>
    <w:p w:rsidR="00C96734" w:rsidRDefault="00C96734" w:rsidP="0039292A">
      <w:pPr>
        <w:spacing w:line="360" w:lineRule="auto"/>
        <w:ind w:left="170" w:right="57" w:firstLine="539"/>
        <w:jc w:val="both"/>
        <w:rPr>
          <w:rFonts w:ascii="Times New Roman" w:hAnsi="Times New Roman"/>
          <w:sz w:val="28"/>
          <w:szCs w:val="28"/>
        </w:rPr>
      </w:pPr>
      <w:r>
        <w:rPr>
          <w:rFonts w:ascii="Times New Roman" w:hAnsi="Times New Roman"/>
          <w:sz w:val="28"/>
          <w:szCs w:val="28"/>
        </w:rPr>
        <w:t>Однако главным было то обстоятельство, что киевский князь, имевший много земель, рабов, зависимых крестьян, а потому и сильную дружину, мог защитить власть имущих в условиях острой классовой борьбы, увеличивавшихся классовых противоречий. В Киевском княжестве процесс преобразования родовых органов в органы государственной власти произошёл раньше, нежели в других славянских землях. Создание в Киеве специальные органы власти могли играть роль централизованного управления, оказывать определённое содействие местным князьям.</w:t>
      </w:r>
    </w:p>
    <w:p w:rsidR="00C96734" w:rsidRDefault="00C96734" w:rsidP="0039292A">
      <w:pPr>
        <w:spacing w:line="360" w:lineRule="auto"/>
        <w:ind w:left="170" w:right="57" w:firstLine="539"/>
        <w:jc w:val="both"/>
        <w:rPr>
          <w:rFonts w:ascii="Times New Roman" w:hAnsi="Times New Roman"/>
          <w:sz w:val="28"/>
          <w:szCs w:val="28"/>
        </w:rPr>
      </w:pPr>
      <w:r>
        <w:rPr>
          <w:rFonts w:ascii="Times New Roman" w:hAnsi="Times New Roman"/>
          <w:sz w:val="28"/>
          <w:szCs w:val="28"/>
        </w:rPr>
        <w:t xml:space="preserve">Складывание крупного Древнерусского государства началось ещё в первой половине </w:t>
      </w:r>
      <w:r>
        <w:rPr>
          <w:rFonts w:ascii="Times New Roman" w:hAnsi="Times New Roman"/>
          <w:sz w:val="28"/>
          <w:szCs w:val="28"/>
          <w:lang w:val="en-US"/>
        </w:rPr>
        <w:t>IX</w:t>
      </w:r>
      <w:r>
        <w:rPr>
          <w:rFonts w:ascii="Times New Roman" w:hAnsi="Times New Roman"/>
          <w:sz w:val="28"/>
          <w:szCs w:val="28"/>
        </w:rPr>
        <w:t xml:space="preserve"> в. во второй половине </w:t>
      </w:r>
      <w:r>
        <w:rPr>
          <w:rFonts w:ascii="Times New Roman" w:hAnsi="Times New Roman"/>
          <w:sz w:val="28"/>
          <w:szCs w:val="28"/>
          <w:lang w:val="en-US"/>
        </w:rPr>
        <w:t>IX</w:t>
      </w:r>
      <w:r>
        <w:rPr>
          <w:rFonts w:ascii="Times New Roman" w:hAnsi="Times New Roman"/>
          <w:sz w:val="28"/>
          <w:szCs w:val="28"/>
        </w:rPr>
        <w:t xml:space="preserve"> в. под властью Киева объединились два крупнейших славянских государства – Киевское и Новгородское. Несколько позднее киевскому князю (великому, как он стал себя титуловать) подчинились все основные восточно-славянские земли. Древнерусское государство, образовавшись в </w:t>
      </w:r>
      <w:r>
        <w:rPr>
          <w:rFonts w:ascii="Times New Roman" w:hAnsi="Times New Roman"/>
          <w:sz w:val="28"/>
          <w:szCs w:val="28"/>
          <w:lang w:val="en-US"/>
        </w:rPr>
        <w:t>IX</w:t>
      </w:r>
      <w:r>
        <w:rPr>
          <w:rFonts w:ascii="Times New Roman" w:hAnsi="Times New Roman"/>
          <w:sz w:val="28"/>
          <w:szCs w:val="28"/>
        </w:rPr>
        <w:t xml:space="preserve"> в., просуществовало до середины </w:t>
      </w:r>
      <w:r>
        <w:rPr>
          <w:rFonts w:ascii="Times New Roman" w:hAnsi="Times New Roman"/>
          <w:sz w:val="28"/>
          <w:szCs w:val="28"/>
          <w:lang w:val="en-US"/>
        </w:rPr>
        <w:t>XII</w:t>
      </w:r>
      <w:r>
        <w:rPr>
          <w:rFonts w:ascii="Times New Roman" w:hAnsi="Times New Roman"/>
          <w:sz w:val="28"/>
          <w:szCs w:val="28"/>
        </w:rPr>
        <w:t xml:space="preserve"> в. Оно занимало огромную территорию с разнообразным по экономическим, этническим и культурным признакам населением: к концу </w:t>
      </w:r>
      <w:r>
        <w:rPr>
          <w:rFonts w:ascii="Times New Roman" w:hAnsi="Times New Roman"/>
          <w:sz w:val="28"/>
          <w:szCs w:val="28"/>
          <w:lang w:val="en-US"/>
        </w:rPr>
        <w:t>X</w:t>
      </w:r>
      <w:r>
        <w:rPr>
          <w:rFonts w:ascii="Times New Roman" w:hAnsi="Times New Roman"/>
          <w:sz w:val="28"/>
          <w:szCs w:val="28"/>
        </w:rPr>
        <w:t xml:space="preserve"> в. его земли простирались от устья Дуная до устья Волги и от предгорий Кавказа до Финского залива. Древняя Русь была одним из самых сильных государств Европы, имела дипломатические, торговые и иные международные отношения со многими западноевропейскими государства, победоносно воевала с Византией, неоднократно заставляя ее заключать договоры, по которым русским купцам на льготных условиях разрешалось  торговать в Константинополе. Русские торговые корабли плавали по Чёрному и Каспийскому морям. Объединение восточных славян в единое государство обеспечило дальнейшее развитие их экономики, культуру, усилило военную мощь, помогло укреплению международных связей. Древняя Русь имела большое значение в развитии трёх народов (русского, украинского и белорусского), так как была первой ступенью в истории государственности их общего предка – древнерусской народности. Наибольшего расцвета Древнерусское государство достигло в </w:t>
      </w:r>
      <w:r>
        <w:rPr>
          <w:rFonts w:ascii="Times New Roman" w:hAnsi="Times New Roman"/>
          <w:sz w:val="28"/>
          <w:szCs w:val="28"/>
          <w:lang w:val="en-US"/>
        </w:rPr>
        <w:t>XI</w:t>
      </w:r>
      <w:r>
        <w:rPr>
          <w:rFonts w:ascii="Times New Roman" w:hAnsi="Times New Roman"/>
          <w:sz w:val="28"/>
          <w:szCs w:val="28"/>
        </w:rPr>
        <w:t xml:space="preserve"> в., во время княжения Ярослава Мудрого. Международные связи Руси того времени и взаимоотношения с другими государствами могут быть проиллюстрированы следующими факторами: одна из дочерей Ярослава Мудрого была замужем за французским королём, другая – за норвежским, третья – за королём Венгрии.</w:t>
      </w:r>
    </w:p>
    <w:p w:rsidR="00C96734" w:rsidRDefault="00C96734" w:rsidP="0039292A">
      <w:pPr>
        <w:spacing w:line="360" w:lineRule="auto"/>
        <w:ind w:left="170" w:right="57" w:firstLine="539"/>
        <w:jc w:val="both"/>
        <w:rPr>
          <w:rFonts w:ascii="Times New Roman" w:hAnsi="Times New Roman"/>
          <w:sz w:val="28"/>
          <w:szCs w:val="28"/>
        </w:rPr>
      </w:pPr>
      <w:r>
        <w:rPr>
          <w:rFonts w:ascii="Times New Roman" w:hAnsi="Times New Roman"/>
          <w:sz w:val="28"/>
          <w:szCs w:val="28"/>
        </w:rPr>
        <w:t>Древнерусское государство способствовало дальнейшему развитию феодального землевладения, усилению власти феодалов-землевладельцев, к угнетению феодально-зависимого населения.</w:t>
      </w:r>
    </w:p>
    <w:p w:rsidR="00C96734" w:rsidRDefault="00C96734" w:rsidP="005070E2">
      <w:pPr>
        <w:spacing w:line="360" w:lineRule="auto"/>
        <w:ind w:left="170" w:right="57"/>
        <w:jc w:val="both"/>
        <w:rPr>
          <w:rFonts w:ascii="Times New Roman" w:hAnsi="Times New Roman"/>
          <w:b/>
          <w:sz w:val="28"/>
          <w:szCs w:val="28"/>
        </w:rPr>
      </w:pPr>
      <w:r>
        <w:rPr>
          <w:rFonts w:ascii="Times New Roman" w:hAnsi="Times New Roman"/>
          <w:b/>
          <w:sz w:val="28"/>
          <w:szCs w:val="28"/>
        </w:rPr>
        <w:t>3.ДРЕВНЕРУССКОЕ ГОСУДАРСТВО КАК РАННЕФЕОДАЛЬНАЯ МОНАРХИЯ</w:t>
      </w:r>
    </w:p>
    <w:p w:rsidR="00C96734" w:rsidRDefault="00C96734" w:rsidP="005070E2">
      <w:pPr>
        <w:spacing w:line="360" w:lineRule="auto"/>
        <w:ind w:left="170" w:right="57"/>
        <w:jc w:val="both"/>
        <w:rPr>
          <w:rFonts w:ascii="Times New Roman" w:hAnsi="Times New Roman"/>
          <w:b/>
          <w:sz w:val="28"/>
          <w:szCs w:val="28"/>
        </w:rPr>
      </w:pPr>
    </w:p>
    <w:p w:rsidR="00C96734" w:rsidRDefault="00C96734" w:rsidP="005070E2">
      <w:pPr>
        <w:spacing w:line="360" w:lineRule="auto"/>
        <w:ind w:left="170" w:right="57"/>
        <w:jc w:val="both"/>
        <w:rPr>
          <w:rFonts w:ascii="Times New Roman" w:hAnsi="Times New Roman"/>
          <w:b/>
          <w:sz w:val="28"/>
          <w:szCs w:val="28"/>
        </w:rPr>
      </w:pPr>
    </w:p>
    <w:p w:rsidR="00C96734" w:rsidRDefault="00C96734" w:rsidP="005070E2">
      <w:pPr>
        <w:spacing w:line="360" w:lineRule="auto"/>
        <w:ind w:left="170" w:right="57" w:firstLine="539"/>
        <w:jc w:val="both"/>
        <w:rPr>
          <w:rFonts w:ascii="Times New Roman" w:hAnsi="Times New Roman"/>
          <w:sz w:val="28"/>
          <w:szCs w:val="28"/>
        </w:rPr>
      </w:pPr>
      <w:r>
        <w:rPr>
          <w:rFonts w:ascii="Times New Roman" w:hAnsi="Times New Roman"/>
          <w:sz w:val="28"/>
          <w:szCs w:val="28"/>
        </w:rPr>
        <w:t>По форме правления Древнерусское государство было типичной раннефеодальной монархией. Великий князь являлся старшим по отношению к местным князьям. Он владел самым большим и сильным княжеством. Взаимоотношения с другими князьями с другими князьями строились на основе договоров – крестных грамот, определявших права и обязанности великого князя, а также права и обязанности князей-вассалов.</w:t>
      </w:r>
    </w:p>
    <w:p w:rsidR="00C96734" w:rsidRDefault="00C96734" w:rsidP="005070E2">
      <w:pPr>
        <w:spacing w:line="360" w:lineRule="auto"/>
        <w:ind w:left="170" w:right="57" w:firstLine="539"/>
        <w:jc w:val="both"/>
        <w:rPr>
          <w:rFonts w:ascii="Times New Roman" w:hAnsi="Times New Roman"/>
          <w:sz w:val="28"/>
          <w:szCs w:val="28"/>
        </w:rPr>
      </w:pPr>
      <w:r>
        <w:rPr>
          <w:rFonts w:ascii="Times New Roman" w:hAnsi="Times New Roman"/>
          <w:sz w:val="28"/>
          <w:szCs w:val="28"/>
        </w:rPr>
        <w:t xml:space="preserve">В дальнейшем с укреплением феодального землевладения местные княжества усиливались, всё в меньшей степени нуждаясь в помощи великого князя. К середине </w:t>
      </w:r>
      <w:r>
        <w:rPr>
          <w:rFonts w:ascii="Times New Roman" w:hAnsi="Times New Roman"/>
          <w:sz w:val="28"/>
          <w:szCs w:val="28"/>
          <w:lang w:val="en-US"/>
        </w:rPr>
        <w:t>XII</w:t>
      </w:r>
      <w:r>
        <w:rPr>
          <w:rFonts w:ascii="Times New Roman" w:hAnsi="Times New Roman"/>
          <w:sz w:val="28"/>
          <w:szCs w:val="28"/>
        </w:rPr>
        <w:t xml:space="preserve"> в. новые политические центры настолько усиливались и обособились, что единое относительное централизованное Древнерусское государство перестало существовать. На его территории возникли многие самостоятельные княжества.</w:t>
      </w:r>
    </w:p>
    <w:p w:rsidR="00C96734" w:rsidRDefault="00C96734" w:rsidP="005070E2">
      <w:pPr>
        <w:spacing w:line="360" w:lineRule="auto"/>
        <w:ind w:left="170" w:right="57" w:firstLine="539"/>
        <w:jc w:val="both"/>
        <w:rPr>
          <w:rFonts w:ascii="Times New Roman" w:hAnsi="Times New Roman"/>
          <w:sz w:val="28"/>
          <w:szCs w:val="28"/>
        </w:rPr>
      </w:pPr>
      <w:r>
        <w:rPr>
          <w:rFonts w:ascii="Times New Roman" w:hAnsi="Times New Roman"/>
          <w:sz w:val="28"/>
          <w:szCs w:val="28"/>
        </w:rPr>
        <w:t>Во главе Древнерусского государства стоял великий князь. На раннем этапе существования Древнерусского государства его функции заключались главным образом в организации вооружённых сил, командовании ими, в сборе дани, налаживании внешней торговли. Затем деятельность князя усложнилась – всё большее значение приобретала деятельность в области управления: назначение местной администрации, княжеских агентов, законодательная и судебная деятельность, руководство внешними отношениями. Доходы князя составлялись из феодальных повинностей с его собственных земель, дани, судебных пошлин, уголовных штрафов, других поборов (например, мыта – торговой пошлины).</w:t>
      </w:r>
    </w:p>
    <w:p w:rsidR="00C96734" w:rsidRDefault="00C96734" w:rsidP="005070E2">
      <w:pPr>
        <w:spacing w:line="360" w:lineRule="auto"/>
        <w:ind w:left="170" w:right="57" w:firstLine="539"/>
        <w:jc w:val="both"/>
        <w:rPr>
          <w:rFonts w:ascii="Times New Roman" w:hAnsi="Times New Roman"/>
          <w:sz w:val="28"/>
          <w:szCs w:val="28"/>
        </w:rPr>
      </w:pPr>
      <w:r>
        <w:rPr>
          <w:rFonts w:ascii="Times New Roman" w:hAnsi="Times New Roman"/>
          <w:sz w:val="28"/>
          <w:szCs w:val="28"/>
        </w:rPr>
        <w:t>Великий князь обязан был в своей деятельности опираться на совет крупных феодалов – бояр, духовенство. Совет не имел четко определённой компетенции. Вместе с князьями бояре решала важнейшие вопросы управления, внешней политики, судили, принимали законы.</w:t>
      </w:r>
    </w:p>
    <w:p w:rsidR="00C96734" w:rsidRDefault="00C96734" w:rsidP="005070E2">
      <w:pPr>
        <w:spacing w:line="360" w:lineRule="auto"/>
        <w:ind w:left="170" w:right="57" w:firstLine="539"/>
        <w:jc w:val="both"/>
        <w:rPr>
          <w:rFonts w:ascii="Times New Roman" w:hAnsi="Times New Roman"/>
          <w:sz w:val="28"/>
          <w:szCs w:val="28"/>
        </w:rPr>
      </w:pPr>
      <w:r>
        <w:rPr>
          <w:rFonts w:ascii="Times New Roman" w:hAnsi="Times New Roman"/>
          <w:sz w:val="28"/>
          <w:szCs w:val="28"/>
        </w:rPr>
        <w:t xml:space="preserve"> После укрепления местных феодальных княжеств для решения вопросов, касавшихся всех русских земель, созывались феодальные съезды. Так, на съезде, состоявшемся в 70-годах  </w:t>
      </w:r>
      <w:r>
        <w:rPr>
          <w:rFonts w:ascii="Times New Roman" w:hAnsi="Times New Roman"/>
          <w:sz w:val="28"/>
          <w:szCs w:val="28"/>
          <w:lang w:val="en-US"/>
        </w:rPr>
        <w:t>XI</w:t>
      </w:r>
      <w:r w:rsidRPr="0056615C">
        <w:rPr>
          <w:rFonts w:ascii="Times New Roman" w:hAnsi="Times New Roman"/>
          <w:sz w:val="28"/>
          <w:szCs w:val="28"/>
        </w:rPr>
        <w:t xml:space="preserve"> </w:t>
      </w:r>
      <w:r>
        <w:rPr>
          <w:rFonts w:ascii="Times New Roman" w:hAnsi="Times New Roman"/>
          <w:sz w:val="28"/>
          <w:szCs w:val="28"/>
        </w:rPr>
        <w:t>в., обсуждались новые статьи Русской Правды (Правды Ярославичей). Для обеспечения единства русских земель в борьбе с кочевниками, половцами созывались Любечский (1097 г.), Долобский (1103 г.) феодальные съезды. На первом этапе существования Древнерусского государства ещё сохранялась десятичная система управления, когда десятские, сотские, тысяцкие получали некоторые функции государственного управления.</w:t>
      </w:r>
    </w:p>
    <w:p w:rsidR="00C96734" w:rsidRDefault="00C96734" w:rsidP="005070E2">
      <w:pPr>
        <w:spacing w:line="360" w:lineRule="auto"/>
        <w:ind w:left="170" w:right="57" w:firstLine="539"/>
        <w:jc w:val="both"/>
        <w:rPr>
          <w:rFonts w:ascii="Times New Roman" w:hAnsi="Times New Roman"/>
          <w:sz w:val="28"/>
          <w:szCs w:val="28"/>
        </w:rPr>
      </w:pPr>
      <w:r>
        <w:rPr>
          <w:rFonts w:ascii="Times New Roman" w:hAnsi="Times New Roman"/>
          <w:sz w:val="28"/>
          <w:szCs w:val="28"/>
        </w:rPr>
        <w:t xml:space="preserve">Система органов управления в дальнейшем в Древнерусском государстве определялась характером политической власти при раннем феодализме, которая являлась как бы атрибутом земельной собственности. Крупные земельные собственники самостоятельно осуществляли управления, суд, подавление эксплуатируемых. Государственный аппарат как бы совпадал с аппаратом управления доменом, вотчиной, хозяйством. Раннефеодальное государство не различало органов государственного управления и органов управления делами князя, его двором и хозяйством. </w:t>
      </w:r>
    </w:p>
    <w:p w:rsidR="00C96734" w:rsidRDefault="00C96734" w:rsidP="005070E2">
      <w:pPr>
        <w:spacing w:line="360" w:lineRule="auto"/>
        <w:ind w:left="170" w:right="57" w:firstLine="539"/>
        <w:jc w:val="both"/>
        <w:rPr>
          <w:rFonts w:ascii="Times New Roman" w:hAnsi="Times New Roman"/>
          <w:sz w:val="28"/>
          <w:szCs w:val="28"/>
        </w:rPr>
      </w:pPr>
      <w:r>
        <w:rPr>
          <w:rFonts w:ascii="Times New Roman" w:hAnsi="Times New Roman"/>
          <w:sz w:val="28"/>
          <w:szCs w:val="28"/>
        </w:rPr>
        <w:t>Основными чинами, ведавшими хозяйством князя и государственными делами, были дворцовые слуги. Наиболее важными из них были дворецкий, управлявший княжеским двором, воевода, возглавлявший вооружённые силы, конюший, обеспечивавший княжеское войско конями. В подчинении этих высших княжеских чинов находились различные слуги – тиуны. Такая система управления называлась дворцово-вотчинной.</w:t>
      </w:r>
    </w:p>
    <w:p w:rsidR="00C96734" w:rsidRDefault="00C96734" w:rsidP="005070E2">
      <w:pPr>
        <w:spacing w:line="360" w:lineRule="auto"/>
        <w:ind w:left="170" w:right="57" w:firstLine="539"/>
        <w:jc w:val="both"/>
        <w:rPr>
          <w:rFonts w:ascii="Times New Roman" w:hAnsi="Times New Roman"/>
          <w:sz w:val="28"/>
          <w:szCs w:val="28"/>
        </w:rPr>
      </w:pPr>
      <w:r>
        <w:rPr>
          <w:rFonts w:ascii="Times New Roman" w:hAnsi="Times New Roman"/>
          <w:sz w:val="28"/>
          <w:szCs w:val="28"/>
        </w:rPr>
        <w:t>Местными органами управления были посадники (наместники) в городах и волостели в сельской местности. Они являлись представителями князя в городе или волости: собирали дань, пошлины, судили, устанавливали и взимали штрафы. Великокняжеские наместники и волостели посылались не во все земли Древнерусского государства, а лишь на территорию домена великого князя. На землях местных князей суд и управление находились в руках посылаемых ими наместников и волостелей.</w:t>
      </w:r>
    </w:p>
    <w:p w:rsidR="00C96734" w:rsidRDefault="00C96734" w:rsidP="005070E2">
      <w:pPr>
        <w:spacing w:line="360" w:lineRule="auto"/>
        <w:ind w:left="170" w:right="57" w:firstLine="539"/>
        <w:jc w:val="both"/>
        <w:rPr>
          <w:rFonts w:ascii="Times New Roman" w:hAnsi="Times New Roman"/>
          <w:sz w:val="28"/>
          <w:szCs w:val="28"/>
        </w:rPr>
      </w:pPr>
      <w:r>
        <w:rPr>
          <w:rFonts w:ascii="Times New Roman" w:hAnsi="Times New Roman"/>
          <w:sz w:val="28"/>
          <w:szCs w:val="28"/>
        </w:rPr>
        <w:t>По мере развития феодальных отношений право управления, суда, сбора податей все в большей мере сосредоточивалось в руках крупных феодалов. Каждый крупный феодал имел свой аппарат власти и принуждёния – дружину, слуг.</w:t>
      </w:r>
    </w:p>
    <w:p w:rsidR="00C96734" w:rsidRDefault="00C96734" w:rsidP="005070E2">
      <w:pPr>
        <w:spacing w:line="360" w:lineRule="auto"/>
        <w:ind w:left="170" w:right="57" w:firstLine="539"/>
        <w:jc w:val="both"/>
        <w:rPr>
          <w:rFonts w:ascii="Times New Roman" w:hAnsi="Times New Roman"/>
          <w:sz w:val="28"/>
          <w:szCs w:val="28"/>
        </w:rPr>
      </w:pPr>
    </w:p>
    <w:p w:rsidR="00C96734" w:rsidRDefault="00C96734" w:rsidP="005070E2">
      <w:pPr>
        <w:spacing w:line="360" w:lineRule="auto"/>
        <w:ind w:left="170" w:right="57" w:firstLine="539"/>
        <w:jc w:val="both"/>
        <w:rPr>
          <w:rFonts w:ascii="Times New Roman" w:hAnsi="Times New Roman"/>
          <w:sz w:val="28"/>
          <w:szCs w:val="28"/>
        </w:rPr>
      </w:pPr>
    </w:p>
    <w:p w:rsidR="00C96734" w:rsidRDefault="00C96734" w:rsidP="005070E2">
      <w:pPr>
        <w:spacing w:line="360" w:lineRule="auto"/>
        <w:ind w:left="170" w:right="57" w:firstLine="539"/>
        <w:jc w:val="both"/>
        <w:rPr>
          <w:rFonts w:ascii="Times New Roman" w:hAnsi="Times New Roman"/>
          <w:sz w:val="28"/>
          <w:szCs w:val="28"/>
        </w:rPr>
      </w:pPr>
    </w:p>
    <w:p w:rsidR="00C96734" w:rsidRDefault="00C96734" w:rsidP="005070E2">
      <w:pPr>
        <w:spacing w:line="360" w:lineRule="auto"/>
        <w:ind w:left="170" w:right="57" w:firstLine="539"/>
        <w:jc w:val="both"/>
        <w:rPr>
          <w:rFonts w:ascii="Times New Roman" w:hAnsi="Times New Roman"/>
          <w:sz w:val="28"/>
          <w:szCs w:val="28"/>
        </w:rPr>
      </w:pPr>
    </w:p>
    <w:p w:rsidR="00C96734" w:rsidRDefault="00C96734" w:rsidP="005070E2">
      <w:pPr>
        <w:spacing w:line="360" w:lineRule="auto"/>
        <w:ind w:left="170" w:right="57" w:firstLine="539"/>
        <w:jc w:val="both"/>
        <w:rPr>
          <w:rFonts w:ascii="Times New Roman" w:hAnsi="Times New Roman"/>
          <w:sz w:val="28"/>
          <w:szCs w:val="28"/>
        </w:rPr>
      </w:pPr>
    </w:p>
    <w:p w:rsidR="00C96734" w:rsidRDefault="00C96734" w:rsidP="005070E2">
      <w:pPr>
        <w:spacing w:line="360" w:lineRule="auto"/>
        <w:ind w:left="170" w:right="57" w:firstLine="539"/>
        <w:jc w:val="both"/>
        <w:rPr>
          <w:rFonts w:ascii="Times New Roman" w:hAnsi="Times New Roman"/>
          <w:sz w:val="28"/>
          <w:szCs w:val="28"/>
        </w:rPr>
      </w:pPr>
    </w:p>
    <w:p w:rsidR="00C96734" w:rsidRDefault="00C96734" w:rsidP="005070E2">
      <w:pPr>
        <w:spacing w:line="360" w:lineRule="auto"/>
        <w:ind w:left="170" w:right="57" w:firstLine="539"/>
        <w:jc w:val="both"/>
        <w:rPr>
          <w:rFonts w:ascii="Times New Roman" w:hAnsi="Times New Roman"/>
          <w:sz w:val="28"/>
          <w:szCs w:val="28"/>
        </w:rPr>
      </w:pPr>
    </w:p>
    <w:p w:rsidR="00C96734" w:rsidRDefault="00C96734" w:rsidP="005070E2">
      <w:pPr>
        <w:spacing w:line="360" w:lineRule="auto"/>
        <w:ind w:left="170" w:right="57" w:firstLine="539"/>
        <w:jc w:val="both"/>
        <w:rPr>
          <w:rFonts w:ascii="Times New Roman" w:hAnsi="Times New Roman"/>
          <w:sz w:val="28"/>
          <w:szCs w:val="28"/>
        </w:rPr>
      </w:pPr>
    </w:p>
    <w:p w:rsidR="00C96734" w:rsidRDefault="00C96734" w:rsidP="005070E2">
      <w:pPr>
        <w:spacing w:line="360" w:lineRule="auto"/>
        <w:ind w:left="170" w:right="57" w:firstLine="539"/>
        <w:jc w:val="both"/>
        <w:rPr>
          <w:rFonts w:ascii="Times New Roman" w:hAnsi="Times New Roman"/>
          <w:sz w:val="28"/>
          <w:szCs w:val="28"/>
        </w:rPr>
      </w:pPr>
    </w:p>
    <w:p w:rsidR="00C96734" w:rsidRDefault="00C96734" w:rsidP="005070E2">
      <w:pPr>
        <w:spacing w:line="360" w:lineRule="auto"/>
        <w:ind w:left="170" w:right="57" w:firstLine="539"/>
        <w:jc w:val="both"/>
        <w:rPr>
          <w:rFonts w:ascii="Times New Roman" w:hAnsi="Times New Roman"/>
          <w:sz w:val="28"/>
          <w:szCs w:val="28"/>
        </w:rPr>
      </w:pPr>
    </w:p>
    <w:p w:rsidR="00C96734" w:rsidRDefault="00C96734" w:rsidP="005070E2">
      <w:pPr>
        <w:spacing w:line="360" w:lineRule="auto"/>
        <w:ind w:left="170" w:right="57" w:firstLine="539"/>
        <w:jc w:val="both"/>
        <w:rPr>
          <w:rFonts w:ascii="Times New Roman" w:hAnsi="Times New Roman"/>
          <w:sz w:val="28"/>
          <w:szCs w:val="28"/>
        </w:rPr>
      </w:pPr>
    </w:p>
    <w:p w:rsidR="00C96734" w:rsidRDefault="00C96734" w:rsidP="005070E2">
      <w:pPr>
        <w:spacing w:line="360" w:lineRule="auto"/>
        <w:ind w:left="170" w:right="57" w:firstLine="539"/>
        <w:jc w:val="both"/>
        <w:rPr>
          <w:rFonts w:ascii="Times New Roman" w:hAnsi="Times New Roman"/>
          <w:sz w:val="28"/>
          <w:szCs w:val="28"/>
        </w:rPr>
      </w:pPr>
    </w:p>
    <w:p w:rsidR="00C96734" w:rsidRDefault="00C96734" w:rsidP="005070E2">
      <w:pPr>
        <w:spacing w:line="360" w:lineRule="auto"/>
        <w:ind w:left="170" w:right="57" w:firstLine="539"/>
        <w:jc w:val="both"/>
        <w:rPr>
          <w:rFonts w:ascii="Times New Roman" w:hAnsi="Times New Roman"/>
          <w:b/>
          <w:sz w:val="28"/>
          <w:szCs w:val="28"/>
        </w:rPr>
      </w:pPr>
      <w:r>
        <w:rPr>
          <w:rFonts w:ascii="Times New Roman" w:hAnsi="Times New Roman"/>
          <w:b/>
          <w:sz w:val="28"/>
          <w:szCs w:val="28"/>
        </w:rPr>
        <w:t>ТРЕТЬЕ ЗАДАНИЕ</w:t>
      </w:r>
    </w:p>
    <w:p w:rsidR="00C96734" w:rsidRDefault="00C96734" w:rsidP="005070E2">
      <w:pPr>
        <w:spacing w:line="360" w:lineRule="auto"/>
        <w:ind w:left="170" w:right="57" w:firstLine="539"/>
        <w:jc w:val="both"/>
        <w:rPr>
          <w:rFonts w:ascii="Times New Roman" w:hAnsi="Times New Roman"/>
          <w:b/>
          <w:sz w:val="28"/>
          <w:szCs w:val="28"/>
        </w:rPr>
      </w:pPr>
    </w:p>
    <w:p w:rsidR="00C96734" w:rsidRDefault="00C96734" w:rsidP="005070E2">
      <w:pPr>
        <w:spacing w:line="360" w:lineRule="auto"/>
        <w:ind w:left="170" w:right="57" w:firstLine="539"/>
        <w:jc w:val="both"/>
        <w:rPr>
          <w:rFonts w:ascii="Times New Roman" w:hAnsi="Times New Roman"/>
          <w:b/>
          <w:sz w:val="28"/>
          <w:szCs w:val="28"/>
        </w:rPr>
      </w:pPr>
    </w:p>
    <w:p w:rsidR="00C96734" w:rsidRPr="0091152D" w:rsidRDefault="00C96734" w:rsidP="005070E2">
      <w:pPr>
        <w:spacing w:line="360" w:lineRule="auto"/>
        <w:ind w:left="170" w:right="57" w:firstLine="539"/>
        <w:jc w:val="both"/>
        <w:rPr>
          <w:rFonts w:ascii="Times New Roman" w:hAnsi="Times New Roman"/>
          <w:sz w:val="28"/>
          <w:szCs w:val="28"/>
          <w:u w:val="single"/>
        </w:rPr>
      </w:pPr>
      <w:r>
        <w:rPr>
          <w:rFonts w:ascii="Times New Roman" w:hAnsi="Times New Roman"/>
          <w:sz w:val="28"/>
          <w:szCs w:val="28"/>
        </w:rPr>
        <w:t xml:space="preserve">Составить толковый словарь следующих государственно-правовых терминов: </w:t>
      </w:r>
      <w:r w:rsidRPr="0091152D">
        <w:rPr>
          <w:rFonts w:ascii="Times New Roman" w:hAnsi="Times New Roman"/>
          <w:sz w:val="28"/>
          <w:szCs w:val="28"/>
          <w:u w:val="single"/>
        </w:rPr>
        <w:t>Раннефеодальная монархия, вассалитет-сюзеренитет, феодальный иммунитет, дворцово-вотчинная система управления, совет при монархе, феодально-раздробленная государственность, сословно-предствавительная монархия, Земский Собор, абсолютизм, «просвещённый» абсолютизм.</w:t>
      </w:r>
    </w:p>
    <w:p w:rsidR="00C96734" w:rsidRDefault="00C96734" w:rsidP="005070E2">
      <w:pPr>
        <w:spacing w:line="360" w:lineRule="auto"/>
        <w:ind w:left="170" w:right="57" w:firstLine="539"/>
        <w:jc w:val="both"/>
        <w:rPr>
          <w:rFonts w:ascii="Times New Roman" w:hAnsi="Times New Roman"/>
          <w:b/>
          <w:sz w:val="28"/>
          <w:szCs w:val="28"/>
        </w:rPr>
      </w:pPr>
      <w:r>
        <w:rPr>
          <w:rFonts w:ascii="Times New Roman" w:hAnsi="Times New Roman"/>
          <w:b/>
          <w:sz w:val="28"/>
          <w:szCs w:val="28"/>
        </w:rPr>
        <w:t xml:space="preserve">Раннефеодальная монархия – </w:t>
      </w:r>
    </w:p>
    <w:p w:rsidR="00C96734" w:rsidRDefault="00C96734" w:rsidP="005070E2">
      <w:pPr>
        <w:spacing w:line="360" w:lineRule="auto"/>
        <w:ind w:left="170" w:right="57" w:firstLine="539"/>
        <w:jc w:val="both"/>
        <w:rPr>
          <w:rFonts w:ascii="Times New Roman" w:hAnsi="Times New Roman"/>
          <w:sz w:val="28"/>
          <w:szCs w:val="28"/>
        </w:rPr>
      </w:pPr>
      <w:r>
        <w:rPr>
          <w:rFonts w:ascii="Times New Roman" w:hAnsi="Times New Roman"/>
          <w:b/>
          <w:sz w:val="28"/>
          <w:szCs w:val="28"/>
        </w:rPr>
        <w:t xml:space="preserve">Вассалитет-сюзеренитет – </w:t>
      </w:r>
      <w:r>
        <w:rPr>
          <w:rFonts w:ascii="Times New Roman" w:hAnsi="Times New Roman"/>
          <w:sz w:val="28"/>
          <w:szCs w:val="28"/>
        </w:rPr>
        <w:t>система отношений личной зависимости одних феодалов от других. Сюзерен – тип крупного феодального правителя, власть которого основана на вассальном подчинении ему более мелких феодалов, получавших от сюзерена право на часть земли в его владениях. Вассал получал от сюзерена лен(«земельное владение») и был обязан нести за это определённые повинности, прежде всего военную службу, обычно 40 дней в году. Сюзерен в свою очередь был обязан, кроме того, что давал вассалу лен, защищать его и его имущество, выкупать его из плена.</w:t>
      </w:r>
    </w:p>
    <w:p w:rsidR="00C96734" w:rsidRDefault="00C96734" w:rsidP="005070E2">
      <w:pPr>
        <w:spacing w:line="360" w:lineRule="auto"/>
        <w:ind w:left="170" w:right="57" w:firstLine="539"/>
        <w:jc w:val="both"/>
        <w:rPr>
          <w:rFonts w:ascii="Times New Roman" w:hAnsi="Times New Roman"/>
          <w:sz w:val="28"/>
          <w:szCs w:val="28"/>
        </w:rPr>
      </w:pPr>
      <w:r>
        <w:rPr>
          <w:rFonts w:ascii="Times New Roman" w:hAnsi="Times New Roman"/>
          <w:b/>
          <w:sz w:val="28"/>
          <w:szCs w:val="28"/>
        </w:rPr>
        <w:t>Феодальный иммунитет –</w:t>
      </w:r>
      <w:r>
        <w:rPr>
          <w:rFonts w:ascii="Times New Roman" w:hAnsi="Times New Roman"/>
          <w:sz w:val="28"/>
          <w:szCs w:val="28"/>
        </w:rPr>
        <w:t xml:space="preserve"> </w:t>
      </w:r>
    </w:p>
    <w:p w:rsidR="00C96734" w:rsidRDefault="00C96734" w:rsidP="005070E2">
      <w:pPr>
        <w:spacing w:line="360" w:lineRule="auto"/>
        <w:ind w:left="170" w:right="57" w:firstLine="539"/>
        <w:jc w:val="both"/>
        <w:rPr>
          <w:rFonts w:ascii="Times New Roman" w:hAnsi="Times New Roman"/>
          <w:sz w:val="28"/>
          <w:szCs w:val="28"/>
        </w:rPr>
      </w:pPr>
      <w:r w:rsidRPr="00BF567C">
        <w:rPr>
          <w:rFonts w:ascii="Times New Roman" w:hAnsi="Times New Roman"/>
          <w:b/>
          <w:sz w:val="28"/>
          <w:szCs w:val="28"/>
        </w:rPr>
        <w:t>Дворцово-вотчинная система управления</w:t>
      </w:r>
      <w:r>
        <w:rPr>
          <w:rFonts w:ascii="Times New Roman" w:hAnsi="Times New Roman"/>
          <w:sz w:val="28"/>
          <w:szCs w:val="28"/>
        </w:rPr>
        <w:t xml:space="preserve"> – основными чинами, ведавшими хозяйством князя и государственными делами, были дворцовые слуги. Наиболее важными из них были дворецкий, управлявший княжеским дворцом, воевода, возглавлявший вооружённые силы, конюший, обеспечивающий княжеское войско конями. В подчинении этих высших княжеских чинов находились различные слуги – тиуны. Такая система управления называлась дворцово-вотчинной.</w:t>
      </w:r>
    </w:p>
    <w:p w:rsidR="00C96734" w:rsidRPr="0091152D" w:rsidRDefault="00C96734" w:rsidP="005070E2">
      <w:pPr>
        <w:spacing w:line="360" w:lineRule="auto"/>
        <w:ind w:left="170" w:right="57" w:firstLine="539"/>
        <w:jc w:val="both"/>
        <w:rPr>
          <w:rFonts w:ascii="Times New Roman" w:hAnsi="Times New Roman"/>
          <w:b/>
          <w:sz w:val="28"/>
          <w:szCs w:val="28"/>
        </w:rPr>
      </w:pPr>
      <w:r w:rsidRPr="0091152D">
        <w:rPr>
          <w:rFonts w:ascii="Times New Roman" w:hAnsi="Times New Roman"/>
          <w:b/>
          <w:sz w:val="28"/>
          <w:szCs w:val="28"/>
        </w:rPr>
        <w:t xml:space="preserve">Совет при монархе – </w:t>
      </w:r>
    </w:p>
    <w:p w:rsidR="00C96734" w:rsidRDefault="00C96734" w:rsidP="005070E2">
      <w:pPr>
        <w:spacing w:line="360" w:lineRule="auto"/>
        <w:ind w:left="170" w:right="57" w:firstLine="539"/>
        <w:jc w:val="both"/>
        <w:rPr>
          <w:rFonts w:ascii="Times New Roman" w:hAnsi="Times New Roman"/>
          <w:sz w:val="28"/>
          <w:szCs w:val="28"/>
        </w:rPr>
      </w:pPr>
      <w:r w:rsidRPr="0091152D">
        <w:rPr>
          <w:rFonts w:ascii="Times New Roman" w:hAnsi="Times New Roman"/>
          <w:b/>
          <w:sz w:val="28"/>
          <w:szCs w:val="28"/>
        </w:rPr>
        <w:t>Феодально-раздробленная государственность</w:t>
      </w:r>
      <w:r>
        <w:rPr>
          <w:rFonts w:ascii="Times New Roman" w:hAnsi="Times New Roman"/>
          <w:b/>
          <w:sz w:val="28"/>
          <w:szCs w:val="28"/>
        </w:rPr>
        <w:t xml:space="preserve"> </w:t>
      </w:r>
      <w:r>
        <w:rPr>
          <w:rFonts w:ascii="Times New Roman" w:hAnsi="Times New Roman"/>
          <w:sz w:val="28"/>
          <w:szCs w:val="28"/>
        </w:rPr>
        <w:t xml:space="preserve">– </w:t>
      </w:r>
    </w:p>
    <w:p w:rsidR="00C96734" w:rsidRDefault="00C96734" w:rsidP="005070E2">
      <w:pPr>
        <w:spacing w:line="360" w:lineRule="auto"/>
        <w:ind w:left="170" w:right="57" w:firstLine="539"/>
        <w:jc w:val="both"/>
        <w:rPr>
          <w:rFonts w:ascii="Times New Roman" w:hAnsi="Times New Roman"/>
          <w:sz w:val="28"/>
          <w:szCs w:val="28"/>
        </w:rPr>
      </w:pPr>
      <w:r w:rsidRPr="0091152D">
        <w:rPr>
          <w:rFonts w:ascii="Times New Roman" w:hAnsi="Times New Roman"/>
          <w:b/>
          <w:sz w:val="28"/>
          <w:szCs w:val="28"/>
        </w:rPr>
        <w:t>Сословно-представительная монархия</w:t>
      </w:r>
      <w:r w:rsidRPr="00BF567C">
        <w:rPr>
          <w:rFonts w:ascii="Times New Roman" w:hAnsi="Times New Roman"/>
          <w:b/>
          <w:sz w:val="28"/>
          <w:szCs w:val="28"/>
        </w:rPr>
        <w:t xml:space="preserve"> </w:t>
      </w:r>
      <w:r>
        <w:rPr>
          <w:rFonts w:ascii="Times New Roman" w:hAnsi="Times New Roman"/>
          <w:b/>
          <w:sz w:val="28"/>
          <w:szCs w:val="28"/>
        </w:rPr>
        <w:t>–</w:t>
      </w:r>
      <w:r>
        <w:rPr>
          <w:rFonts w:ascii="Times New Roman" w:hAnsi="Times New Roman"/>
          <w:sz w:val="28"/>
          <w:szCs w:val="28"/>
        </w:rPr>
        <w:t xml:space="preserve"> форма правления, предусматривающая участие сословных представителей в управлении государством, составлении законов. Она складывается в условиях политической централизации. Различные сословия были представлены в органах власти неравномерно. Часть из этих законосовещательных органов эволюционировало в современные парламенты.</w:t>
      </w:r>
    </w:p>
    <w:p w:rsidR="00C96734" w:rsidRDefault="00C96734" w:rsidP="005070E2">
      <w:pPr>
        <w:spacing w:line="360" w:lineRule="auto"/>
        <w:ind w:left="170" w:right="57" w:firstLine="539"/>
        <w:jc w:val="both"/>
        <w:rPr>
          <w:rFonts w:ascii="Times New Roman" w:hAnsi="Times New Roman"/>
          <w:sz w:val="28"/>
          <w:szCs w:val="28"/>
        </w:rPr>
      </w:pPr>
      <w:r w:rsidRPr="0091152D">
        <w:rPr>
          <w:rFonts w:ascii="Times New Roman" w:hAnsi="Times New Roman"/>
          <w:b/>
          <w:sz w:val="28"/>
          <w:szCs w:val="28"/>
        </w:rPr>
        <w:t>Земский Собор</w:t>
      </w:r>
      <w:r>
        <w:rPr>
          <w:rFonts w:ascii="Times New Roman" w:hAnsi="Times New Roman"/>
          <w:b/>
          <w:sz w:val="28"/>
          <w:szCs w:val="28"/>
        </w:rPr>
        <w:t xml:space="preserve"> </w:t>
      </w:r>
      <w:r>
        <w:rPr>
          <w:rFonts w:ascii="Times New Roman" w:hAnsi="Times New Roman"/>
          <w:sz w:val="28"/>
          <w:szCs w:val="28"/>
        </w:rPr>
        <w:t xml:space="preserve">– на Руси с середины </w:t>
      </w:r>
      <w:r>
        <w:rPr>
          <w:rFonts w:ascii="Times New Roman" w:hAnsi="Times New Roman"/>
          <w:sz w:val="28"/>
          <w:szCs w:val="28"/>
          <w:lang w:val="en-US"/>
        </w:rPr>
        <w:t>XVI</w:t>
      </w:r>
      <w:r>
        <w:rPr>
          <w:rFonts w:ascii="Times New Roman" w:hAnsi="Times New Roman"/>
          <w:sz w:val="28"/>
          <w:szCs w:val="28"/>
        </w:rPr>
        <w:t xml:space="preserve"> до конца </w:t>
      </w:r>
      <w:r>
        <w:rPr>
          <w:rFonts w:ascii="Times New Roman" w:hAnsi="Times New Roman"/>
          <w:sz w:val="28"/>
          <w:szCs w:val="28"/>
          <w:lang w:val="en-US"/>
        </w:rPr>
        <w:t>XVII</w:t>
      </w:r>
      <w:r>
        <w:rPr>
          <w:rFonts w:ascii="Times New Roman" w:hAnsi="Times New Roman"/>
          <w:sz w:val="28"/>
          <w:szCs w:val="28"/>
        </w:rPr>
        <w:t xml:space="preserve"> века – собрание представителей различных слоёв населения Московского государства для решения политических, экономических и административных вопросов. Земский собор существовал в условиях сословно-представительной монархии.</w:t>
      </w:r>
    </w:p>
    <w:p w:rsidR="00C96734" w:rsidRDefault="00C96734" w:rsidP="005070E2">
      <w:pPr>
        <w:spacing w:line="360" w:lineRule="auto"/>
        <w:ind w:left="170" w:right="57" w:firstLine="539"/>
        <w:jc w:val="both"/>
        <w:rPr>
          <w:rFonts w:ascii="Times New Roman" w:hAnsi="Times New Roman"/>
          <w:sz w:val="28"/>
          <w:szCs w:val="28"/>
        </w:rPr>
      </w:pPr>
      <w:r w:rsidRPr="0091152D">
        <w:rPr>
          <w:rFonts w:ascii="Times New Roman" w:hAnsi="Times New Roman"/>
          <w:b/>
          <w:sz w:val="28"/>
          <w:szCs w:val="28"/>
        </w:rPr>
        <w:t>Абсолютизм</w:t>
      </w:r>
      <w:r>
        <w:rPr>
          <w:rFonts w:ascii="Times New Roman" w:hAnsi="Times New Roman"/>
          <w:b/>
          <w:sz w:val="28"/>
          <w:szCs w:val="28"/>
        </w:rPr>
        <w:t xml:space="preserve"> </w:t>
      </w:r>
      <w:r>
        <w:rPr>
          <w:rFonts w:ascii="Times New Roman" w:hAnsi="Times New Roman"/>
          <w:sz w:val="28"/>
          <w:szCs w:val="28"/>
        </w:rPr>
        <w:t>– период в истории Европы, кагда существовала абсолютная монархия. Абсолютная монархия – государственное устройство, при котором власть монарха не ограничена какими-либо учреждениями.</w:t>
      </w:r>
    </w:p>
    <w:p w:rsidR="00C96734" w:rsidRDefault="00C96734" w:rsidP="005070E2">
      <w:pPr>
        <w:spacing w:line="360" w:lineRule="auto"/>
        <w:ind w:left="170" w:right="57" w:firstLine="539"/>
        <w:jc w:val="both"/>
        <w:rPr>
          <w:rFonts w:ascii="Times New Roman" w:hAnsi="Times New Roman"/>
          <w:sz w:val="28"/>
          <w:szCs w:val="28"/>
        </w:rPr>
      </w:pPr>
      <w:r w:rsidRPr="0091152D">
        <w:rPr>
          <w:rFonts w:ascii="Times New Roman" w:hAnsi="Times New Roman"/>
          <w:b/>
          <w:sz w:val="28"/>
          <w:szCs w:val="28"/>
        </w:rPr>
        <w:t>«Просвещённый» абсолютизм</w:t>
      </w:r>
      <w:r>
        <w:rPr>
          <w:rFonts w:ascii="Times New Roman" w:hAnsi="Times New Roman"/>
          <w:b/>
          <w:sz w:val="28"/>
          <w:szCs w:val="28"/>
        </w:rPr>
        <w:t xml:space="preserve"> </w:t>
      </w:r>
      <w:r>
        <w:rPr>
          <w:rFonts w:ascii="Times New Roman" w:hAnsi="Times New Roman"/>
          <w:sz w:val="28"/>
          <w:szCs w:val="28"/>
        </w:rPr>
        <w:t xml:space="preserve">– политика, проводимая во второй половине </w:t>
      </w:r>
      <w:r>
        <w:rPr>
          <w:rFonts w:ascii="Times New Roman" w:hAnsi="Times New Roman"/>
          <w:sz w:val="28"/>
          <w:szCs w:val="28"/>
          <w:lang w:val="en-US"/>
        </w:rPr>
        <w:t>XVIII</w:t>
      </w:r>
      <w:r>
        <w:rPr>
          <w:rFonts w:ascii="Times New Roman" w:hAnsi="Times New Roman"/>
          <w:sz w:val="28"/>
          <w:szCs w:val="28"/>
        </w:rPr>
        <w:t xml:space="preserve"> века рядом монархических стран Европы и направленная на устранение остатков средневекового строя в пользу капиталистических отношений.</w:t>
      </w:r>
    </w:p>
    <w:p w:rsidR="00C96734" w:rsidRDefault="00C96734" w:rsidP="005070E2">
      <w:pPr>
        <w:spacing w:line="360" w:lineRule="auto"/>
        <w:ind w:left="170" w:right="57" w:firstLine="539"/>
        <w:jc w:val="both"/>
        <w:rPr>
          <w:rFonts w:ascii="Times New Roman" w:hAnsi="Times New Roman"/>
          <w:sz w:val="28"/>
          <w:szCs w:val="28"/>
        </w:rPr>
      </w:pPr>
    </w:p>
    <w:p w:rsidR="00C96734" w:rsidRDefault="00C96734" w:rsidP="005070E2">
      <w:pPr>
        <w:spacing w:line="360" w:lineRule="auto"/>
        <w:ind w:left="170" w:right="57" w:firstLine="539"/>
        <w:jc w:val="both"/>
        <w:rPr>
          <w:rFonts w:ascii="Times New Roman" w:hAnsi="Times New Roman"/>
          <w:sz w:val="28"/>
          <w:szCs w:val="28"/>
        </w:rPr>
      </w:pPr>
    </w:p>
    <w:p w:rsidR="00C96734" w:rsidRDefault="00C96734" w:rsidP="005070E2">
      <w:pPr>
        <w:spacing w:line="360" w:lineRule="auto"/>
        <w:ind w:left="170" w:right="57" w:firstLine="539"/>
        <w:jc w:val="both"/>
        <w:rPr>
          <w:rFonts w:ascii="Times New Roman" w:hAnsi="Times New Roman"/>
          <w:b/>
          <w:sz w:val="28"/>
          <w:szCs w:val="28"/>
        </w:rPr>
      </w:pPr>
      <w:r>
        <w:rPr>
          <w:rFonts w:ascii="Times New Roman" w:hAnsi="Times New Roman"/>
          <w:b/>
          <w:sz w:val="28"/>
          <w:szCs w:val="28"/>
        </w:rPr>
        <w:t>ЧЕТВЁРТОЕ ЗАДАНИЕ</w:t>
      </w:r>
    </w:p>
    <w:p w:rsidR="00C96734" w:rsidRDefault="00C96734" w:rsidP="005070E2">
      <w:pPr>
        <w:spacing w:line="360" w:lineRule="auto"/>
        <w:ind w:left="170" w:right="57" w:firstLine="539"/>
        <w:jc w:val="both"/>
        <w:rPr>
          <w:rFonts w:ascii="Times New Roman" w:hAnsi="Times New Roman"/>
          <w:b/>
          <w:sz w:val="28"/>
          <w:szCs w:val="28"/>
        </w:rPr>
      </w:pPr>
    </w:p>
    <w:p w:rsidR="00C96734" w:rsidRDefault="00C96734" w:rsidP="005070E2">
      <w:pPr>
        <w:spacing w:line="360" w:lineRule="auto"/>
        <w:ind w:left="170" w:right="57" w:firstLine="539"/>
        <w:jc w:val="both"/>
        <w:rPr>
          <w:rFonts w:ascii="Times New Roman" w:hAnsi="Times New Roman"/>
          <w:b/>
          <w:sz w:val="28"/>
          <w:szCs w:val="28"/>
        </w:rPr>
      </w:pPr>
    </w:p>
    <w:p w:rsidR="00C96734" w:rsidRDefault="00C96734" w:rsidP="009A39B6">
      <w:pPr>
        <w:spacing w:line="360" w:lineRule="auto"/>
        <w:ind w:left="170" w:right="57" w:firstLine="539"/>
        <w:jc w:val="both"/>
        <w:rPr>
          <w:rFonts w:ascii="Times New Roman" w:hAnsi="Times New Roman"/>
          <w:sz w:val="28"/>
          <w:szCs w:val="28"/>
          <w:u w:val="single"/>
        </w:rPr>
      </w:pPr>
      <w:r>
        <w:rPr>
          <w:rFonts w:ascii="Times New Roman" w:hAnsi="Times New Roman"/>
          <w:sz w:val="28"/>
          <w:szCs w:val="28"/>
        </w:rPr>
        <w:t xml:space="preserve">Составить толковый словарь следующих юридических терминов: </w:t>
      </w:r>
      <w:r>
        <w:rPr>
          <w:rFonts w:ascii="Times New Roman" w:hAnsi="Times New Roman"/>
          <w:sz w:val="28"/>
          <w:szCs w:val="28"/>
          <w:u w:val="single"/>
        </w:rPr>
        <w:t>Русская правда: обида, поток и разграбление, вира, продажа, головничество, урок, свод, гонение следа, испытание железом.</w:t>
      </w:r>
    </w:p>
    <w:p w:rsidR="00C96734" w:rsidRDefault="00C96734" w:rsidP="009A39B6">
      <w:pPr>
        <w:spacing w:line="360" w:lineRule="auto"/>
        <w:ind w:left="170" w:right="57" w:firstLine="539"/>
        <w:jc w:val="both"/>
        <w:rPr>
          <w:rFonts w:ascii="Times New Roman" w:hAnsi="Times New Roman"/>
          <w:sz w:val="28"/>
          <w:szCs w:val="28"/>
        </w:rPr>
      </w:pPr>
      <w:r>
        <w:rPr>
          <w:rFonts w:ascii="Times New Roman" w:hAnsi="Times New Roman"/>
          <w:b/>
          <w:sz w:val="28"/>
          <w:szCs w:val="28"/>
        </w:rPr>
        <w:t xml:space="preserve">Обида – </w:t>
      </w:r>
      <w:r>
        <w:rPr>
          <w:rFonts w:ascii="Times New Roman" w:hAnsi="Times New Roman"/>
          <w:sz w:val="28"/>
          <w:szCs w:val="28"/>
        </w:rPr>
        <w:t xml:space="preserve">изначально: событие, которое оценивается как несправедливое и оскорбительное отношение, население ущерба для чести. Юридически, обида есть умышленное и противозаконное выражение неуважения к другому человеку заведомо оскорбительным для него обращением с ним. Изначально обида понималась не как чувство, а как жизненное событие. В народе обида – любая неприятность. Позже под обидой стали понимать действия, понижающие статус человека. «Не пригласил на пир – причинил обиду». В </w:t>
      </w:r>
      <w:r>
        <w:rPr>
          <w:rFonts w:ascii="Times New Roman" w:hAnsi="Times New Roman"/>
          <w:sz w:val="28"/>
          <w:szCs w:val="28"/>
          <w:lang w:val="en-US"/>
        </w:rPr>
        <w:t>XII</w:t>
      </w:r>
      <w:r w:rsidRPr="0091152D">
        <w:rPr>
          <w:rFonts w:ascii="Times New Roman" w:hAnsi="Times New Roman"/>
          <w:sz w:val="28"/>
          <w:szCs w:val="28"/>
        </w:rPr>
        <w:t>-</w:t>
      </w:r>
      <w:r>
        <w:rPr>
          <w:rFonts w:ascii="Times New Roman" w:hAnsi="Times New Roman"/>
          <w:sz w:val="28"/>
          <w:szCs w:val="28"/>
          <w:lang w:val="en-US"/>
        </w:rPr>
        <w:t>XIII</w:t>
      </w:r>
      <w:r w:rsidRPr="0091152D">
        <w:rPr>
          <w:rFonts w:ascii="Times New Roman" w:hAnsi="Times New Roman"/>
          <w:sz w:val="28"/>
          <w:szCs w:val="28"/>
        </w:rPr>
        <w:t xml:space="preserve"> </w:t>
      </w:r>
      <w:r>
        <w:rPr>
          <w:rFonts w:ascii="Times New Roman" w:hAnsi="Times New Roman"/>
          <w:sz w:val="28"/>
          <w:szCs w:val="28"/>
        </w:rPr>
        <w:t>вв. основное значение слова обида – «нарушение княжеского права, несправедливость».</w:t>
      </w:r>
    </w:p>
    <w:p w:rsidR="00C96734" w:rsidRDefault="00C96734" w:rsidP="009A39B6">
      <w:pPr>
        <w:spacing w:line="360" w:lineRule="auto"/>
        <w:ind w:left="170" w:right="57" w:firstLine="539"/>
        <w:jc w:val="both"/>
        <w:rPr>
          <w:rFonts w:ascii="Times New Roman" w:hAnsi="Times New Roman"/>
          <w:sz w:val="28"/>
          <w:szCs w:val="28"/>
        </w:rPr>
      </w:pPr>
      <w:r>
        <w:rPr>
          <w:rFonts w:ascii="Times New Roman" w:hAnsi="Times New Roman"/>
          <w:b/>
          <w:sz w:val="28"/>
          <w:szCs w:val="28"/>
        </w:rPr>
        <w:t>Поток и разграбление –</w:t>
      </w:r>
      <w:r>
        <w:rPr>
          <w:rFonts w:ascii="Times New Roman" w:hAnsi="Times New Roman"/>
          <w:sz w:val="28"/>
          <w:szCs w:val="28"/>
        </w:rPr>
        <w:t xml:space="preserve"> самое тяжкое наказание, что означало превращение преступника и членов его семьи в рабов с конфискацией всего имущества. К примеру, устанавливалось за убийство в разбое, за конокрадство, поджог двора и гумна и т.д.</w:t>
      </w:r>
    </w:p>
    <w:p w:rsidR="00C96734" w:rsidRDefault="00C96734" w:rsidP="009A39B6">
      <w:pPr>
        <w:spacing w:line="360" w:lineRule="auto"/>
        <w:ind w:left="170" w:right="57" w:firstLine="539"/>
        <w:jc w:val="both"/>
        <w:rPr>
          <w:rFonts w:ascii="Times New Roman" w:hAnsi="Times New Roman"/>
          <w:sz w:val="28"/>
          <w:szCs w:val="28"/>
        </w:rPr>
      </w:pPr>
      <w:r>
        <w:rPr>
          <w:rFonts w:ascii="Times New Roman" w:hAnsi="Times New Roman"/>
          <w:b/>
          <w:sz w:val="28"/>
          <w:szCs w:val="28"/>
        </w:rPr>
        <w:t>Вира –</w:t>
      </w:r>
      <w:r>
        <w:rPr>
          <w:rFonts w:ascii="Times New Roman" w:hAnsi="Times New Roman"/>
          <w:sz w:val="28"/>
          <w:szCs w:val="28"/>
        </w:rPr>
        <w:t xml:space="preserve"> денежное взыскание за убийство в размере 40 гривен. Она могла быть и двойной (за убийство лиц, наиболее привилегированных). В тех случаях когда убийца не был обнаружен, штраф уплачивала община, на территории которой обнаружили труп убитого. Также вирой именовалось денежное возмездие за другие преступления. Со становлением древнерусской государственности стало определяться писанным законом («Русскими Правдами») и уплачиваться князю.</w:t>
      </w:r>
    </w:p>
    <w:p w:rsidR="00C96734" w:rsidRDefault="00C96734" w:rsidP="009A39B6">
      <w:pPr>
        <w:spacing w:line="360" w:lineRule="auto"/>
        <w:ind w:left="170" w:right="57" w:firstLine="539"/>
        <w:jc w:val="both"/>
        <w:rPr>
          <w:rFonts w:ascii="Times New Roman" w:hAnsi="Times New Roman"/>
          <w:sz w:val="28"/>
          <w:szCs w:val="28"/>
        </w:rPr>
      </w:pPr>
      <w:r>
        <w:rPr>
          <w:rFonts w:ascii="Times New Roman" w:hAnsi="Times New Roman"/>
          <w:b/>
          <w:sz w:val="28"/>
          <w:szCs w:val="28"/>
        </w:rPr>
        <w:t>Продажа –</w:t>
      </w:r>
      <w:r>
        <w:rPr>
          <w:rFonts w:ascii="Times New Roman" w:hAnsi="Times New Roman"/>
          <w:sz w:val="28"/>
          <w:szCs w:val="28"/>
        </w:rPr>
        <w:t xml:space="preserve"> это штраф, взимавшийся в пользу князя.</w:t>
      </w:r>
    </w:p>
    <w:p w:rsidR="00C96734" w:rsidRDefault="00C96734" w:rsidP="009A39B6">
      <w:pPr>
        <w:spacing w:line="360" w:lineRule="auto"/>
        <w:ind w:left="170" w:right="57" w:firstLine="539"/>
        <w:jc w:val="both"/>
        <w:rPr>
          <w:rFonts w:ascii="Times New Roman" w:hAnsi="Times New Roman"/>
          <w:sz w:val="28"/>
          <w:szCs w:val="28"/>
        </w:rPr>
      </w:pPr>
      <w:r>
        <w:rPr>
          <w:rFonts w:ascii="Times New Roman" w:hAnsi="Times New Roman"/>
          <w:b/>
          <w:sz w:val="28"/>
          <w:szCs w:val="28"/>
        </w:rPr>
        <w:t>Головничество -</w:t>
      </w:r>
      <w:r>
        <w:rPr>
          <w:rFonts w:ascii="Times New Roman" w:hAnsi="Times New Roman"/>
          <w:sz w:val="28"/>
          <w:szCs w:val="28"/>
        </w:rPr>
        <w:t xml:space="preserve">  денежное взыскание в пользу семьи убитого. Так, Головничество за убийство княжего мужа равнялось двойной вире, Головничество за свободного крестьянина 5 гривнам.</w:t>
      </w:r>
    </w:p>
    <w:p w:rsidR="00C96734" w:rsidRDefault="00C96734" w:rsidP="009A39B6">
      <w:pPr>
        <w:spacing w:line="360" w:lineRule="auto"/>
        <w:ind w:left="170" w:right="57" w:firstLine="539"/>
        <w:jc w:val="both"/>
        <w:rPr>
          <w:rFonts w:ascii="Times New Roman" w:hAnsi="Times New Roman"/>
          <w:sz w:val="28"/>
          <w:szCs w:val="28"/>
        </w:rPr>
      </w:pPr>
      <w:r>
        <w:rPr>
          <w:rFonts w:ascii="Times New Roman" w:hAnsi="Times New Roman"/>
          <w:b/>
          <w:sz w:val="28"/>
          <w:szCs w:val="28"/>
        </w:rPr>
        <w:t>Урок –</w:t>
      </w:r>
      <w:r>
        <w:rPr>
          <w:rFonts w:ascii="Times New Roman" w:hAnsi="Times New Roman"/>
          <w:sz w:val="28"/>
          <w:szCs w:val="28"/>
        </w:rPr>
        <w:t xml:space="preserve"> фиксированный размер дани или, возможно, каких-либо работ, которые должны были быть выполнены к определённому сроку. Введение уроков являлось частью административной реформы, проведённой княгиней Ольгой в </w:t>
      </w:r>
      <w:r>
        <w:rPr>
          <w:rFonts w:ascii="Times New Roman" w:hAnsi="Times New Roman"/>
          <w:sz w:val="28"/>
          <w:szCs w:val="28"/>
          <w:lang w:val="en-US"/>
        </w:rPr>
        <w:t>X</w:t>
      </w:r>
      <w:r>
        <w:rPr>
          <w:rFonts w:ascii="Times New Roman" w:hAnsi="Times New Roman"/>
          <w:sz w:val="28"/>
          <w:szCs w:val="28"/>
        </w:rPr>
        <w:t xml:space="preserve"> веке, когда она разделила Новгородскую землю на погосты и установила уроки, а по «Русской правде» кроме того и штраф, определённое вознаграждение, возмещение ущерба потерпевшему либо его семье.</w:t>
      </w:r>
    </w:p>
    <w:p w:rsidR="00C96734" w:rsidRDefault="00C96734" w:rsidP="009A39B6">
      <w:pPr>
        <w:spacing w:line="360" w:lineRule="auto"/>
        <w:ind w:left="170" w:right="57" w:firstLine="539"/>
        <w:jc w:val="both"/>
        <w:rPr>
          <w:rFonts w:ascii="Times New Roman" w:hAnsi="Times New Roman"/>
          <w:sz w:val="28"/>
          <w:szCs w:val="28"/>
        </w:rPr>
      </w:pPr>
      <w:r>
        <w:rPr>
          <w:rFonts w:ascii="Times New Roman" w:hAnsi="Times New Roman"/>
          <w:b/>
          <w:sz w:val="28"/>
          <w:szCs w:val="28"/>
        </w:rPr>
        <w:t>Свод –</w:t>
      </w:r>
      <w:r>
        <w:rPr>
          <w:rFonts w:ascii="Times New Roman" w:hAnsi="Times New Roman"/>
          <w:sz w:val="28"/>
          <w:szCs w:val="28"/>
        </w:rPr>
        <w:t xml:space="preserve"> поиски надлежащего ответчика, т.е потерпевший имел право сам искать преступника.</w:t>
      </w:r>
    </w:p>
    <w:p w:rsidR="00C96734" w:rsidRDefault="00C96734" w:rsidP="009A39B6">
      <w:pPr>
        <w:spacing w:line="360" w:lineRule="auto"/>
        <w:ind w:left="170" w:right="57" w:firstLine="539"/>
        <w:jc w:val="both"/>
        <w:rPr>
          <w:rFonts w:ascii="Times New Roman" w:hAnsi="Times New Roman"/>
          <w:sz w:val="28"/>
          <w:szCs w:val="28"/>
        </w:rPr>
      </w:pPr>
      <w:r>
        <w:rPr>
          <w:rFonts w:ascii="Times New Roman" w:hAnsi="Times New Roman"/>
          <w:b/>
          <w:sz w:val="28"/>
          <w:szCs w:val="28"/>
        </w:rPr>
        <w:t>Гонение следа –</w:t>
      </w:r>
      <w:r>
        <w:rPr>
          <w:rFonts w:ascii="Times New Roman" w:hAnsi="Times New Roman"/>
          <w:sz w:val="28"/>
          <w:szCs w:val="28"/>
        </w:rPr>
        <w:t xml:space="preserve"> розыск преступника по следам.</w:t>
      </w:r>
    </w:p>
    <w:p w:rsidR="00C96734" w:rsidRDefault="00C96734" w:rsidP="009A39B6">
      <w:pPr>
        <w:spacing w:line="360" w:lineRule="auto"/>
        <w:ind w:left="170" w:right="57" w:firstLine="539"/>
        <w:jc w:val="both"/>
        <w:rPr>
          <w:rFonts w:ascii="Times New Roman" w:hAnsi="Times New Roman"/>
          <w:sz w:val="28"/>
          <w:szCs w:val="28"/>
        </w:rPr>
      </w:pPr>
      <w:r>
        <w:rPr>
          <w:rFonts w:ascii="Times New Roman" w:hAnsi="Times New Roman"/>
          <w:b/>
          <w:sz w:val="28"/>
          <w:szCs w:val="28"/>
        </w:rPr>
        <w:t>Испытание железом –</w:t>
      </w:r>
      <w:r>
        <w:rPr>
          <w:rFonts w:ascii="Times New Roman" w:hAnsi="Times New Roman"/>
          <w:sz w:val="28"/>
          <w:szCs w:val="28"/>
        </w:rPr>
        <w:t xml:space="preserve"> «суд божий» - ордалии, использовалось в качестве доказательства.</w:t>
      </w:r>
    </w:p>
    <w:p w:rsidR="00C96734" w:rsidRDefault="00C96734" w:rsidP="009A39B6">
      <w:pPr>
        <w:spacing w:line="360" w:lineRule="auto"/>
        <w:ind w:left="170" w:right="57" w:firstLine="539"/>
        <w:jc w:val="both"/>
        <w:rPr>
          <w:rFonts w:ascii="Times New Roman" w:hAnsi="Times New Roman"/>
          <w:sz w:val="28"/>
          <w:szCs w:val="28"/>
        </w:rPr>
      </w:pPr>
    </w:p>
    <w:p w:rsidR="00C96734" w:rsidRDefault="00C96734" w:rsidP="009A39B6">
      <w:pPr>
        <w:spacing w:line="360" w:lineRule="auto"/>
        <w:ind w:left="170" w:right="57" w:firstLine="539"/>
        <w:jc w:val="both"/>
        <w:rPr>
          <w:rFonts w:ascii="Times New Roman" w:hAnsi="Times New Roman"/>
          <w:sz w:val="28"/>
          <w:szCs w:val="28"/>
        </w:rPr>
      </w:pPr>
    </w:p>
    <w:p w:rsidR="00C96734" w:rsidRDefault="00C96734" w:rsidP="009A39B6">
      <w:pPr>
        <w:spacing w:line="360" w:lineRule="auto"/>
        <w:ind w:left="170" w:right="57" w:firstLine="539"/>
        <w:jc w:val="both"/>
        <w:rPr>
          <w:rFonts w:ascii="Times New Roman" w:hAnsi="Times New Roman"/>
          <w:sz w:val="28"/>
          <w:szCs w:val="28"/>
        </w:rPr>
      </w:pPr>
    </w:p>
    <w:p w:rsidR="00C96734" w:rsidRDefault="00C96734" w:rsidP="009A39B6">
      <w:pPr>
        <w:spacing w:line="360" w:lineRule="auto"/>
        <w:ind w:left="170" w:right="57" w:firstLine="539"/>
        <w:jc w:val="both"/>
        <w:rPr>
          <w:rFonts w:ascii="Times New Roman" w:hAnsi="Times New Roman"/>
          <w:sz w:val="28"/>
          <w:szCs w:val="28"/>
          <w:u w:val="single"/>
        </w:rPr>
      </w:pPr>
      <w:r>
        <w:rPr>
          <w:rFonts w:ascii="Times New Roman" w:hAnsi="Times New Roman"/>
          <w:sz w:val="28"/>
          <w:szCs w:val="28"/>
          <w:u w:val="single"/>
        </w:rPr>
        <w:t>Судебник 1497 г.: вотчина, поместье, чёрная земля, лихое дело, ведомый лихой человек, крамола, татьба, торговая казнь, докладной список, правая грамота, поле, розыск.</w:t>
      </w:r>
    </w:p>
    <w:p w:rsidR="00C96734" w:rsidRDefault="00C96734" w:rsidP="009A39B6">
      <w:pPr>
        <w:spacing w:line="360" w:lineRule="auto"/>
        <w:ind w:left="170" w:right="57" w:firstLine="539"/>
        <w:jc w:val="both"/>
        <w:rPr>
          <w:rFonts w:ascii="Times New Roman" w:hAnsi="Times New Roman"/>
          <w:sz w:val="28"/>
          <w:szCs w:val="28"/>
        </w:rPr>
      </w:pPr>
      <w:r>
        <w:rPr>
          <w:rFonts w:ascii="Times New Roman" w:hAnsi="Times New Roman"/>
          <w:b/>
          <w:sz w:val="28"/>
          <w:szCs w:val="28"/>
        </w:rPr>
        <w:t xml:space="preserve">Вотчина – </w:t>
      </w:r>
      <w:r>
        <w:rPr>
          <w:rFonts w:ascii="Times New Roman" w:hAnsi="Times New Roman"/>
          <w:sz w:val="28"/>
          <w:szCs w:val="28"/>
        </w:rPr>
        <w:t>земельное владение, принадлежащая феодалу потомственно с правом продажи, залога, дарения. Вотчина составляла комплекс. Состоящий из земельной собственности (земли, построек, и инвентаря) и прав на зависимых крестьян.</w:t>
      </w:r>
    </w:p>
    <w:p w:rsidR="00C96734" w:rsidRDefault="00C96734" w:rsidP="009A39B6">
      <w:pPr>
        <w:spacing w:line="360" w:lineRule="auto"/>
        <w:ind w:left="170" w:right="57" w:firstLine="539"/>
        <w:jc w:val="both"/>
        <w:rPr>
          <w:rFonts w:ascii="Times New Roman" w:hAnsi="Times New Roman"/>
          <w:sz w:val="28"/>
          <w:szCs w:val="28"/>
        </w:rPr>
      </w:pPr>
      <w:r>
        <w:rPr>
          <w:rFonts w:ascii="Times New Roman" w:hAnsi="Times New Roman"/>
          <w:b/>
          <w:sz w:val="28"/>
          <w:szCs w:val="28"/>
        </w:rPr>
        <w:t>Поместье –</w:t>
      </w:r>
      <w:r>
        <w:rPr>
          <w:rFonts w:ascii="Times New Roman" w:hAnsi="Times New Roman"/>
          <w:sz w:val="28"/>
          <w:szCs w:val="28"/>
        </w:rPr>
        <w:t xml:space="preserve"> разновидность земельного владения в России в конце </w:t>
      </w:r>
      <w:r>
        <w:rPr>
          <w:rFonts w:ascii="Times New Roman" w:hAnsi="Times New Roman"/>
          <w:sz w:val="28"/>
          <w:szCs w:val="28"/>
          <w:lang w:val="en-US"/>
        </w:rPr>
        <w:t>XV</w:t>
      </w:r>
      <w:r>
        <w:rPr>
          <w:rFonts w:ascii="Times New Roman" w:hAnsi="Times New Roman"/>
          <w:sz w:val="28"/>
          <w:szCs w:val="28"/>
        </w:rPr>
        <w:t xml:space="preserve"> – начале </w:t>
      </w:r>
      <w:r>
        <w:rPr>
          <w:rFonts w:ascii="Times New Roman" w:hAnsi="Times New Roman"/>
          <w:sz w:val="28"/>
          <w:szCs w:val="28"/>
          <w:lang w:val="en-US"/>
        </w:rPr>
        <w:t>XVIII</w:t>
      </w:r>
      <w:r>
        <w:rPr>
          <w:rFonts w:ascii="Times New Roman" w:hAnsi="Times New Roman"/>
          <w:sz w:val="28"/>
          <w:szCs w:val="28"/>
        </w:rPr>
        <w:t xml:space="preserve"> веков. Предоставлялось на условиях военной или какой-либо другой государственной службы первоначально в пожизненное владение.</w:t>
      </w:r>
    </w:p>
    <w:p w:rsidR="00C96734" w:rsidRDefault="00C96734" w:rsidP="009A39B6">
      <w:pPr>
        <w:spacing w:line="360" w:lineRule="auto"/>
        <w:ind w:left="170" w:right="57" w:firstLine="539"/>
        <w:jc w:val="both"/>
        <w:rPr>
          <w:rFonts w:ascii="Times New Roman" w:hAnsi="Times New Roman"/>
          <w:sz w:val="28"/>
          <w:szCs w:val="28"/>
        </w:rPr>
      </w:pPr>
      <w:r>
        <w:rPr>
          <w:rFonts w:ascii="Times New Roman" w:hAnsi="Times New Roman"/>
          <w:b/>
          <w:sz w:val="28"/>
          <w:szCs w:val="28"/>
        </w:rPr>
        <w:t>Чёрная земля –</w:t>
      </w:r>
      <w:r>
        <w:rPr>
          <w:rFonts w:ascii="Times New Roman" w:hAnsi="Times New Roman"/>
          <w:sz w:val="28"/>
          <w:szCs w:val="28"/>
        </w:rPr>
        <w:t xml:space="preserve"> </w:t>
      </w:r>
    </w:p>
    <w:p w:rsidR="00C96734" w:rsidRDefault="00C96734" w:rsidP="009A39B6">
      <w:pPr>
        <w:spacing w:line="360" w:lineRule="auto"/>
        <w:ind w:left="170" w:right="57" w:firstLine="539"/>
        <w:jc w:val="both"/>
        <w:rPr>
          <w:rFonts w:ascii="Times New Roman" w:hAnsi="Times New Roman"/>
          <w:b/>
          <w:sz w:val="28"/>
          <w:szCs w:val="28"/>
        </w:rPr>
      </w:pPr>
      <w:r>
        <w:rPr>
          <w:rFonts w:ascii="Times New Roman" w:hAnsi="Times New Roman"/>
          <w:b/>
          <w:sz w:val="28"/>
          <w:szCs w:val="28"/>
        </w:rPr>
        <w:t xml:space="preserve">Лихое дело – </w:t>
      </w:r>
    </w:p>
    <w:p w:rsidR="00C96734" w:rsidRDefault="00C96734" w:rsidP="009A39B6">
      <w:pPr>
        <w:spacing w:line="360" w:lineRule="auto"/>
        <w:ind w:left="170" w:right="57" w:firstLine="539"/>
        <w:jc w:val="both"/>
        <w:rPr>
          <w:rFonts w:ascii="Times New Roman" w:hAnsi="Times New Roman"/>
          <w:b/>
          <w:sz w:val="28"/>
          <w:szCs w:val="28"/>
        </w:rPr>
      </w:pPr>
      <w:r>
        <w:rPr>
          <w:rFonts w:ascii="Times New Roman" w:hAnsi="Times New Roman"/>
          <w:b/>
          <w:sz w:val="28"/>
          <w:szCs w:val="28"/>
        </w:rPr>
        <w:t xml:space="preserve">Ведомый лихой человек – </w:t>
      </w:r>
    </w:p>
    <w:p w:rsidR="00C96734" w:rsidRDefault="00C96734" w:rsidP="009A39B6">
      <w:pPr>
        <w:spacing w:line="360" w:lineRule="auto"/>
        <w:ind w:left="170" w:right="57" w:firstLine="539"/>
        <w:jc w:val="both"/>
        <w:rPr>
          <w:rFonts w:ascii="Times New Roman" w:hAnsi="Times New Roman"/>
          <w:b/>
          <w:sz w:val="28"/>
          <w:szCs w:val="28"/>
        </w:rPr>
      </w:pPr>
      <w:r>
        <w:rPr>
          <w:rFonts w:ascii="Times New Roman" w:hAnsi="Times New Roman"/>
          <w:b/>
          <w:sz w:val="28"/>
          <w:szCs w:val="28"/>
        </w:rPr>
        <w:t xml:space="preserve">Крамола – </w:t>
      </w:r>
    </w:p>
    <w:p w:rsidR="00C96734" w:rsidRPr="0027578C" w:rsidRDefault="00C96734" w:rsidP="009A39B6">
      <w:pPr>
        <w:spacing w:line="360" w:lineRule="auto"/>
        <w:ind w:left="170" w:right="57" w:firstLine="539"/>
        <w:jc w:val="both"/>
        <w:rPr>
          <w:rFonts w:ascii="Times New Roman" w:hAnsi="Times New Roman"/>
          <w:sz w:val="28"/>
          <w:szCs w:val="28"/>
        </w:rPr>
      </w:pPr>
      <w:r>
        <w:rPr>
          <w:rFonts w:ascii="Times New Roman" w:hAnsi="Times New Roman"/>
          <w:b/>
          <w:sz w:val="28"/>
          <w:szCs w:val="28"/>
        </w:rPr>
        <w:t xml:space="preserve">Татьба – </w:t>
      </w:r>
      <w:r w:rsidRPr="0027578C">
        <w:rPr>
          <w:rFonts w:ascii="Times New Roman" w:hAnsi="Times New Roman"/>
          <w:sz w:val="28"/>
          <w:szCs w:val="28"/>
        </w:rPr>
        <w:t>в древнем русском праве преступное похищение чего-либо или насильственное отнятие, не переходящее в разбой. Главным образом это выражение употреблялось тогда, когда речь шла о корыстном похищении имущества (тать – вор), однако существенным признаком татьбы было не нарушение имущественных прав, а корыстный мотив, руководивший деятелем, почему прежние узаконения говорят и о головной татьбе.</w:t>
      </w:r>
    </w:p>
    <w:p w:rsidR="00C96734" w:rsidRDefault="00C96734" w:rsidP="009A39B6">
      <w:pPr>
        <w:spacing w:line="360" w:lineRule="auto"/>
        <w:ind w:left="170" w:right="57" w:firstLine="539"/>
        <w:jc w:val="both"/>
        <w:rPr>
          <w:rFonts w:ascii="Times New Roman" w:hAnsi="Times New Roman"/>
          <w:sz w:val="28"/>
          <w:szCs w:val="28"/>
        </w:rPr>
      </w:pPr>
      <w:r>
        <w:rPr>
          <w:rFonts w:ascii="Times New Roman" w:hAnsi="Times New Roman"/>
          <w:b/>
          <w:sz w:val="28"/>
          <w:szCs w:val="28"/>
        </w:rPr>
        <w:t xml:space="preserve">Торговая казнь – </w:t>
      </w:r>
      <w:r w:rsidRPr="0027578C">
        <w:rPr>
          <w:rFonts w:ascii="Times New Roman" w:hAnsi="Times New Roman"/>
          <w:sz w:val="28"/>
          <w:szCs w:val="28"/>
        </w:rPr>
        <w:t>публичное телесное наказание в России</w:t>
      </w:r>
      <w:r>
        <w:rPr>
          <w:rFonts w:ascii="Times New Roman" w:hAnsi="Times New Roman"/>
          <w:sz w:val="28"/>
          <w:szCs w:val="28"/>
        </w:rPr>
        <w:t xml:space="preserve">, введённое Судебником 1497 года при великом князе Иване </w:t>
      </w:r>
      <w:r>
        <w:rPr>
          <w:rFonts w:ascii="Times New Roman" w:hAnsi="Times New Roman"/>
          <w:sz w:val="28"/>
          <w:szCs w:val="28"/>
          <w:lang w:val="en-US"/>
        </w:rPr>
        <w:t>III</w:t>
      </w:r>
      <w:r>
        <w:rPr>
          <w:rFonts w:ascii="Times New Roman" w:hAnsi="Times New Roman"/>
          <w:sz w:val="28"/>
          <w:szCs w:val="28"/>
        </w:rPr>
        <w:t xml:space="preserve">. Отменена в 1845 г. Также торговую казнь называют «скрытной смертной казнью». Битье кнутом было болезненным и рассекало кожу до плоти. В среднем, человек мог выдержать до 50 ударов, после чего умирал. В Судебнике 1497 года точно не регламентируется количество ударов – право определения наказания отдаётся судье, который мог назначить как 10, так и 400 ударов кнутом. Заключалось в то, что приговорённого при стечении людей били кнутом на торговой площади или на других открытых местах. </w:t>
      </w:r>
    </w:p>
    <w:p w:rsidR="00C96734" w:rsidRDefault="00C96734" w:rsidP="009A39B6">
      <w:pPr>
        <w:spacing w:line="360" w:lineRule="auto"/>
        <w:ind w:left="170" w:right="57" w:firstLine="539"/>
        <w:jc w:val="both"/>
        <w:rPr>
          <w:rFonts w:ascii="Times New Roman" w:hAnsi="Times New Roman"/>
          <w:b/>
          <w:sz w:val="28"/>
          <w:szCs w:val="28"/>
        </w:rPr>
      </w:pPr>
      <w:r>
        <w:rPr>
          <w:rFonts w:ascii="Times New Roman" w:hAnsi="Times New Roman"/>
          <w:b/>
          <w:sz w:val="28"/>
          <w:szCs w:val="28"/>
        </w:rPr>
        <w:t xml:space="preserve">Докладной список – </w:t>
      </w:r>
    </w:p>
    <w:p w:rsidR="00C96734" w:rsidRDefault="00C96734" w:rsidP="009A39B6">
      <w:pPr>
        <w:spacing w:line="360" w:lineRule="auto"/>
        <w:ind w:left="170" w:right="57" w:firstLine="539"/>
        <w:jc w:val="both"/>
        <w:rPr>
          <w:rFonts w:ascii="Times New Roman" w:hAnsi="Times New Roman"/>
          <w:b/>
          <w:sz w:val="28"/>
          <w:szCs w:val="28"/>
        </w:rPr>
      </w:pPr>
      <w:r>
        <w:rPr>
          <w:rFonts w:ascii="Times New Roman" w:hAnsi="Times New Roman"/>
          <w:b/>
          <w:sz w:val="28"/>
          <w:szCs w:val="28"/>
        </w:rPr>
        <w:t xml:space="preserve">Правая грамота – </w:t>
      </w:r>
    </w:p>
    <w:p w:rsidR="00C96734" w:rsidRDefault="00C96734" w:rsidP="009A39B6">
      <w:pPr>
        <w:spacing w:line="360" w:lineRule="auto"/>
        <w:ind w:left="170" w:right="57" w:firstLine="539"/>
        <w:jc w:val="both"/>
        <w:rPr>
          <w:rFonts w:ascii="Times New Roman" w:hAnsi="Times New Roman"/>
          <w:sz w:val="28"/>
          <w:szCs w:val="28"/>
        </w:rPr>
      </w:pPr>
      <w:r>
        <w:rPr>
          <w:rFonts w:ascii="Times New Roman" w:hAnsi="Times New Roman"/>
          <w:b/>
          <w:sz w:val="28"/>
          <w:szCs w:val="28"/>
        </w:rPr>
        <w:t xml:space="preserve">Поле – </w:t>
      </w:r>
      <w:r>
        <w:rPr>
          <w:rFonts w:ascii="Times New Roman" w:hAnsi="Times New Roman"/>
          <w:sz w:val="28"/>
          <w:szCs w:val="28"/>
        </w:rPr>
        <w:t>существовавший с</w:t>
      </w:r>
      <w:r w:rsidRPr="0006016D">
        <w:rPr>
          <w:rFonts w:ascii="Times New Roman" w:hAnsi="Times New Roman"/>
          <w:sz w:val="28"/>
          <w:szCs w:val="28"/>
        </w:rPr>
        <w:t xml:space="preserve"> </w:t>
      </w:r>
      <w:r>
        <w:rPr>
          <w:rFonts w:ascii="Times New Roman" w:hAnsi="Times New Roman"/>
          <w:sz w:val="28"/>
          <w:szCs w:val="28"/>
          <w:lang w:val="en-US"/>
        </w:rPr>
        <w:t>XII</w:t>
      </w:r>
      <w:r w:rsidRPr="0006016D">
        <w:rPr>
          <w:rFonts w:ascii="Times New Roman" w:hAnsi="Times New Roman"/>
          <w:sz w:val="28"/>
          <w:szCs w:val="28"/>
        </w:rPr>
        <w:t xml:space="preserve"> </w:t>
      </w:r>
      <w:r>
        <w:rPr>
          <w:rFonts w:ascii="Times New Roman" w:hAnsi="Times New Roman"/>
          <w:sz w:val="28"/>
          <w:szCs w:val="28"/>
        </w:rPr>
        <w:t xml:space="preserve">начала </w:t>
      </w:r>
      <w:r>
        <w:rPr>
          <w:rFonts w:ascii="Times New Roman" w:hAnsi="Times New Roman"/>
          <w:sz w:val="28"/>
          <w:szCs w:val="28"/>
          <w:lang w:val="en-US"/>
        </w:rPr>
        <w:t>XVII</w:t>
      </w:r>
      <w:r>
        <w:rPr>
          <w:rFonts w:ascii="Times New Roman" w:hAnsi="Times New Roman"/>
          <w:sz w:val="28"/>
          <w:szCs w:val="28"/>
        </w:rPr>
        <w:t xml:space="preserve"> века в России вариант судебного поединка. Поле являлось по сути аналогом существовавшей в Европе ордалии, но несколько отличалось по форме. Схватка проходила без свидетелей, наедине, бились чистым оружием – палицей, не использовали ни железо, ни воду, ни огонь. Распространено поле было с </w:t>
      </w:r>
      <w:r>
        <w:rPr>
          <w:rFonts w:ascii="Times New Roman" w:hAnsi="Times New Roman"/>
          <w:sz w:val="28"/>
          <w:szCs w:val="28"/>
          <w:lang w:val="en-US"/>
        </w:rPr>
        <w:t>XII</w:t>
      </w:r>
      <w:r>
        <w:rPr>
          <w:rFonts w:ascii="Times New Roman" w:hAnsi="Times New Roman"/>
          <w:sz w:val="28"/>
          <w:szCs w:val="28"/>
        </w:rPr>
        <w:t xml:space="preserve"> до </w:t>
      </w:r>
      <w:r>
        <w:rPr>
          <w:rFonts w:ascii="Times New Roman" w:hAnsi="Times New Roman"/>
          <w:sz w:val="28"/>
          <w:szCs w:val="28"/>
          <w:lang w:val="en-US"/>
        </w:rPr>
        <w:t>XVI</w:t>
      </w:r>
      <w:r>
        <w:rPr>
          <w:rFonts w:ascii="Times New Roman" w:hAnsi="Times New Roman"/>
          <w:sz w:val="28"/>
          <w:szCs w:val="28"/>
        </w:rPr>
        <w:t xml:space="preserve">, и даже до начала </w:t>
      </w:r>
      <w:r>
        <w:rPr>
          <w:rFonts w:ascii="Times New Roman" w:hAnsi="Times New Roman"/>
          <w:sz w:val="28"/>
          <w:szCs w:val="28"/>
          <w:lang w:val="en-US"/>
        </w:rPr>
        <w:t>XVII</w:t>
      </w:r>
      <w:r>
        <w:rPr>
          <w:rFonts w:ascii="Times New Roman" w:hAnsi="Times New Roman"/>
          <w:sz w:val="28"/>
          <w:szCs w:val="28"/>
        </w:rPr>
        <w:t xml:space="preserve"> века. Официально признан только в </w:t>
      </w:r>
      <w:r>
        <w:rPr>
          <w:rFonts w:ascii="Times New Roman" w:hAnsi="Times New Roman"/>
          <w:sz w:val="28"/>
          <w:szCs w:val="28"/>
          <w:lang w:val="en-US"/>
        </w:rPr>
        <w:t>XV</w:t>
      </w:r>
      <w:r>
        <w:rPr>
          <w:rFonts w:ascii="Times New Roman" w:hAnsi="Times New Roman"/>
          <w:sz w:val="28"/>
          <w:szCs w:val="28"/>
        </w:rPr>
        <w:t xml:space="preserve"> веке, а пик его популярности пришёлся на </w:t>
      </w:r>
      <w:r>
        <w:rPr>
          <w:rFonts w:ascii="Times New Roman" w:hAnsi="Times New Roman"/>
          <w:sz w:val="28"/>
          <w:szCs w:val="28"/>
          <w:lang w:val="en-US"/>
        </w:rPr>
        <w:t>XVI</w:t>
      </w:r>
      <w:r>
        <w:rPr>
          <w:rFonts w:ascii="Times New Roman" w:hAnsi="Times New Roman"/>
          <w:sz w:val="28"/>
          <w:szCs w:val="28"/>
        </w:rPr>
        <w:t xml:space="preserve"> столетие.</w:t>
      </w:r>
    </w:p>
    <w:p w:rsidR="00C96734" w:rsidRDefault="00C96734" w:rsidP="009A39B6">
      <w:pPr>
        <w:spacing w:line="360" w:lineRule="auto"/>
        <w:ind w:left="170" w:right="57" w:firstLine="539"/>
        <w:jc w:val="both"/>
        <w:rPr>
          <w:rFonts w:ascii="Times New Roman" w:hAnsi="Times New Roman"/>
          <w:sz w:val="28"/>
          <w:szCs w:val="28"/>
        </w:rPr>
      </w:pPr>
      <w:r>
        <w:rPr>
          <w:rFonts w:ascii="Times New Roman" w:hAnsi="Times New Roman"/>
          <w:b/>
          <w:sz w:val="28"/>
          <w:szCs w:val="28"/>
        </w:rPr>
        <w:t>Розыск –</w:t>
      </w:r>
      <w:r>
        <w:rPr>
          <w:rFonts w:ascii="Times New Roman" w:hAnsi="Times New Roman"/>
          <w:sz w:val="28"/>
          <w:szCs w:val="28"/>
        </w:rPr>
        <w:t xml:space="preserve"> комплекс мероприятий, которые проводят органы дознания по установлению лиц, причастных к совершению преступления, свидетелей, розыску преступников, скрывшиеся от следствия и суда, розыску осуждённых, бежавших из мест лишения свободы, розыску граждан пропавших без вести, установлению личности неопознанных трупов, а так же сбору доказательств и получению иной информации, представляющий оперативный интерес по уголовному делу. Добытые этим путём сведения и указания не имеют значения  судебных доказательств. Производство розыска не связано судебными формами и обрядами и потому может быть вверено лицам, не принадлежащим к судебному ведомству.</w:t>
      </w:r>
    </w:p>
    <w:p w:rsidR="00C96734" w:rsidRDefault="00C96734" w:rsidP="009A39B6">
      <w:pPr>
        <w:spacing w:line="360" w:lineRule="auto"/>
        <w:ind w:left="170" w:right="57" w:firstLine="539"/>
        <w:jc w:val="both"/>
        <w:rPr>
          <w:rFonts w:ascii="Times New Roman" w:hAnsi="Times New Roman"/>
          <w:sz w:val="28"/>
          <w:szCs w:val="28"/>
        </w:rPr>
      </w:pPr>
    </w:p>
    <w:p w:rsidR="00C96734" w:rsidRDefault="00C96734" w:rsidP="009A39B6">
      <w:pPr>
        <w:spacing w:line="360" w:lineRule="auto"/>
        <w:ind w:left="170" w:right="57" w:firstLine="539"/>
        <w:jc w:val="both"/>
        <w:rPr>
          <w:rFonts w:ascii="Times New Roman" w:hAnsi="Times New Roman"/>
          <w:sz w:val="28"/>
          <w:szCs w:val="28"/>
        </w:rPr>
      </w:pPr>
    </w:p>
    <w:p w:rsidR="00C96734" w:rsidRDefault="00C96734" w:rsidP="009A39B6">
      <w:pPr>
        <w:spacing w:line="360" w:lineRule="auto"/>
        <w:ind w:left="170" w:right="57" w:firstLine="539"/>
        <w:jc w:val="both"/>
        <w:rPr>
          <w:rFonts w:ascii="Times New Roman" w:hAnsi="Times New Roman"/>
          <w:sz w:val="28"/>
          <w:szCs w:val="28"/>
          <w:u w:val="single"/>
        </w:rPr>
      </w:pPr>
      <w:r>
        <w:rPr>
          <w:rFonts w:ascii="Times New Roman" w:hAnsi="Times New Roman"/>
          <w:sz w:val="28"/>
          <w:szCs w:val="28"/>
          <w:u w:val="single"/>
        </w:rPr>
        <w:t>Соборное Уложение 1649 г.: кабала, виды вотчин, необходимая оборона, богохульство, четвертование, колесование, батоги.</w:t>
      </w:r>
    </w:p>
    <w:p w:rsidR="00C96734" w:rsidRDefault="00C96734" w:rsidP="009A39B6">
      <w:pPr>
        <w:spacing w:line="360" w:lineRule="auto"/>
        <w:ind w:left="170" w:right="57" w:firstLine="539"/>
        <w:jc w:val="both"/>
        <w:rPr>
          <w:rFonts w:ascii="Times New Roman" w:hAnsi="Times New Roman"/>
          <w:sz w:val="28"/>
          <w:szCs w:val="28"/>
        </w:rPr>
      </w:pPr>
      <w:r>
        <w:rPr>
          <w:rFonts w:ascii="Times New Roman" w:hAnsi="Times New Roman"/>
          <w:b/>
          <w:sz w:val="28"/>
          <w:szCs w:val="28"/>
        </w:rPr>
        <w:t xml:space="preserve">Кабала – </w:t>
      </w:r>
      <w:r>
        <w:rPr>
          <w:rFonts w:ascii="Times New Roman" w:hAnsi="Times New Roman"/>
          <w:sz w:val="28"/>
          <w:szCs w:val="28"/>
        </w:rPr>
        <w:t>тяжёлая форма личной зависимости. По своему происхождению, это холопство из найма: должник личной службой во дворе кредитора погашал проценты за занятый капитал. Такая зависимость прекращалась уплатой долга; но фактический долг уплатить было не возможно, так как весь труд должника шёл на уплату только процентов. В большинстве случаев оно было пожизненным.</w:t>
      </w:r>
    </w:p>
    <w:p w:rsidR="00C96734" w:rsidRDefault="00C96734" w:rsidP="009A39B6">
      <w:pPr>
        <w:spacing w:line="360" w:lineRule="auto"/>
        <w:ind w:left="170" w:right="57" w:firstLine="539"/>
        <w:jc w:val="both"/>
        <w:rPr>
          <w:rFonts w:ascii="Times New Roman" w:hAnsi="Times New Roman"/>
          <w:sz w:val="28"/>
          <w:szCs w:val="28"/>
        </w:rPr>
      </w:pPr>
      <w:r>
        <w:rPr>
          <w:rFonts w:ascii="Times New Roman" w:hAnsi="Times New Roman"/>
          <w:b/>
          <w:sz w:val="28"/>
          <w:szCs w:val="28"/>
        </w:rPr>
        <w:t>Виды вотчин –</w:t>
      </w:r>
      <w:r>
        <w:rPr>
          <w:rFonts w:ascii="Times New Roman" w:hAnsi="Times New Roman"/>
          <w:sz w:val="28"/>
          <w:szCs w:val="28"/>
        </w:rPr>
        <w:t xml:space="preserve"> Бенефиций – В Средневековье этим словом обозначалось земельное владение, передаваемое в пожизненное пользование на условии несения службы – придворной, административной, но главным образом – военной; поэтому под бенефицием обычно понимают военное условное земельное державие4 поместье, Аллод – согласно средневековым законам, выделенное в полную власть феодальное земельное владение; Монара, Бакленд.</w:t>
      </w:r>
    </w:p>
    <w:p w:rsidR="00C96734" w:rsidRDefault="00C96734" w:rsidP="009A39B6">
      <w:pPr>
        <w:spacing w:line="360" w:lineRule="auto"/>
        <w:ind w:left="170" w:right="57" w:firstLine="539"/>
        <w:jc w:val="both"/>
        <w:rPr>
          <w:rFonts w:ascii="Times New Roman" w:hAnsi="Times New Roman"/>
          <w:sz w:val="28"/>
          <w:szCs w:val="28"/>
        </w:rPr>
      </w:pPr>
      <w:r>
        <w:rPr>
          <w:rFonts w:ascii="Times New Roman" w:hAnsi="Times New Roman"/>
          <w:b/>
          <w:sz w:val="28"/>
          <w:szCs w:val="28"/>
        </w:rPr>
        <w:t>Необходимая оборона –</w:t>
      </w:r>
      <w:r>
        <w:rPr>
          <w:rFonts w:ascii="Times New Roman" w:hAnsi="Times New Roman"/>
          <w:sz w:val="28"/>
          <w:szCs w:val="28"/>
        </w:rPr>
        <w:t xml:space="preserve"> это правомерная защита личности и прав обороняющегося и других лиц, а также охраняемых законом интересов общества и государства от общественно опасного посягательства, путём причинения вреда посягающему лицу.</w:t>
      </w:r>
    </w:p>
    <w:p w:rsidR="00C96734" w:rsidRDefault="00C96734" w:rsidP="009A39B6">
      <w:pPr>
        <w:spacing w:line="360" w:lineRule="auto"/>
        <w:ind w:left="170" w:right="57" w:firstLine="539"/>
        <w:jc w:val="both"/>
        <w:rPr>
          <w:rFonts w:ascii="Times New Roman" w:hAnsi="Times New Roman"/>
          <w:sz w:val="28"/>
          <w:szCs w:val="28"/>
        </w:rPr>
      </w:pPr>
      <w:r>
        <w:rPr>
          <w:rFonts w:ascii="Times New Roman" w:hAnsi="Times New Roman"/>
          <w:b/>
          <w:sz w:val="28"/>
          <w:szCs w:val="28"/>
        </w:rPr>
        <w:t>Богохульство –</w:t>
      </w:r>
      <w:r>
        <w:rPr>
          <w:rFonts w:ascii="Times New Roman" w:hAnsi="Times New Roman"/>
          <w:sz w:val="28"/>
          <w:szCs w:val="28"/>
        </w:rPr>
        <w:t xml:space="preserve"> непочтительное использование имени бога или богов, а также поношение любых объектов религиозного поклонения. По христианским верованиям является грехом.</w:t>
      </w:r>
    </w:p>
    <w:p w:rsidR="00C96734" w:rsidRDefault="00C96734" w:rsidP="009A39B6">
      <w:pPr>
        <w:spacing w:line="360" w:lineRule="auto"/>
        <w:ind w:left="170" w:right="57" w:firstLine="539"/>
        <w:jc w:val="both"/>
        <w:rPr>
          <w:rFonts w:ascii="Times New Roman" w:hAnsi="Times New Roman"/>
          <w:sz w:val="28"/>
          <w:szCs w:val="28"/>
        </w:rPr>
      </w:pPr>
      <w:r>
        <w:rPr>
          <w:rFonts w:ascii="Times New Roman" w:hAnsi="Times New Roman"/>
          <w:b/>
          <w:sz w:val="28"/>
          <w:szCs w:val="28"/>
        </w:rPr>
        <w:t>Четвертование –</w:t>
      </w:r>
      <w:r>
        <w:rPr>
          <w:rFonts w:ascii="Times New Roman" w:hAnsi="Times New Roman"/>
          <w:sz w:val="28"/>
          <w:szCs w:val="28"/>
        </w:rPr>
        <w:t xml:space="preserve"> исторический вид смертной казни, включающий отсечение конечностей. Как видно из названия, тело осуждённого делится на четыре части или более. После казни части тела выставляются на публичное обозрение отдельно. Четвертование вышло из употребления в конце </w:t>
      </w:r>
      <w:r>
        <w:rPr>
          <w:rFonts w:ascii="Times New Roman" w:hAnsi="Times New Roman"/>
          <w:sz w:val="28"/>
          <w:szCs w:val="28"/>
          <w:lang w:val="en-US"/>
        </w:rPr>
        <w:t>XVIII</w:t>
      </w:r>
      <w:r w:rsidRPr="0080126E">
        <w:rPr>
          <w:rFonts w:ascii="Times New Roman" w:hAnsi="Times New Roman"/>
          <w:sz w:val="28"/>
          <w:szCs w:val="28"/>
        </w:rPr>
        <w:t xml:space="preserve"> </w:t>
      </w:r>
      <w:r>
        <w:rPr>
          <w:rFonts w:ascii="Times New Roman" w:hAnsi="Times New Roman"/>
          <w:sz w:val="28"/>
          <w:szCs w:val="28"/>
        </w:rPr>
        <w:t>–</w:t>
      </w:r>
      <w:r w:rsidRPr="0080126E">
        <w:rPr>
          <w:rFonts w:ascii="Times New Roman" w:hAnsi="Times New Roman"/>
          <w:sz w:val="28"/>
          <w:szCs w:val="28"/>
        </w:rPr>
        <w:t xml:space="preserve"> </w:t>
      </w:r>
      <w:r>
        <w:rPr>
          <w:rFonts w:ascii="Times New Roman" w:hAnsi="Times New Roman"/>
          <w:sz w:val="28"/>
          <w:szCs w:val="28"/>
        </w:rPr>
        <w:t xml:space="preserve">начале </w:t>
      </w:r>
      <w:r>
        <w:rPr>
          <w:rFonts w:ascii="Times New Roman" w:hAnsi="Times New Roman"/>
          <w:sz w:val="28"/>
          <w:szCs w:val="28"/>
          <w:lang w:val="en-US"/>
        </w:rPr>
        <w:t>XIX</w:t>
      </w:r>
      <w:r>
        <w:rPr>
          <w:rFonts w:ascii="Times New Roman" w:hAnsi="Times New Roman"/>
          <w:sz w:val="28"/>
          <w:szCs w:val="28"/>
        </w:rPr>
        <w:t xml:space="preserve"> века.</w:t>
      </w:r>
    </w:p>
    <w:p w:rsidR="00C96734" w:rsidRDefault="00C96734" w:rsidP="009A39B6">
      <w:pPr>
        <w:spacing w:line="360" w:lineRule="auto"/>
        <w:ind w:left="170" w:right="57" w:firstLine="539"/>
        <w:jc w:val="both"/>
        <w:rPr>
          <w:rFonts w:ascii="Times New Roman" w:hAnsi="Times New Roman"/>
          <w:sz w:val="28"/>
          <w:szCs w:val="28"/>
        </w:rPr>
      </w:pPr>
      <w:r>
        <w:rPr>
          <w:rFonts w:ascii="Times New Roman" w:hAnsi="Times New Roman"/>
          <w:b/>
          <w:sz w:val="28"/>
          <w:szCs w:val="28"/>
        </w:rPr>
        <w:t>Колесование –</w:t>
      </w:r>
      <w:r>
        <w:rPr>
          <w:rFonts w:ascii="Times New Roman" w:hAnsi="Times New Roman"/>
          <w:sz w:val="28"/>
          <w:szCs w:val="28"/>
        </w:rPr>
        <w:t xml:space="preserve"> распространённый в древности и средневековье вид смертной казни. В России этот вид казни известен с </w:t>
      </w:r>
      <w:r>
        <w:rPr>
          <w:rFonts w:ascii="Times New Roman" w:hAnsi="Times New Roman"/>
          <w:sz w:val="28"/>
          <w:szCs w:val="28"/>
          <w:lang w:val="en-US"/>
        </w:rPr>
        <w:t>XVII</w:t>
      </w:r>
      <w:r>
        <w:rPr>
          <w:rFonts w:ascii="Times New Roman" w:hAnsi="Times New Roman"/>
          <w:sz w:val="28"/>
          <w:szCs w:val="28"/>
        </w:rPr>
        <w:t xml:space="preserve"> века, но колесование стало регулярно применяться лишь при Петре </w:t>
      </w:r>
      <w:r>
        <w:rPr>
          <w:rFonts w:ascii="Times New Roman" w:hAnsi="Times New Roman"/>
          <w:sz w:val="28"/>
          <w:szCs w:val="28"/>
          <w:lang w:val="en-US"/>
        </w:rPr>
        <w:t>I</w:t>
      </w:r>
      <w:r>
        <w:rPr>
          <w:rFonts w:ascii="Times New Roman" w:hAnsi="Times New Roman"/>
          <w:sz w:val="28"/>
          <w:szCs w:val="28"/>
        </w:rPr>
        <w:t xml:space="preserve">, получив законодательное утверждение в воинском Уставе. Колесование перестало применятся лишь в </w:t>
      </w:r>
      <w:r>
        <w:rPr>
          <w:rFonts w:ascii="Times New Roman" w:hAnsi="Times New Roman"/>
          <w:sz w:val="28"/>
          <w:szCs w:val="28"/>
          <w:lang w:val="en-US"/>
        </w:rPr>
        <w:t>XIX</w:t>
      </w:r>
      <w:r>
        <w:rPr>
          <w:rFonts w:ascii="Times New Roman" w:hAnsi="Times New Roman"/>
          <w:sz w:val="28"/>
          <w:szCs w:val="28"/>
        </w:rPr>
        <w:t xml:space="preserve"> веке. Приговорённому к колесованию железным ломом или колесом ломали все крупные кости организма, затем его привязывали к большому колесу, и устанавливали на шест. Приговорённый оказывался лицом вверх, смотря на небо, и умирал так от шока и обезвоживания, часто довольно долго.</w:t>
      </w:r>
    </w:p>
    <w:p w:rsidR="00C96734" w:rsidRDefault="00C96734" w:rsidP="001A2A6B">
      <w:pPr>
        <w:spacing w:line="360" w:lineRule="auto"/>
        <w:ind w:left="170" w:right="57" w:firstLine="539"/>
        <w:jc w:val="both"/>
        <w:rPr>
          <w:rFonts w:ascii="Times New Roman" w:hAnsi="Times New Roman"/>
          <w:sz w:val="28"/>
          <w:szCs w:val="28"/>
        </w:rPr>
      </w:pPr>
      <w:r>
        <w:rPr>
          <w:rFonts w:ascii="Times New Roman" w:hAnsi="Times New Roman"/>
          <w:b/>
          <w:sz w:val="28"/>
          <w:szCs w:val="28"/>
        </w:rPr>
        <w:t>Батоги –</w:t>
      </w:r>
      <w:r>
        <w:rPr>
          <w:rFonts w:ascii="Times New Roman" w:hAnsi="Times New Roman"/>
          <w:sz w:val="28"/>
          <w:szCs w:val="28"/>
        </w:rPr>
        <w:t xml:space="preserve"> палки или толстые прутья толщиной в палец с обрезанными концами, употреблявшиеся в 15-18 вв. в России для телесных наказаний. Битье Б.считалось более легким наказанием, чем битье кнутом. Различалось наказание простое и нещадное, когда число ударов не ограничивалось. Удары наносились как через платье, так и по обнажённому телу. Слово «Б.» встречается уже в «Русской Правде». В </w:t>
      </w:r>
      <w:r>
        <w:rPr>
          <w:rFonts w:ascii="Times New Roman" w:hAnsi="Times New Roman"/>
          <w:sz w:val="28"/>
          <w:szCs w:val="28"/>
          <w:lang w:val="en-US"/>
        </w:rPr>
        <w:t>XVI</w:t>
      </w:r>
      <w:r w:rsidRPr="005B6D79">
        <w:rPr>
          <w:rFonts w:ascii="Times New Roman" w:hAnsi="Times New Roman"/>
          <w:sz w:val="28"/>
          <w:szCs w:val="28"/>
        </w:rPr>
        <w:t xml:space="preserve"> </w:t>
      </w:r>
      <w:r>
        <w:rPr>
          <w:rFonts w:ascii="Times New Roman" w:hAnsi="Times New Roman"/>
          <w:sz w:val="28"/>
          <w:szCs w:val="28"/>
        </w:rPr>
        <w:t xml:space="preserve">в. ими карали за мелкие провинности; с </w:t>
      </w:r>
      <w:r>
        <w:rPr>
          <w:rFonts w:ascii="Times New Roman" w:hAnsi="Times New Roman"/>
          <w:sz w:val="28"/>
          <w:szCs w:val="28"/>
          <w:lang w:val="en-US"/>
        </w:rPr>
        <w:t>XVII</w:t>
      </w:r>
      <w:r>
        <w:rPr>
          <w:rFonts w:ascii="Times New Roman" w:hAnsi="Times New Roman"/>
          <w:sz w:val="28"/>
          <w:szCs w:val="28"/>
        </w:rPr>
        <w:t xml:space="preserve"> в. Б.- вид наказания, назначаемого судом. </w:t>
      </w:r>
    </w:p>
    <w:p w:rsidR="00C96734" w:rsidRDefault="00C96734" w:rsidP="001A2A6B">
      <w:pPr>
        <w:spacing w:line="360" w:lineRule="auto"/>
        <w:ind w:left="170" w:right="57" w:firstLine="539"/>
        <w:jc w:val="both"/>
        <w:rPr>
          <w:rFonts w:ascii="Times New Roman" w:hAnsi="Times New Roman"/>
          <w:sz w:val="28"/>
          <w:szCs w:val="28"/>
        </w:rPr>
      </w:pPr>
    </w:p>
    <w:p w:rsidR="00C96734" w:rsidRDefault="00C96734" w:rsidP="001A2A6B">
      <w:pPr>
        <w:spacing w:line="360" w:lineRule="auto"/>
        <w:ind w:left="170" w:right="57" w:firstLine="539"/>
        <w:jc w:val="both"/>
        <w:rPr>
          <w:rFonts w:ascii="Times New Roman" w:hAnsi="Times New Roman"/>
          <w:sz w:val="28"/>
          <w:szCs w:val="28"/>
        </w:rPr>
      </w:pPr>
    </w:p>
    <w:p w:rsidR="00C96734" w:rsidRDefault="00C96734" w:rsidP="001A2A6B">
      <w:pPr>
        <w:spacing w:line="360" w:lineRule="auto"/>
        <w:ind w:left="170" w:right="57" w:firstLine="539"/>
        <w:jc w:val="both"/>
        <w:rPr>
          <w:rFonts w:ascii="Times New Roman" w:hAnsi="Times New Roman"/>
          <w:sz w:val="28"/>
          <w:szCs w:val="28"/>
          <w:u w:val="single"/>
        </w:rPr>
      </w:pPr>
      <w:r>
        <w:rPr>
          <w:rFonts w:ascii="Times New Roman" w:hAnsi="Times New Roman"/>
          <w:sz w:val="28"/>
          <w:szCs w:val="28"/>
          <w:u w:val="single"/>
        </w:rPr>
        <w:t>Воинский Устав 1716 г.: превышение пределов необходимой обороны, крайняя необходимость, децимиция, аркебузирование, каторга, шельмование, шпицрутены, теория формальных доказательств.</w:t>
      </w:r>
    </w:p>
    <w:p w:rsidR="00C96734" w:rsidRDefault="00C96734" w:rsidP="001A2A6B">
      <w:pPr>
        <w:spacing w:line="360" w:lineRule="auto"/>
        <w:ind w:left="170" w:right="57" w:firstLine="539"/>
        <w:jc w:val="both"/>
        <w:rPr>
          <w:rFonts w:ascii="Times New Roman" w:hAnsi="Times New Roman"/>
          <w:b/>
          <w:sz w:val="28"/>
          <w:szCs w:val="28"/>
        </w:rPr>
      </w:pPr>
      <w:r>
        <w:rPr>
          <w:rFonts w:ascii="Times New Roman" w:hAnsi="Times New Roman"/>
          <w:b/>
          <w:sz w:val="28"/>
          <w:szCs w:val="28"/>
        </w:rPr>
        <w:t xml:space="preserve">Превышение пределов необходимой обороны – </w:t>
      </w:r>
    </w:p>
    <w:p w:rsidR="00C96734" w:rsidRDefault="00C96734" w:rsidP="001A2A6B">
      <w:pPr>
        <w:spacing w:line="360" w:lineRule="auto"/>
        <w:ind w:left="170" w:right="57" w:firstLine="539"/>
        <w:jc w:val="both"/>
        <w:rPr>
          <w:rFonts w:ascii="Times New Roman" w:hAnsi="Times New Roman"/>
          <w:sz w:val="28"/>
          <w:szCs w:val="28"/>
        </w:rPr>
      </w:pPr>
      <w:r>
        <w:rPr>
          <w:rFonts w:ascii="Times New Roman" w:hAnsi="Times New Roman"/>
          <w:b/>
          <w:sz w:val="28"/>
          <w:szCs w:val="28"/>
        </w:rPr>
        <w:t xml:space="preserve">Крайняя необходимость – </w:t>
      </w:r>
      <w:r>
        <w:rPr>
          <w:rFonts w:ascii="Times New Roman" w:hAnsi="Times New Roman"/>
          <w:sz w:val="28"/>
          <w:szCs w:val="28"/>
        </w:rPr>
        <w:t>случай, когда лицо для того, чтобы предотвратить ущерб своим личным интересам, интересам других лиц, общества и государства, вынужденно причиняет вред другим охраняемым интересам.</w:t>
      </w:r>
    </w:p>
    <w:p w:rsidR="00C96734" w:rsidRDefault="00C96734" w:rsidP="001A2A6B">
      <w:pPr>
        <w:spacing w:line="360" w:lineRule="auto"/>
        <w:ind w:left="170" w:right="57" w:firstLine="539"/>
        <w:jc w:val="both"/>
        <w:rPr>
          <w:rFonts w:ascii="Times New Roman" w:hAnsi="Times New Roman"/>
          <w:sz w:val="28"/>
          <w:szCs w:val="28"/>
        </w:rPr>
      </w:pPr>
      <w:r>
        <w:rPr>
          <w:rFonts w:ascii="Times New Roman" w:hAnsi="Times New Roman"/>
          <w:b/>
          <w:sz w:val="28"/>
          <w:szCs w:val="28"/>
        </w:rPr>
        <w:t>Децимиция –</w:t>
      </w:r>
      <w:r>
        <w:rPr>
          <w:rFonts w:ascii="Times New Roman" w:hAnsi="Times New Roman"/>
          <w:sz w:val="28"/>
          <w:szCs w:val="28"/>
        </w:rPr>
        <w:t xml:space="preserve"> </w:t>
      </w:r>
    </w:p>
    <w:p w:rsidR="00C96734" w:rsidRDefault="00C96734" w:rsidP="001A2A6B">
      <w:pPr>
        <w:spacing w:line="360" w:lineRule="auto"/>
        <w:ind w:left="170" w:right="57" w:firstLine="539"/>
        <w:jc w:val="both"/>
        <w:rPr>
          <w:rFonts w:ascii="Times New Roman" w:hAnsi="Times New Roman"/>
          <w:sz w:val="28"/>
          <w:szCs w:val="28"/>
        </w:rPr>
      </w:pPr>
      <w:r w:rsidRPr="001A2A6B">
        <w:rPr>
          <w:rFonts w:ascii="Times New Roman" w:hAnsi="Times New Roman"/>
          <w:b/>
          <w:sz w:val="28"/>
          <w:szCs w:val="28"/>
        </w:rPr>
        <w:t xml:space="preserve">Аркебузирование </w:t>
      </w:r>
      <w:r>
        <w:rPr>
          <w:rFonts w:ascii="Times New Roman" w:hAnsi="Times New Roman"/>
          <w:sz w:val="28"/>
          <w:szCs w:val="28"/>
        </w:rPr>
        <w:t xml:space="preserve">– </w:t>
      </w:r>
    </w:p>
    <w:p w:rsidR="00C96734" w:rsidRDefault="00C96734" w:rsidP="001A2A6B">
      <w:pPr>
        <w:spacing w:line="360" w:lineRule="auto"/>
        <w:ind w:left="170" w:right="57" w:firstLine="539"/>
        <w:jc w:val="both"/>
        <w:rPr>
          <w:rFonts w:ascii="Times New Roman" w:hAnsi="Times New Roman"/>
          <w:sz w:val="28"/>
          <w:szCs w:val="28"/>
        </w:rPr>
      </w:pPr>
      <w:r>
        <w:rPr>
          <w:rFonts w:ascii="Times New Roman" w:hAnsi="Times New Roman"/>
          <w:b/>
          <w:sz w:val="28"/>
          <w:szCs w:val="28"/>
        </w:rPr>
        <w:t xml:space="preserve">Каторга – </w:t>
      </w:r>
      <w:r>
        <w:rPr>
          <w:rFonts w:ascii="Times New Roman" w:hAnsi="Times New Roman"/>
          <w:sz w:val="28"/>
          <w:szCs w:val="28"/>
        </w:rPr>
        <w:t>подневольный труд, отбываемый в пользу государства самыми тяжкими с точки зрения государства преступниками.</w:t>
      </w:r>
    </w:p>
    <w:p w:rsidR="00C96734" w:rsidRDefault="00C96734" w:rsidP="001A2A6B">
      <w:pPr>
        <w:spacing w:line="360" w:lineRule="auto"/>
        <w:ind w:left="170" w:right="57" w:firstLine="539"/>
        <w:jc w:val="both"/>
        <w:rPr>
          <w:rFonts w:ascii="Times New Roman" w:hAnsi="Times New Roman"/>
          <w:sz w:val="28"/>
          <w:szCs w:val="28"/>
        </w:rPr>
      </w:pPr>
      <w:r>
        <w:rPr>
          <w:rFonts w:ascii="Times New Roman" w:hAnsi="Times New Roman"/>
          <w:b/>
          <w:sz w:val="28"/>
          <w:szCs w:val="28"/>
        </w:rPr>
        <w:t>Шельмование –</w:t>
      </w:r>
      <w:r>
        <w:rPr>
          <w:rFonts w:ascii="Times New Roman" w:hAnsi="Times New Roman"/>
          <w:sz w:val="28"/>
          <w:szCs w:val="28"/>
        </w:rPr>
        <w:t xml:space="preserve"> </w:t>
      </w:r>
    </w:p>
    <w:p w:rsidR="00C96734" w:rsidRDefault="00C96734" w:rsidP="001A2A6B">
      <w:pPr>
        <w:spacing w:line="360" w:lineRule="auto"/>
        <w:ind w:left="170" w:right="57" w:firstLine="539"/>
        <w:jc w:val="both"/>
        <w:rPr>
          <w:rFonts w:ascii="Times New Roman" w:hAnsi="Times New Roman"/>
          <w:sz w:val="28"/>
          <w:szCs w:val="28"/>
        </w:rPr>
      </w:pPr>
      <w:r>
        <w:rPr>
          <w:rFonts w:ascii="Times New Roman" w:hAnsi="Times New Roman"/>
          <w:b/>
          <w:sz w:val="28"/>
          <w:szCs w:val="28"/>
        </w:rPr>
        <w:t xml:space="preserve">Шпицрутены – </w:t>
      </w:r>
      <w:r>
        <w:rPr>
          <w:rFonts w:ascii="Times New Roman" w:hAnsi="Times New Roman"/>
          <w:sz w:val="28"/>
          <w:szCs w:val="28"/>
        </w:rPr>
        <w:t xml:space="preserve">длинный, гибкий, древесный прут, для телесных наказаний в </w:t>
      </w:r>
      <w:r>
        <w:rPr>
          <w:rFonts w:ascii="Times New Roman" w:hAnsi="Times New Roman"/>
          <w:sz w:val="28"/>
          <w:szCs w:val="28"/>
          <w:lang w:val="en-US"/>
        </w:rPr>
        <w:t>XVII</w:t>
      </w:r>
      <w:r w:rsidRPr="001A2A6B">
        <w:rPr>
          <w:rFonts w:ascii="Times New Roman" w:hAnsi="Times New Roman"/>
          <w:sz w:val="28"/>
          <w:szCs w:val="28"/>
        </w:rPr>
        <w:t xml:space="preserve"> </w:t>
      </w:r>
      <w:r>
        <w:rPr>
          <w:rFonts w:ascii="Times New Roman" w:hAnsi="Times New Roman"/>
          <w:sz w:val="28"/>
          <w:szCs w:val="28"/>
        </w:rPr>
        <w:t>–</w:t>
      </w:r>
      <w:r w:rsidRPr="001A2A6B">
        <w:rPr>
          <w:rFonts w:ascii="Times New Roman" w:hAnsi="Times New Roman"/>
          <w:sz w:val="28"/>
          <w:szCs w:val="28"/>
        </w:rPr>
        <w:t xml:space="preserve"> </w:t>
      </w:r>
      <w:r>
        <w:rPr>
          <w:rFonts w:ascii="Times New Roman" w:hAnsi="Times New Roman"/>
          <w:sz w:val="28"/>
          <w:szCs w:val="28"/>
          <w:lang w:val="en-US"/>
        </w:rPr>
        <w:t>XIX</w:t>
      </w:r>
      <w:r>
        <w:rPr>
          <w:rFonts w:ascii="Times New Roman" w:hAnsi="Times New Roman"/>
          <w:sz w:val="28"/>
          <w:szCs w:val="28"/>
        </w:rPr>
        <w:t xml:space="preserve"> веках. В России телесное наказание было введено Петром в 1701 году, и применялось в сухопутных войсках.</w:t>
      </w:r>
    </w:p>
    <w:p w:rsidR="00C96734" w:rsidRDefault="00C96734" w:rsidP="001A2A6B">
      <w:pPr>
        <w:spacing w:line="360" w:lineRule="auto"/>
        <w:ind w:left="170" w:right="57" w:firstLine="539"/>
        <w:jc w:val="both"/>
        <w:rPr>
          <w:rFonts w:ascii="Times New Roman" w:hAnsi="Times New Roman"/>
          <w:sz w:val="28"/>
          <w:szCs w:val="28"/>
        </w:rPr>
      </w:pPr>
      <w:r>
        <w:rPr>
          <w:rFonts w:ascii="Times New Roman" w:hAnsi="Times New Roman"/>
          <w:b/>
          <w:sz w:val="28"/>
          <w:szCs w:val="28"/>
        </w:rPr>
        <w:t>Теория формальных доказательств –</w:t>
      </w:r>
      <w:r>
        <w:rPr>
          <w:rFonts w:ascii="Times New Roman" w:hAnsi="Times New Roman"/>
          <w:sz w:val="28"/>
          <w:szCs w:val="28"/>
        </w:rPr>
        <w:t xml:space="preserve"> один из вариантов положения о применении доказательства в уголовном процессе. Сущность его состоит в том, что для признания преступления совершённым и вины подсудимого доказанной судом должен убедиться в наличии строго определённого законом набора фактов, а для каждого факта закон полностью определяет его существенность и обстоятельства, при которых факт должен быть признан действительным доказательством. Таким образом, каждое доказательство имеет наперёд установленную </w:t>
      </w:r>
      <w:r w:rsidRPr="00BD2ACF">
        <w:rPr>
          <w:rFonts w:ascii="Times New Roman" w:hAnsi="Times New Roman"/>
          <w:i/>
          <w:sz w:val="28"/>
          <w:szCs w:val="28"/>
        </w:rPr>
        <w:t>формальную силу</w:t>
      </w:r>
      <w:r>
        <w:rPr>
          <w:rFonts w:ascii="Times New Roman" w:hAnsi="Times New Roman"/>
          <w:sz w:val="28"/>
          <w:szCs w:val="28"/>
        </w:rPr>
        <w:t>, в соответствии с которой оно и используется в судопроизводстве.</w:t>
      </w:r>
    </w:p>
    <w:p w:rsidR="00C96734" w:rsidRDefault="00C96734" w:rsidP="001A2A6B">
      <w:pPr>
        <w:spacing w:line="360" w:lineRule="auto"/>
        <w:ind w:left="170" w:right="57" w:firstLine="539"/>
        <w:jc w:val="both"/>
        <w:rPr>
          <w:rFonts w:ascii="Times New Roman" w:hAnsi="Times New Roman"/>
          <w:sz w:val="28"/>
          <w:szCs w:val="28"/>
        </w:rPr>
      </w:pPr>
    </w:p>
    <w:p w:rsidR="00C96734" w:rsidRDefault="00C96734" w:rsidP="001A2A6B">
      <w:pPr>
        <w:spacing w:line="360" w:lineRule="auto"/>
        <w:ind w:left="170" w:right="57" w:firstLine="539"/>
        <w:jc w:val="both"/>
        <w:rPr>
          <w:rFonts w:ascii="Times New Roman" w:hAnsi="Times New Roman"/>
          <w:sz w:val="28"/>
          <w:szCs w:val="28"/>
        </w:rPr>
      </w:pPr>
    </w:p>
    <w:p w:rsidR="00C96734" w:rsidRDefault="00C96734" w:rsidP="001A2A6B">
      <w:pPr>
        <w:spacing w:line="360" w:lineRule="auto"/>
        <w:ind w:left="170" w:right="57" w:firstLine="539"/>
        <w:jc w:val="both"/>
        <w:rPr>
          <w:rFonts w:ascii="Times New Roman" w:hAnsi="Times New Roman"/>
          <w:sz w:val="28"/>
          <w:szCs w:val="28"/>
          <w:u w:val="single"/>
        </w:rPr>
      </w:pPr>
      <w:r>
        <w:rPr>
          <w:rFonts w:ascii="Times New Roman" w:hAnsi="Times New Roman"/>
          <w:sz w:val="28"/>
          <w:szCs w:val="28"/>
          <w:u w:val="single"/>
        </w:rPr>
        <w:t>Свод законов Российской империи: наказания уголовные, наказания исправительные, преступление, проступок.</w:t>
      </w:r>
    </w:p>
    <w:p w:rsidR="00C96734" w:rsidRDefault="00C96734" w:rsidP="001A2A6B">
      <w:pPr>
        <w:spacing w:line="360" w:lineRule="auto"/>
        <w:ind w:left="170" w:right="57" w:firstLine="539"/>
        <w:jc w:val="both"/>
        <w:rPr>
          <w:rFonts w:ascii="Times New Roman" w:hAnsi="Times New Roman"/>
          <w:sz w:val="28"/>
          <w:szCs w:val="28"/>
        </w:rPr>
      </w:pPr>
      <w:r>
        <w:rPr>
          <w:rFonts w:ascii="Times New Roman" w:hAnsi="Times New Roman"/>
          <w:b/>
          <w:sz w:val="28"/>
          <w:szCs w:val="28"/>
        </w:rPr>
        <w:t xml:space="preserve">Наказания уголовные – </w:t>
      </w:r>
      <w:r>
        <w:rPr>
          <w:rFonts w:ascii="Times New Roman" w:hAnsi="Times New Roman"/>
          <w:sz w:val="28"/>
          <w:szCs w:val="28"/>
        </w:rPr>
        <w:t>это меры государственного воздействия, применяемые к лицу, совершившему преступление.</w:t>
      </w:r>
    </w:p>
    <w:p w:rsidR="00C96734" w:rsidRDefault="00C96734" w:rsidP="001A2A6B">
      <w:pPr>
        <w:spacing w:line="360" w:lineRule="auto"/>
        <w:ind w:left="170" w:right="57" w:firstLine="539"/>
        <w:jc w:val="both"/>
        <w:rPr>
          <w:rFonts w:ascii="Times New Roman" w:hAnsi="Times New Roman"/>
          <w:sz w:val="28"/>
          <w:szCs w:val="28"/>
        </w:rPr>
      </w:pPr>
      <w:r>
        <w:rPr>
          <w:rFonts w:ascii="Times New Roman" w:hAnsi="Times New Roman"/>
          <w:b/>
          <w:sz w:val="28"/>
          <w:szCs w:val="28"/>
        </w:rPr>
        <w:t>Наказания исправительные –</w:t>
      </w:r>
      <w:r>
        <w:rPr>
          <w:rFonts w:ascii="Times New Roman" w:hAnsi="Times New Roman"/>
          <w:sz w:val="28"/>
          <w:szCs w:val="28"/>
        </w:rPr>
        <w:t xml:space="preserve"> вид уголовного наказания, заключающийся в привлечении осуждённого к труду с вычетом из его заработка в доход государству определённой части.</w:t>
      </w:r>
    </w:p>
    <w:p w:rsidR="00C96734" w:rsidRDefault="00C96734" w:rsidP="001A2A6B">
      <w:pPr>
        <w:spacing w:line="360" w:lineRule="auto"/>
        <w:ind w:left="170" w:right="57" w:firstLine="539"/>
        <w:jc w:val="both"/>
        <w:rPr>
          <w:rFonts w:ascii="Times New Roman" w:hAnsi="Times New Roman"/>
          <w:sz w:val="28"/>
          <w:szCs w:val="28"/>
        </w:rPr>
      </w:pPr>
      <w:r>
        <w:rPr>
          <w:rFonts w:ascii="Times New Roman" w:hAnsi="Times New Roman"/>
          <w:b/>
          <w:sz w:val="28"/>
          <w:szCs w:val="28"/>
        </w:rPr>
        <w:t>Преступление –</w:t>
      </w:r>
      <w:r>
        <w:rPr>
          <w:rFonts w:ascii="Times New Roman" w:hAnsi="Times New Roman"/>
          <w:sz w:val="28"/>
          <w:szCs w:val="28"/>
        </w:rPr>
        <w:t xml:space="preserve"> это виновно совершённое общественно опасное деяние, запрещённое уголовным законом под угрозой наказания.</w:t>
      </w:r>
    </w:p>
    <w:p w:rsidR="00C96734" w:rsidRDefault="00C96734" w:rsidP="001A2A6B">
      <w:pPr>
        <w:spacing w:line="360" w:lineRule="auto"/>
        <w:ind w:left="170" w:right="57" w:firstLine="539"/>
        <w:jc w:val="both"/>
        <w:rPr>
          <w:rFonts w:ascii="Times New Roman" w:hAnsi="Times New Roman"/>
          <w:sz w:val="28"/>
          <w:szCs w:val="28"/>
        </w:rPr>
      </w:pPr>
      <w:r>
        <w:rPr>
          <w:rFonts w:ascii="Times New Roman" w:hAnsi="Times New Roman"/>
          <w:b/>
          <w:sz w:val="28"/>
          <w:szCs w:val="28"/>
        </w:rPr>
        <w:t>Проступок –</w:t>
      </w:r>
      <w:r>
        <w:rPr>
          <w:rFonts w:ascii="Times New Roman" w:hAnsi="Times New Roman"/>
          <w:sz w:val="28"/>
          <w:szCs w:val="28"/>
        </w:rPr>
        <w:t xml:space="preserve"> действие, либо бездействие, посягающее на установленные законом или подзаконными актами общественные отношения, отличающееся небольшой общественной опасностью. Проступки – обобщённое название видов правонарушений, имеющих меньшую общественную опасность по сравнению с преступлением.</w:t>
      </w:r>
    </w:p>
    <w:p w:rsidR="00C96734" w:rsidRDefault="00C96734" w:rsidP="001A2A6B">
      <w:pPr>
        <w:spacing w:line="360" w:lineRule="auto"/>
        <w:ind w:left="170" w:right="57" w:firstLine="539"/>
        <w:jc w:val="both"/>
        <w:rPr>
          <w:rFonts w:ascii="Times New Roman" w:hAnsi="Times New Roman"/>
          <w:sz w:val="28"/>
          <w:szCs w:val="28"/>
        </w:rPr>
      </w:pPr>
    </w:p>
    <w:p w:rsidR="00C96734" w:rsidRDefault="00C96734" w:rsidP="001A2A6B">
      <w:pPr>
        <w:spacing w:line="360" w:lineRule="auto"/>
        <w:ind w:left="170" w:right="57" w:firstLine="539"/>
        <w:jc w:val="both"/>
        <w:rPr>
          <w:rFonts w:ascii="Times New Roman" w:hAnsi="Times New Roman"/>
          <w:sz w:val="28"/>
          <w:szCs w:val="28"/>
        </w:rPr>
      </w:pPr>
    </w:p>
    <w:p w:rsidR="00C96734" w:rsidRDefault="00C96734" w:rsidP="001A2A6B">
      <w:pPr>
        <w:spacing w:line="360" w:lineRule="auto"/>
        <w:ind w:left="170" w:right="57" w:firstLine="539"/>
        <w:jc w:val="both"/>
        <w:rPr>
          <w:rFonts w:ascii="Times New Roman" w:hAnsi="Times New Roman"/>
          <w:sz w:val="28"/>
          <w:szCs w:val="28"/>
        </w:rPr>
      </w:pPr>
    </w:p>
    <w:p w:rsidR="00C96734" w:rsidRDefault="00C96734" w:rsidP="001A2A6B">
      <w:pPr>
        <w:spacing w:line="360" w:lineRule="auto"/>
        <w:ind w:left="170" w:right="57" w:firstLine="539"/>
        <w:jc w:val="both"/>
        <w:rPr>
          <w:rFonts w:ascii="Times New Roman" w:hAnsi="Times New Roman"/>
          <w:sz w:val="28"/>
          <w:szCs w:val="28"/>
        </w:rPr>
      </w:pPr>
    </w:p>
    <w:p w:rsidR="00C96734" w:rsidRDefault="00C96734" w:rsidP="001A2A6B">
      <w:pPr>
        <w:spacing w:line="360" w:lineRule="auto"/>
        <w:ind w:left="170" w:right="57" w:firstLine="539"/>
        <w:jc w:val="both"/>
        <w:rPr>
          <w:rFonts w:ascii="Times New Roman" w:hAnsi="Times New Roman"/>
          <w:sz w:val="28"/>
          <w:szCs w:val="28"/>
        </w:rPr>
      </w:pPr>
    </w:p>
    <w:p w:rsidR="00C96734" w:rsidRDefault="00C96734" w:rsidP="001A2A6B">
      <w:pPr>
        <w:spacing w:line="360" w:lineRule="auto"/>
        <w:ind w:left="170" w:right="57" w:firstLine="539"/>
        <w:jc w:val="both"/>
        <w:rPr>
          <w:rFonts w:ascii="Times New Roman" w:hAnsi="Times New Roman"/>
          <w:sz w:val="28"/>
          <w:szCs w:val="28"/>
        </w:rPr>
      </w:pPr>
    </w:p>
    <w:p w:rsidR="00C96734" w:rsidRDefault="00C96734" w:rsidP="001A2A6B">
      <w:pPr>
        <w:spacing w:line="360" w:lineRule="auto"/>
        <w:ind w:left="170" w:right="57" w:firstLine="539"/>
        <w:jc w:val="both"/>
        <w:rPr>
          <w:rFonts w:ascii="Times New Roman" w:hAnsi="Times New Roman"/>
          <w:sz w:val="28"/>
          <w:szCs w:val="28"/>
        </w:rPr>
      </w:pPr>
    </w:p>
    <w:p w:rsidR="00C96734" w:rsidRDefault="00C96734" w:rsidP="001A2A6B">
      <w:pPr>
        <w:spacing w:line="360" w:lineRule="auto"/>
        <w:ind w:left="170" w:right="57" w:firstLine="539"/>
        <w:jc w:val="both"/>
        <w:rPr>
          <w:rFonts w:ascii="Times New Roman" w:hAnsi="Times New Roman"/>
          <w:sz w:val="28"/>
          <w:szCs w:val="28"/>
        </w:rPr>
      </w:pPr>
    </w:p>
    <w:p w:rsidR="00C96734" w:rsidRDefault="00C96734" w:rsidP="001A2A6B">
      <w:pPr>
        <w:spacing w:line="360" w:lineRule="auto"/>
        <w:ind w:left="170" w:right="57" w:firstLine="539"/>
        <w:jc w:val="both"/>
        <w:rPr>
          <w:rFonts w:ascii="Times New Roman" w:hAnsi="Times New Roman"/>
          <w:sz w:val="28"/>
          <w:szCs w:val="28"/>
        </w:rPr>
      </w:pPr>
    </w:p>
    <w:p w:rsidR="00C96734" w:rsidRDefault="00C96734" w:rsidP="001A2A6B">
      <w:pPr>
        <w:spacing w:line="360" w:lineRule="auto"/>
        <w:ind w:left="170" w:right="57" w:firstLine="539"/>
        <w:jc w:val="both"/>
        <w:rPr>
          <w:rFonts w:ascii="Times New Roman" w:hAnsi="Times New Roman"/>
          <w:sz w:val="28"/>
          <w:szCs w:val="28"/>
        </w:rPr>
      </w:pPr>
    </w:p>
    <w:p w:rsidR="00C96734" w:rsidRDefault="00C96734" w:rsidP="001A2A6B">
      <w:pPr>
        <w:spacing w:line="360" w:lineRule="auto"/>
        <w:ind w:left="170" w:right="57" w:firstLine="539"/>
        <w:jc w:val="both"/>
        <w:rPr>
          <w:rFonts w:ascii="Times New Roman" w:hAnsi="Times New Roman"/>
          <w:sz w:val="28"/>
          <w:szCs w:val="28"/>
        </w:rPr>
      </w:pPr>
    </w:p>
    <w:p w:rsidR="00C96734" w:rsidRDefault="00C96734" w:rsidP="001A2A6B">
      <w:pPr>
        <w:spacing w:line="360" w:lineRule="auto"/>
        <w:ind w:left="170" w:right="57" w:firstLine="539"/>
        <w:jc w:val="both"/>
        <w:rPr>
          <w:rFonts w:ascii="Times New Roman" w:hAnsi="Times New Roman"/>
          <w:sz w:val="28"/>
          <w:szCs w:val="28"/>
        </w:rPr>
      </w:pPr>
    </w:p>
    <w:p w:rsidR="00C96734" w:rsidRDefault="00C96734" w:rsidP="001A2A6B">
      <w:pPr>
        <w:spacing w:line="360" w:lineRule="auto"/>
        <w:ind w:left="170" w:right="57" w:firstLine="539"/>
        <w:jc w:val="both"/>
        <w:rPr>
          <w:rFonts w:ascii="Times New Roman" w:hAnsi="Times New Roman"/>
          <w:sz w:val="28"/>
          <w:szCs w:val="28"/>
        </w:rPr>
      </w:pPr>
    </w:p>
    <w:p w:rsidR="00C96734" w:rsidRDefault="00C96734" w:rsidP="001A2A6B">
      <w:pPr>
        <w:spacing w:line="360" w:lineRule="auto"/>
        <w:ind w:left="170" w:right="57" w:firstLine="539"/>
        <w:jc w:val="both"/>
        <w:rPr>
          <w:rFonts w:ascii="Times New Roman" w:hAnsi="Times New Roman"/>
          <w:sz w:val="28"/>
          <w:szCs w:val="28"/>
        </w:rPr>
      </w:pPr>
    </w:p>
    <w:p w:rsidR="00C96734" w:rsidRDefault="00C96734" w:rsidP="001A2A6B">
      <w:pPr>
        <w:spacing w:line="360" w:lineRule="auto"/>
        <w:ind w:left="170" w:right="57" w:firstLine="539"/>
        <w:jc w:val="both"/>
        <w:rPr>
          <w:rFonts w:ascii="Times New Roman" w:hAnsi="Times New Roman"/>
          <w:sz w:val="28"/>
          <w:szCs w:val="28"/>
        </w:rPr>
      </w:pPr>
    </w:p>
    <w:p w:rsidR="00C96734" w:rsidRDefault="00C96734" w:rsidP="001A2A6B">
      <w:pPr>
        <w:spacing w:line="360" w:lineRule="auto"/>
        <w:ind w:left="170" w:right="57" w:firstLine="539"/>
        <w:jc w:val="both"/>
        <w:rPr>
          <w:rFonts w:ascii="Times New Roman" w:hAnsi="Times New Roman"/>
          <w:b/>
          <w:sz w:val="28"/>
          <w:szCs w:val="28"/>
        </w:rPr>
      </w:pPr>
      <w:r>
        <w:rPr>
          <w:rFonts w:ascii="Times New Roman" w:hAnsi="Times New Roman"/>
          <w:b/>
          <w:sz w:val="28"/>
          <w:szCs w:val="28"/>
        </w:rPr>
        <w:t>ПЯТОЕ ЗАДАНИЕ</w:t>
      </w:r>
    </w:p>
    <w:p w:rsidR="00C96734" w:rsidRDefault="00C96734" w:rsidP="001A2A6B">
      <w:pPr>
        <w:spacing w:line="360" w:lineRule="auto"/>
        <w:ind w:left="170" w:right="57" w:firstLine="539"/>
        <w:jc w:val="both"/>
        <w:rPr>
          <w:rFonts w:ascii="Times New Roman" w:hAnsi="Times New Roman"/>
          <w:b/>
          <w:sz w:val="28"/>
          <w:szCs w:val="28"/>
        </w:rPr>
      </w:pPr>
    </w:p>
    <w:p w:rsidR="00C96734" w:rsidRDefault="00C96734" w:rsidP="001A2A6B">
      <w:pPr>
        <w:spacing w:line="360" w:lineRule="auto"/>
        <w:ind w:left="170" w:right="57" w:firstLine="539"/>
        <w:jc w:val="both"/>
        <w:rPr>
          <w:rFonts w:ascii="Times New Roman" w:hAnsi="Times New Roman"/>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392"/>
        <w:gridCol w:w="2392"/>
        <w:gridCol w:w="8"/>
        <w:gridCol w:w="2385"/>
        <w:gridCol w:w="2393"/>
      </w:tblGrid>
      <w:tr w:rsidR="00C96734" w:rsidRPr="00B14D6C" w:rsidTr="00B14D6C">
        <w:trPr>
          <w:trHeight w:val="255"/>
        </w:trPr>
        <w:tc>
          <w:tcPr>
            <w:tcW w:w="2392" w:type="dxa"/>
            <w:vMerge w:val="restart"/>
          </w:tcPr>
          <w:p w:rsidR="00C96734" w:rsidRPr="00B14D6C" w:rsidRDefault="00C96734" w:rsidP="00B14D6C">
            <w:pPr>
              <w:spacing w:after="0" w:line="360" w:lineRule="auto"/>
              <w:ind w:right="57"/>
              <w:jc w:val="both"/>
              <w:rPr>
                <w:rFonts w:ascii="Times New Roman" w:hAnsi="Times New Roman"/>
                <w:b/>
                <w:sz w:val="24"/>
                <w:szCs w:val="24"/>
              </w:rPr>
            </w:pPr>
            <w:r w:rsidRPr="00B14D6C">
              <w:rPr>
                <w:rFonts w:ascii="Times New Roman" w:hAnsi="Times New Roman"/>
                <w:b/>
                <w:sz w:val="24"/>
                <w:szCs w:val="24"/>
              </w:rPr>
              <w:t>Период</w:t>
            </w:r>
          </w:p>
        </w:tc>
        <w:tc>
          <w:tcPr>
            <w:tcW w:w="7178" w:type="dxa"/>
            <w:gridSpan w:val="4"/>
            <w:tcBorders>
              <w:bottom w:val="single" w:sz="4" w:space="0" w:color="auto"/>
              <w:right w:val="single" w:sz="4" w:space="0" w:color="auto"/>
            </w:tcBorders>
          </w:tcPr>
          <w:p w:rsidR="00C96734" w:rsidRPr="00B14D6C" w:rsidRDefault="00C96734" w:rsidP="00B14D6C">
            <w:pPr>
              <w:spacing w:after="0" w:line="360" w:lineRule="auto"/>
              <w:ind w:right="57"/>
              <w:jc w:val="center"/>
              <w:rPr>
                <w:rFonts w:ascii="Times New Roman" w:hAnsi="Times New Roman"/>
                <w:b/>
                <w:sz w:val="24"/>
                <w:szCs w:val="24"/>
              </w:rPr>
            </w:pPr>
            <w:r w:rsidRPr="00B14D6C">
              <w:rPr>
                <w:rFonts w:ascii="Times New Roman" w:hAnsi="Times New Roman"/>
                <w:b/>
                <w:sz w:val="24"/>
                <w:szCs w:val="24"/>
              </w:rPr>
              <w:t>Отрасль права</w:t>
            </w:r>
          </w:p>
        </w:tc>
      </w:tr>
      <w:tr w:rsidR="00C96734" w:rsidRPr="00B14D6C" w:rsidTr="00B14D6C">
        <w:trPr>
          <w:trHeight w:val="225"/>
        </w:trPr>
        <w:tc>
          <w:tcPr>
            <w:tcW w:w="2392" w:type="dxa"/>
            <w:vMerge/>
          </w:tcPr>
          <w:p w:rsidR="00C96734" w:rsidRPr="00B14D6C" w:rsidRDefault="00C96734" w:rsidP="00B14D6C">
            <w:pPr>
              <w:spacing w:after="0" w:line="360" w:lineRule="auto"/>
              <w:ind w:right="57"/>
              <w:jc w:val="both"/>
              <w:rPr>
                <w:rFonts w:ascii="Times New Roman" w:hAnsi="Times New Roman"/>
                <w:b/>
                <w:sz w:val="28"/>
                <w:szCs w:val="28"/>
              </w:rPr>
            </w:pPr>
          </w:p>
        </w:tc>
        <w:tc>
          <w:tcPr>
            <w:tcW w:w="2400" w:type="dxa"/>
            <w:gridSpan w:val="2"/>
            <w:tcBorders>
              <w:top w:val="single" w:sz="4" w:space="0" w:color="auto"/>
              <w:right w:val="single" w:sz="4" w:space="0" w:color="auto"/>
            </w:tcBorders>
          </w:tcPr>
          <w:p w:rsidR="00C96734" w:rsidRPr="00B14D6C" w:rsidRDefault="00C96734" w:rsidP="00B14D6C">
            <w:pPr>
              <w:spacing w:after="0" w:line="360" w:lineRule="auto"/>
              <w:ind w:right="57"/>
              <w:jc w:val="both"/>
              <w:rPr>
                <w:rFonts w:ascii="Times New Roman" w:hAnsi="Times New Roman"/>
                <w:sz w:val="24"/>
                <w:szCs w:val="24"/>
              </w:rPr>
            </w:pPr>
            <w:r w:rsidRPr="00B14D6C">
              <w:rPr>
                <w:rFonts w:ascii="Times New Roman" w:hAnsi="Times New Roman"/>
                <w:sz w:val="24"/>
                <w:szCs w:val="24"/>
              </w:rPr>
              <w:t>Гражданское право</w:t>
            </w:r>
          </w:p>
        </w:tc>
        <w:tc>
          <w:tcPr>
            <w:tcW w:w="2385" w:type="dxa"/>
            <w:tcBorders>
              <w:top w:val="single" w:sz="4" w:space="0" w:color="auto"/>
              <w:left w:val="single" w:sz="4" w:space="0" w:color="auto"/>
              <w:right w:val="single" w:sz="4" w:space="0" w:color="auto"/>
            </w:tcBorders>
          </w:tcPr>
          <w:p w:rsidR="00C96734" w:rsidRPr="00B14D6C" w:rsidRDefault="00C96734" w:rsidP="00B14D6C">
            <w:pPr>
              <w:spacing w:after="0" w:line="360" w:lineRule="auto"/>
              <w:ind w:right="57"/>
              <w:jc w:val="both"/>
              <w:rPr>
                <w:rFonts w:ascii="Times New Roman" w:hAnsi="Times New Roman"/>
                <w:sz w:val="24"/>
                <w:szCs w:val="24"/>
              </w:rPr>
            </w:pPr>
            <w:r w:rsidRPr="00B14D6C">
              <w:rPr>
                <w:rFonts w:ascii="Times New Roman" w:hAnsi="Times New Roman"/>
                <w:b/>
                <w:sz w:val="28"/>
                <w:szCs w:val="28"/>
              </w:rPr>
              <w:t xml:space="preserve"> </w:t>
            </w:r>
            <w:r w:rsidRPr="00B14D6C">
              <w:rPr>
                <w:rFonts w:ascii="Times New Roman" w:hAnsi="Times New Roman"/>
                <w:sz w:val="24"/>
                <w:szCs w:val="24"/>
              </w:rPr>
              <w:t>Трудовое право</w:t>
            </w:r>
          </w:p>
        </w:tc>
        <w:tc>
          <w:tcPr>
            <w:tcW w:w="2393" w:type="dxa"/>
            <w:tcBorders>
              <w:top w:val="single" w:sz="4" w:space="0" w:color="auto"/>
              <w:left w:val="single" w:sz="4" w:space="0" w:color="auto"/>
              <w:right w:val="single" w:sz="4" w:space="0" w:color="auto"/>
            </w:tcBorders>
          </w:tcPr>
          <w:p w:rsidR="00C96734" w:rsidRPr="00B14D6C" w:rsidRDefault="00C96734" w:rsidP="00B14D6C">
            <w:pPr>
              <w:spacing w:after="0" w:line="360" w:lineRule="auto"/>
              <w:ind w:right="57"/>
              <w:jc w:val="both"/>
              <w:rPr>
                <w:rFonts w:ascii="Times New Roman" w:hAnsi="Times New Roman"/>
                <w:sz w:val="24"/>
                <w:szCs w:val="24"/>
              </w:rPr>
            </w:pPr>
            <w:r w:rsidRPr="00B14D6C">
              <w:rPr>
                <w:rFonts w:ascii="Times New Roman" w:hAnsi="Times New Roman"/>
                <w:sz w:val="24"/>
                <w:szCs w:val="24"/>
              </w:rPr>
              <w:t>Уголовное право</w:t>
            </w:r>
          </w:p>
        </w:tc>
      </w:tr>
      <w:tr w:rsidR="00C96734" w:rsidRPr="00B14D6C" w:rsidTr="00B14D6C">
        <w:tc>
          <w:tcPr>
            <w:tcW w:w="2392" w:type="dxa"/>
          </w:tcPr>
          <w:p w:rsidR="00C96734" w:rsidRPr="00B14D6C" w:rsidRDefault="00C96734" w:rsidP="00B14D6C">
            <w:pPr>
              <w:spacing w:after="0" w:line="360" w:lineRule="auto"/>
              <w:ind w:right="57"/>
              <w:jc w:val="both"/>
              <w:rPr>
                <w:rFonts w:ascii="Times New Roman" w:hAnsi="Times New Roman"/>
                <w:sz w:val="24"/>
                <w:szCs w:val="24"/>
              </w:rPr>
            </w:pPr>
            <w:r w:rsidRPr="00B14D6C">
              <w:rPr>
                <w:rFonts w:ascii="Times New Roman" w:hAnsi="Times New Roman"/>
                <w:sz w:val="24"/>
                <w:szCs w:val="24"/>
              </w:rPr>
              <w:t>Окт.1917г.-1920г.</w:t>
            </w:r>
          </w:p>
        </w:tc>
        <w:tc>
          <w:tcPr>
            <w:tcW w:w="2392" w:type="dxa"/>
            <w:tcBorders>
              <w:right w:val="single" w:sz="4" w:space="0" w:color="auto"/>
            </w:tcBorders>
          </w:tcPr>
          <w:p w:rsidR="00C96734" w:rsidRPr="00B14D6C" w:rsidRDefault="00C96734" w:rsidP="00B14D6C">
            <w:pPr>
              <w:spacing w:after="0" w:line="360" w:lineRule="auto"/>
              <w:ind w:right="57"/>
              <w:jc w:val="both"/>
              <w:rPr>
                <w:rFonts w:ascii="Times New Roman" w:hAnsi="Times New Roman"/>
                <w:b/>
                <w:sz w:val="28"/>
                <w:szCs w:val="28"/>
              </w:rPr>
            </w:pPr>
          </w:p>
        </w:tc>
        <w:tc>
          <w:tcPr>
            <w:tcW w:w="2393" w:type="dxa"/>
            <w:gridSpan w:val="2"/>
            <w:tcBorders>
              <w:left w:val="single" w:sz="4" w:space="0" w:color="auto"/>
              <w:right w:val="single" w:sz="4" w:space="0" w:color="auto"/>
            </w:tcBorders>
          </w:tcPr>
          <w:p w:rsidR="00C96734" w:rsidRPr="00B14D6C" w:rsidRDefault="00C96734" w:rsidP="00B14D6C">
            <w:pPr>
              <w:spacing w:after="0" w:line="360" w:lineRule="auto"/>
              <w:ind w:right="57"/>
              <w:jc w:val="both"/>
              <w:rPr>
                <w:rFonts w:ascii="Times New Roman" w:hAnsi="Times New Roman"/>
                <w:b/>
                <w:sz w:val="28"/>
                <w:szCs w:val="28"/>
              </w:rPr>
            </w:pPr>
          </w:p>
        </w:tc>
        <w:tc>
          <w:tcPr>
            <w:tcW w:w="2393" w:type="dxa"/>
            <w:tcBorders>
              <w:left w:val="single" w:sz="4" w:space="0" w:color="auto"/>
            </w:tcBorders>
          </w:tcPr>
          <w:p w:rsidR="00C96734" w:rsidRPr="00B14D6C" w:rsidRDefault="00C96734" w:rsidP="00B14D6C">
            <w:pPr>
              <w:spacing w:after="0" w:line="360" w:lineRule="auto"/>
              <w:ind w:right="57"/>
              <w:jc w:val="both"/>
              <w:rPr>
                <w:rFonts w:ascii="Times New Roman" w:hAnsi="Times New Roman"/>
                <w:b/>
                <w:sz w:val="28"/>
                <w:szCs w:val="28"/>
              </w:rPr>
            </w:pPr>
          </w:p>
        </w:tc>
      </w:tr>
      <w:tr w:rsidR="00C96734" w:rsidRPr="00B14D6C" w:rsidTr="00B14D6C">
        <w:tc>
          <w:tcPr>
            <w:tcW w:w="2392" w:type="dxa"/>
          </w:tcPr>
          <w:p w:rsidR="00C96734" w:rsidRPr="00B14D6C" w:rsidRDefault="00C96734" w:rsidP="00B14D6C">
            <w:pPr>
              <w:spacing w:after="0" w:line="360" w:lineRule="auto"/>
              <w:ind w:right="57"/>
              <w:jc w:val="both"/>
              <w:rPr>
                <w:rFonts w:ascii="Times New Roman" w:hAnsi="Times New Roman"/>
                <w:sz w:val="24"/>
                <w:szCs w:val="24"/>
              </w:rPr>
            </w:pPr>
            <w:r w:rsidRPr="00B14D6C">
              <w:rPr>
                <w:rFonts w:ascii="Times New Roman" w:hAnsi="Times New Roman"/>
                <w:sz w:val="24"/>
                <w:szCs w:val="24"/>
              </w:rPr>
              <w:t>1921г.-1929г.</w:t>
            </w:r>
          </w:p>
        </w:tc>
        <w:tc>
          <w:tcPr>
            <w:tcW w:w="2392" w:type="dxa"/>
          </w:tcPr>
          <w:p w:rsidR="00C96734" w:rsidRPr="00B14D6C" w:rsidRDefault="00C96734" w:rsidP="00B14D6C">
            <w:pPr>
              <w:spacing w:after="0" w:line="360" w:lineRule="auto"/>
              <w:ind w:right="57"/>
              <w:jc w:val="both"/>
              <w:rPr>
                <w:rFonts w:ascii="Times New Roman" w:hAnsi="Times New Roman"/>
                <w:b/>
                <w:sz w:val="28"/>
                <w:szCs w:val="28"/>
              </w:rPr>
            </w:pPr>
          </w:p>
        </w:tc>
        <w:tc>
          <w:tcPr>
            <w:tcW w:w="2393" w:type="dxa"/>
            <w:gridSpan w:val="2"/>
          </w:tcPr>
          <w:p w:rsidR="00C96734" w:rsidRPr="00B14D6C" w:rsidRDefault="00C96734" w:rsidP="00B14D6C">
            <w:pPr>
              <w:spacing w:after="0" w:line="360" w:lineRule="auto"/>
              <w:ind w:right="57"/>
              <w:jc w:val="both"/>
              <w:rPr>
                <w:rFonts w:ascii="Times New Roman" w:hAnsi="Times New Roman"/>
                <w:b/>
                <w:sz w:val="28"/>
                <w:szCs w:val="28"/>
              </w:rPr>
            </w:pPr>
          </w:p>
        </w:tc>
        <w:tc>
          <w:tcPr>
            <w:tcW w:w="2393" w:type="dxa"/>
          </w:tcPr>
          <w:p w:rsidR="00C96734" w:rsidRPr="00B14D6C" w:rsidRDefault="00C96734" w:rsidP="00B14D6C">
            <w:pPr>
              <w:spacing w:after="0" w:line="360" w:lineRule="auto"/>
              <w:ind w:right="57"/>
              <w:jc w:val="both"/>
              <w:rPr>
                <w:rFonts w:ascii="Times New Roman" w:hAnsi="Times New Roman"/>
                <w:b/>
                <w:sz w:val="28"/>
                <w:szCs w:val="28"/>
              </w:rPr>
            </w:pPr>
          </w:p>
        </w:tc>
      </w:tr>
      <w:tr w:rsidR="00C96734" w:rsidRPr="00B14D6C" w:rsidTr="00B14D6C">
        <w:tc>
          <w:tcPr>
            <w:tcW w:w="2392" w:type="dxa"/>
          </w:tcPr>
          <w:p w:rsidR="00C96734" w:rsidRPr="00B14D6C" w:rsidRDefault="00C96734" w:rsidP="00B14D6C">
            <w:pPr>
              <w:spacing w:after="0" w:line="360" w:lineRule="auto"/>
              <w:ind w:right="57"/>
              <w:rPr>
                <w:rFonts w:ascii="Times New Roman" w:hAnsi="Times New Roman"/>
                <w:sz w:val="24"/>
                <w:szCs w:val="24"/>
              </w:rPr>
            </w:pPr>
            <w:r w:rsidRPr="00B14D6C">
              <w:rPr>
                <w:rFonts w:ascii="Times New Roman" w:hAnsi="Times New Roman"/>
                <w:sz w:val="24"/>
                <w:szCs w:val="24"/>
              </w:rPr>
              <w:t>1929г.-июнь1941</w:t>
            </w:r>
          </w:p>
        </w:tc>
        <w:tc>
          <w:tcPr>
            <w:tcW w:w="2392" w:type="dxa"/>
          </w:tcPr>
          <w:p w:rsidR="00C96734" w:rsidRPr="00B14D6C" w:rsidRDefault="00C96734" w:rsidP="00B14D6C">
            <w:pPr>
              <w:spacing w:after="0" w:line="360" w:lineRule="auto"/>
              <w:ind w:right="57"/>
              <w:jc w:val="both"/>
              <w:rPr>
                <w:rFonts w:ascii="Times New Roman" w:hAnsi="Times New Roman"/>
                <w:b/>
                <w:sz w:val="28"/>
                <w:szCs w:val="28"/>
              </w:rPr>
            </w:pPr>
          </w:p>
        </w:tc>
        <w:tc>
          <w:tcPr>
            <w:tcW w:w="2393" w:type="dxa"/>
            <w:gridSpan w:val="2"/>
          </w:tcPr>
          <w:p w:rsidR="00C96734" w:rsidRPr="00B14D6C" w:rsidRDefault="00C96734" w:rsidP="00B14D6C">
            <w:pPr>
              <w:spacing w:after="0" w:line="360" w:lineRule="auto"/>
              <w:ind w:right="57"/>
              <w:jc w:val="both"/>
              <w:rPr>
                <w:rFonts w:ascii="Times New Roman" w:hAnsi="Times New Roman"/>
                <w:b/>
                <w:sz w:val="28"/>
                <w:szCs w:val="28"/>
              </w:rPr>
            </w:pPr>
          </w:p>
        </w:tc>
        <w:tc>
          <w:tcPr>
            <w:tcW w:w="2393" w:type="dxa"/>
          </w:tcPr>
          <w:p w:rsidR="00C96734" w:rsidRPr="00B14D6C" w:rsidRDefault="00C96734" w:rsidP="00B14D6C">
            <w:pPr>
              <w:spacing w:after="0" w:line="360" w:lineRule="auto"/>
              <w:ind w:right="57"/>
              <w:jc w:val="both"/>
              <w:rPr>
                <w:rFonts w:ascii="Times New Roman" w:hAnsi="Times New Roman"/>
                <w:b/>
                <w:sz w:val="28"/>
                <w:szCs w:val="28"/>
              </w:rPr>
            </w:pPr>
          </w:p>
        </w:tc>
      </w:tr>
      <w:tr w:rsidR="00C96734" w:rsidRPr="00B14D6C" w:rsidTr="00B14D6C">
        <w:tc>
          <w:tcPr>
            <w:tcW w:w="2392" w:type="dxa"/>
          </w:tcPr>
          <w:p w:rsidR="00C96734" w:rsidRPr="00B14D6C" w:rsidRDefault="00C96734" w:rsidP="00B14D6C">
            <w:pPr>
              <w:spacing w:after="0" w:line="360" w:lineRule="auto"/>
              <w:ind w:right="57"/>
              <w:rPr>
                <w:rFonts w:ascii="Times New Roman" w:hAnsi="Times New Roman"/>
                <w:sz w:val="24"/>
                <w:szCs w:val="24"/>
              </w:rPr>
            </w:pPr>
            <w:r w:rsidRPr="00B14D6C">
              <w:rPr>
                <w:rFonts w:ascii="Times New Roman" w:hAnsi="Times New Roman"/>
                <w:sz w:val="24"/>
                <w:szCs w:val="24"/>
              </w:rPr>
              <w:t>Июнь 1941г.-1945г.</w:t>
            </w:r>
          </w:p>
        </w:tc>
        <w:tc>
          <w:tcPr>
            <w:tcW w:w="2392" w:type="dxa"/>
          </w:tcPr>
          <w:p w:rsidR="00C96734" w:rsidRPr="00B14D6C" w:rsidRDefault="00C96734" w:rsidP="00B14D6C">
            <w:pPr>
              <w:spacing w:after="0" w:line="360" w:lineRule="auto"/>
              <w:ind w:right="57"/>
              <w:jc w:val="both"/>
              <w:rPr>
                <w:rFonts w:ascii="Times New Roman" w:hAnsi="Times New Roman"/>
                <w:b/>
                <w:sz w:val="28"/>
                <w:szCs w:val="28"/>
              </w:rPr>
            </w:pPr>
          </w:p>
        </w:tc>
        <w:tc>
          <w:tcPr>
            <w:tcW w:w="2393" w:type="dxa"/>
            <w:gridSpan w:val="2"/>
          </w:tcPr>
          <w:p w:rsidR="00C96734" w:rsidRPr="00B14D6C" w:rsidRDefault="00C96734" w:rsidP="00B14D6C">
            <w:pPr>
              <w:spacing w:after="0" w:line="360" w:lineRule="auto"/>
              <w:ind w:right="57"/>
              <w:jc w:val="both"/>
              <w:rPr>
                <w:rFonts w:ascii="Times New Roman" w:hAnsi="Times New Roman"/>
                <w:b/>
                <w:sz w:val="28"/>
                <w:szCs w:val="28"/>
              </w:rPr>
            </w:pPr>
          </w:p>
        </w:tc>
        <w:tc>
          <w:tcPr>
            <w:tcW w:w="2393" w:type="dxa"/>
          </w:tcPr>
          <w:p w:rsidR="00C96734" w:rsidRPr="00B14D6C" w:rsidRDefault="00C96734" w:rsidP="00B14D6C">
            <w:pPr>
              <w:spacing w:after="0" w:line="360" w:lineRule="auto"/>
              <w:ind w:right="57"/>
              <w:jc w:val="both"/>
              <w:rPr>
                <w:rFonts w:ascii="Times New Roman" w:hAnsi="Times New Roman"/>
                <w:b/>
                <w:sz w:val="28"/>
                <w:szCs w:val="28"/>
              </w:rPr>
            </w:pPr>
          </w:p>
        </w:tc>
      </w:tr>
      <w:tr w:rsidR="00C96734" w:rsidRPr="00B14D6C" w:rsidTr="00B14D6C">
        <w:tc>
          <w:tcPr>
            <w:tcW w:w="2392" w:type="dxa"/>
          </w:tcPr>
          <w:p w:rsidR="00C96734" w:rsidRPr="00B14D6C" w:rsidRDefault="00C96734" w:rsidP="00B14D6C">
            <w:pPr>
              <w:spacing w:after="0" w:line="360" w:lineRule="auto"/>
              <w:ind w:right="57"/>
              <w:jc w:val="both"/>
              <w:rPr>
                <w:rFonts w:ascii="Times New Roman" w:hAnsi="Times New Roman"/>
                <w:sz w:val="24"/>
                <w:szCs w:val="24"/>
              </w:rPr>
            </w:pPr>
            <w:r w:rsidRPr="00B14D6C">
              <w:rPr>
                <w:rFonts w:ascii="Times New Roman" w:hAnsi="Times New Roman"/>
                <w:sz w:val="24"/>
                <w:szCs w:val="24"/>
              </w:rPr>
              <w:t>1945г.-1964г.</w:t>
            </w:r>
          </w:p>
        </w:tc>
        <w:tc>
          <w:tcPr>
            <w:tcW w:w="2392" w:type="dxa"/>
          </w:tcPr>
          <w:p w:rsidR="00C96734" w:rsidRPr="00B14D6C" w:rsidRDefault="00C96734" w:rsidP="00B14D6C">
            <w:pPr>
              <w:spacing w:after="0" w:line="360" w:lineRule="auto"/>
              <w:ind w:right="57"/>
              <w:jc w:val="both"/>
              <w:rPr>
                <w:rFonts w:ascii="Times New Roman" w:hAnsi="Times New Roman"/>
                <w:b/>
                <w:sz w:val="28"/>
                <w:szCs w:val="28"/>
              </w:rPr>
            </w:pPr>
          </w:p>
        </w:tc>
        <w:tc>
          <w:tcPr>
            <w:tcW w:w="2393" w:type="dxa"/>
            <w:gridSpan w:val="2"/>
          </w:tcPr>
          <w:p w:rsidR="00C96734" w:rsidRPr="00B14D6C" w:rsidRDefault="00C96734" w:rsidP="00B14D6C">
            <w:pPr>
              <w:spacing w:after="0" w:line="360" w:lineRule="auto"/>
              <w:ind w:right="57"/>
              <w:jc w:val="both"/>
              <w:rPr>
                <w:rFonts w:ascii="Times New Roman" w:hAnsi="Times New Roman"/>
                <w:b/>
                <w:sz w:val="28"/>
                <w:szCs w:val="28"/>
              </w:rPr>
            </w:pPr>
          </w:p>
        </w:tc>
        <w:tc>
          <w:tcPr>
            <w:tcW w:w="2393" w:type="dxa"/>
          </w:tcPr>
          <w:p w:rsidR="00C96734" w:rsidRPr="00B14D6C" w:rsidRDefault="00C96734" w:rsidP="00B14D6C">
            <w:pPr>
              <w:spacing w:after="0" w:line="360" w:lineRule="auto"/>
              <w:ind w:right="57"/>
              <w:jc w:val="both"/>
              <w:rPr>
                <w:rFonts w:ascii="Times New Roman" w:hAnsi="Times New Roman"/>
                <w:b/>
                <w:sz w:val="28"/>
                <w:szCs w:val="28"/>
              </w:rPr>
            </w:pPr>
          </w:p>
        </w:tc>
      </w:tr>
      <w:tr w:rsidR="00C96734" w:rsidRPr="00B14D6C" w:rsidTr="00B14D6C">
        <w:tc>
          <w:tcPr>
            <w:tcW w:w="2392" w:type="dxa"/>
          </w:tcPr>
          <w:p w:rsidR="00C96734" w:rsidRPr="00B14D6C" w:rsidRDefault="00C96734" w:rsidP="00B14D6C">
            <w:pPr>
              <w:spacing w:after="0" w:line="360" w:lineRule="auto"/>
              <w:ind w:right="57"/>
              <w:jc w:val="both"/>
              <w:rPr>
                <w:rFonts w:ascii="Times New Roman" w:hAnsi="Times New Roman"/>
                <w:sz w:val="24"/>
                <w:szCs w:val="24"/>
              </w:rPr>
            </w:pPr>
            <w:r w:rsidRPr="00B14D6C">
              <w:rPr>
                <w:rFonts w:ascii="Times New Roman" w:hAnsi="Times New Roman"/>
                <w:sz w:val="24"/>
                <w:szCs w:val="24"/>
              </w:rPr>
              <w:t>1964г.-1985г.</w:t>
            </w:r>
          </w:p>
        </w:tc>
        <w:tc>
          <w:tcPr>
            <w:tcW w:w="2392" w:type="dxa"/>
          </w:tcPr>
          <w:p w:rsidR="00C96734" w:rsidRPr="00B14D6C" w:rsidRDefault="00C96734" w:rsidP="00B14D6C">
            <w:pPr>
              <w:spacing w:after="0" w:line="360" w:lineRule="auto"/>
              <w:ind w:right="57"/>
              <w:jc w:val="both"/>
              <w:rPr>
                <w:rFonts w:ascii="Times New Roman" w:hAnsi="Times New Roman"/>
                <w:b/>
                <w:sz w:val="28"/>
                <w:szCs w:val="28"/>
              </w:rPr>
            </w:pPr>
          </w:p>
        </w:tc>
        <w:tc>
          <w:tcPr>
            <w:tcW w:w="2393" w:type="dxa"/>
            <w:gridSpan w:val="2"/>
          </w:tcPr>
          <w:p w:rsidR="00C96734" w:rsidRPr="00B14D6C" w:rsidRDefault="00C96734" w:rsidP="00B14D6C">
            <w:pPr>
              <w:spacing w:after="0" w:line="360" w:lineRule="auto"/>
              <w:ind w:right="57"/>
              <w:jc w:val="both"/>
              <w:rPr>
                <w:rFonts w:ascii="Times New Roman" w:hAnsi="Times New Roman"/>
                <w:b/>
                <w:sz w:val="28"/>
                <w:szCs w:val="28"/>
              </w:rPr>
            </w:pPr>
          </w:p>
        </w:tc>
        <w:tc>
          <w:tcPr>
            <w:tcW w:w="2393" w:type="dxa"/>
          </w:tcPr>
          <w:p w:rsidR="00C96734" w:rsidRPr="00B14D6C" w:rsidRDefault="00C96734" w:rsidP="00B14D6C">
            <w:pPr>
              <w:spacing w:after="0" w:line="360" w:lineRule="auto"/>
              <w:ind w:right="57"/>
              <w:jc w:val="both"/>
              <w:rPr>
                <w:rFonts w:ascii="Times New Roman" w:hAnsi="Times New Roman"/>
                <w:b/>
                <w:sz w:val="28"/>
                <w:szCs w:val="28"/>
              </w:rPr>
            </w:pPr>
          </w:p>
        </w:tc>
      </w:tr>
      <w:tr w:rsidR="00C96734" w:rsidRPr="00B14D6C" w:rsidTr="00B14D6C">
        <w:tc>
          <w:tcPr>
            <w:tcW w:w="2392" w:type="dxa"/>
          </w:tcPr>
          <w:p w:rsidR="00C96734" w:rsidRPr="00B14D6C" w:rsidRDefault="00C96734" w:rsidP="00B14D6C">
            <w:pPr>
              <w:spacing w:after="0" w:line="360" w:lineRule="auto"/>
              <w:ind w:right="57"/>
              <w:jc w:val="both"/>
              <w:rPr>
                <w:rFonts w:ascii="Times New Roman" w:hAnsi="Times New Roman"/>
                <w:sz w:val="24"/>
                <w:szCs w:val="24"/>
              </w:rPr>
            </w:pPr>
            <w:r w:rsidRPr="00B14D6C">
              <w:rPr>
                <w:rFonts w:ascii="Times New Roman" w:hAnsi="Times New Roman"/>
                <w:sz w:val="24"/>
                <w:szCs w:val="24"/>
              </w:rPr>
              <w:t>1985г.1991г.</w:t>
            </w:r>
          </w:p>
        </w:tc>
        <w:tc>
          <w:tcPr>
            <w:tcW w:w="2392" w:type="dxa"/>
          </w:tcPr>
          <w:p w:rsidR="00C96734" w:rsidRPr="00B14D6C" w:rsidRDefault="00C96734" w:rsidP="00B14D6C">
            <w:pPr>
              <w:spacing w:after="0" w:line="360" w:lineRule="auto"/>
              <w:ind w:right="57"/>
              <w:jc w:val="both"/>
              <w:rPr>
                <w:rFonts w:ascii="Times New Roman" w:hAnsi="Times New Roman"/>
                <w:b/>
                <w:sz w:val="28"/>
                <w:szCs w:val="28"/>
              </w:rPr>
            </w:pPr>
          </w:p>
        </w:tc>
        <w:tc>
          <w:tcPr>
            <w:tcW w:w="2393" w:type="dxa"/>
            <w:gridSpan w:val="2"/>
          </w:tcPr>
          <w:p w:rsidR="00C96734" w:rsidRPr="00B14D6C" w:rsidRDefault="00C96734" w:rsidP="00B14D6C">
            <w:pPr>
              <w:spacing w:after="0" w:line="360" w:lineRule="auto"/>
              <w:ind w:right="57"/>
              <w:jc w:val="both"/>
              <w:rPr>
                <w:rFonts w:ascii="Times New Roman" w:hAnsi="Times New Roman"/>
                <w:b/>
                <w:sz w:val="28"/>
                <w:szCs w:val="28"/>
              </w:rPr>
            </w:pPr>
          </w:p>
        </w:tc>
        <w:tc>
          <w:tcPr>
            <w:tcW w:w="2393" w:type="dxa"/>
          </w:tcPr>
          <w:p w:rsidR="00C96734" w:rsidRPr="00B14D6C" w:rsidRDefault="00C96734" w:rsidP="00B14D6C">
            <w:pPr>
              <w:spacing w:after="0" w:line="360" w:lineRule="auto"/>
              <w:ind w:right="57"/>
              <w:jc w:val="both"/>
              <w:rPr>
                <w:rFonts w:ascii="Times New Roman" w:hAnsi="Times New Roman"/>
                <w:b/>
                <w:sz w:val="28"/>
                <w:szCs w:val="28"/>
              </w:rPr>
            </w:pPr>
          </w:p>
        </w:tc>
      </w:tr>
    </w:tbl>
    <w:p w:rsidR="00C96734" w:rsidRPr="002478AA" w:rsidRDefault="00C96734" w:rsidP="001A2A6B">
      <w:pPr>
        <w:spacing w:line="360" w:lineRule="auto"/>
        <w:ind w:left="170" w:right="57" w:firstLine="539"/>
        <w:jc w:val="both"/>
        <w:rPr>
          <w:rFonts w:ascii="Times New Roman" w:hAnsi="Times New Roman"/>
          <w:b/>
          <w:sz w:val="28"/>
          <w:szCs w:val="28"/>
        </w:rPr>
      </w:pPr>
    </w:p>
    <w:p w:rsidR="00C96734" w:rsidRDefault="00C96734" w:rsidP="001A2A6B">
      <w:pPr>
        <w:spacing w:line="360" w:lineRule="auto"/>
        <w:ind w:left="170" w:right="57" w:firstLine="539"/>
        <w:jc w:val="both"/>
        <w:rPr>
          <w:rFonts w:ascii="Times New Roman" w:hAnsi="Times New Roman"/>
          <w:sz w:val="28"/>
          <w:szCs w:val="28"/>
        </w:rPr>
      </w:pPr>
    </w:p>
    <w:p w:rsidR="00C96734" w:rsidRDefault="00C96734" w:rsidP="001A2A6B">
      <w:pPr>
        <w:spacing w:line="360" w:lineRule="auto"/>
        <w:ind w:left="170" w:right="57" w:firstLine="539"/>
        <w:jc w:val="both"/>
        <w:rPr>
          <w:rFonts w:ascii="Times New Roman" w:hAnsi="Times New Roman"/>
          <w:sz w:val="28"/>
          <w:szCs w:val="28"/>
        </w:rPr>
      </w:pPr>
    </w:p>
    <w:p w:rsidR="00C96734" w:rsidRPr="0080126E" w:rsidRDefault="00C96734" w:rsidP="001A2A6B">
      <w:pPr>
        <w:spacing w:line="360" w:lineRule="auto"/>
        <w:ind w:left="170" w:right="57" w:firstLine="539"/>
        <w:jc w:val="both"/>
        <w:rPr>
          <w:rFonts w:ascii="Times New Roman" w:hAnsi="Times New Roman"/>
          <w:sz w:val="28"/>
          <w:szCs w:val="28"/>
        </w:rPr>
      </w:pPr>
      <w:r>
        <w:rPr>
          <w:rFonts w:ascii="Times New Roman" w:hAnsi="Times New Roman"/>
          <w:sz w:val="28"/>
          <w:szCs w:val="28"/>
        </w:rPr>
        <w:t xml:space="preserve"> </w:t>
      </w:r>
    </w:p>
    <w:p w:rsidR="00C96734" w:rsidRDefault="00C96734" w:rsidP="009A39B6">
      <w:pPr>
        <w:spacing w:line="360" w:lineRule="auto"/>
        <w:ind w:left="170" w:right="57" w:firstLine="539"/>
        <w:jc w:val="both"/>
        <w:rPr>
          <w:rFonts w:ascii="Times New Roman" w:hAnsi="Times New Roman"/>
          <w:sz w:val="28"/>
          <w:szCs w:val="28"/>
        </w:rPr>
      </w:pPr>
      <w:r>
        <w:rPr>
          <w:rFonts w:ascii="Times New Roman" w:hAnsi="Times New Roman"/>
          <w:sz w:val="28"/>
          <w:szCs w:val="28"/>
        </w:rPr>
        <w:t xml:space="preserve"> </w:t>
      </w:r>
    </w:p>
    <w:p w:rsidR="00C96734" w:rsidRPr="004C2FD4" w:rsidRDefault="00C96734" w:rsidP="005070E2">
      <w:pPr>
        <w:spacing w:line="360" w:lineRule="auto"/>
        <w:ind w:left="170" w:right="57" w:firstLine="539"/>
        <w:jc w:val="both"/>
        <w:rPr>
          <w:rFonts w:ascii="Times New Roman" w:hAnsi="Times New Roman"/>
          <w:sz w:val="28"/>
          <w:szCs w:val="28"/>
        </w:rPr>
      </w:pPr>
    </w:p>
    <w:p w:rsidR="00C96734" w:rsidRPr="0039292A" w:rsidRDefault="00C96734" w:rsidP="0039292A">
      <w:pPr>
        <w:spacing w:line="360" w:lineRule="auto"/>
        <w:ind w:left="170" w:right="57" w:firstLine="539"/>
        <w:jc w:val="both"/>
        <w:rPr>
          <w:rFonts w:ascii="Times New Roman" w:hAnsi="Times New Roman"/>
          <w:sz w:val="28"/>
          <w:szCs w:val="28"/>
        </w:rPr>
      </w:pPr>
    </w:p>
    <w:p w:rsidR="00C96734" w:rsidRDefault="00C96734" w:rsidP="0039292A">
      <w:pPr>
        <w:spacing w:line="360" w:lineRule="auto"/>
        <w:ind w:left="170" w:right="57" w:firstLine="539"/>
        <w:jc w:val="both"/>
        <w:rPr>
          <w:rFonts w:ascii="Times New Roman" w:hAnsi="Times New Roman"/>
          <w:sz w:val="28"/>
          <w:szCs w:val="28"/>
        </w:rPr>
      </w:pPr>
    </w:p>
    <w:p w:rsidR="00C96734" w:rsidRPr="0039292A" w:rsidRDefault="00C96734" w:rsidP="0039292A">
      <w:pPr>
        <w:spacing w:line="360" w:lineRule="auto"/>
        <w:ind w:left="737" w:right="57" w:hanging="567"/>
        <w:jc w:val="both"/>
        <w:rPr>
          <w:rFonts w:ascii="Times New Roman" w:hAnsi="Times New Roman"/>
          <w:sz w:val="28"/>
          <w:szCs w:val="28"/>
        </w:rPr>
      </w:pPr>
      <w:bookmarkStart w:id="0" w:name="_GoBack"/>
      <w:bookmarkEnd w:id="0"/>
    </w:p>
    <w:sectPr w:rsidR="00C96734" w:rsidRPr="0039292A" w:rsidSect="00C95575">
      <w:headerReference w:type="default" r:id="rId7"/>
      <w:footerReference w:type="default" r:id="rId8"/>
      <w:type w:val="continuous"/>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6734" w:rsidRDefault="00C96734" w:rsidP="00C95575">
      <w:pPr>
        <w:spacing w:after="0" w:line="240" w:lineRule="auto"/>
      </w:pPr>
      <w:r>
        <w:separator/>
      </w:r>
    </w:p>
  </w:endnote>
  <w:endnote w:type="continuationSeparator" w:id="0">
    <w:p w:rsidR="00C96734" w:rsidRDefault="00C96734" w:rsidP="00C955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6734" w:rsidRDefault="00C96734">
    <w:pPr>
      <w:pStyle w:val="a5"/>
      <w:jc w:val="right"/>
    </w:pPr>
    <w:r>
      <w:fldChar w:fldCharType="begin"/>
    </w:r>
    <w:r>
      <w:instrText xml:space="preserve"> PAGE   \* MERGEFORMAT </w:instrText>
    </w:r>
    <w:r>
      <w:fldChar w:fldCharType="separate"/>
    </w:r>
    <w:r w:rsidR="0027611D">
      <w:rPr>
        <w:noProof/>
      </w:rPr>
      <w:t>1</w:t>
    </w:r>
    <w:r>
      <w:fldChar w:fldCharType="end"/>
    </w:r>
  </w:p>
  <w:p w:rsidR="00C96734" w:rsidRDefault="00C9673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6734" w:rsidRDefault="00C96734" w:rsidP="00C95575">
      <w:pPr>
        <w:spacing w:after="0" w:line="240" w:lineRule="auto"/>
      </w:pPr>
      <w:r>
        <w:separator/>
      </w:r>
    </w:p>
  </w:footnote>
  <w:footnote w:type="continuationSeparator" w:id="0">
    <w:p w:rsidR="00C96734" w:rsidRDefault="00C96734" w:rsidP="00C955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6734" w:rsidRDefault="00C96734">
    <w:pPr>
      <w:pStyle w:val="a3"/>
      <w:jc w:val="right"/>
    </w:pPr>
    <w:r>
      <w:fldChar w:fldCharType="begin"/>
    </w:r>
    <w:r>
      <w:instrText xml:space="preserve"> PAGE   \* MERGEFORMAT </w:instrText>
    </w:r>
    <w:r>
      <w:fldChar w:fldCharType="separate"/>
    </w:r>
    <w:r w:rsidR="0027611D">
      <w:rPr>
        <w:noProof/>
      </w:rPr>
      <w:t>1</w:t>
    </w:r>
    <w:r>
      <w:fldChar w:fldCharType="end"/>
    </w:r>
  </w:p>
  <w:p w:rsidR="00C96734" w:rsidRPr="00C95575" w:rsidRDefault="00C96734" w:rsidP="00C95575">
    <w:pPr>
      <w:pStyle w:val="a3"/>
      <w:spacing w:line="360" w:lineRule="auto"/>
      <w:ind w:left="170" w:right="57"/>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641974"/>
    <w:multiLevelType w:val="hybridMultilevel"/>
    <w:tmpl w:val="827AFCB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588936BB"/>
    <w:multiLevelType w:val="hybridMultilevel"/>
    <w:tmpl w:val="0BC6F5C8"/>
    <w:lvl w:ilvl="0" w:tplc="E5D23C84">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0527"/>
    <w:rsid w:val="000037CD"/>
    <w:rsid w:val="0006016D"/>
    <w:rsid w:val="000F0545"/>
    <w:rsid w:val="00163AA6"/>
    <w:rsid w:val="001A2A6B"/>
    <w:rsid w:val="001D5DD9"/>
    <w:rsid w:val="001F6D24"/>
    <w:rsid w:val="002478AA"/>
    <w:rsid w:val="0027578C"/>
    <w:rsid w:val="0027611D"/>
    <w:rsid w:val="002D3967"/>
    <w:rsid w:val="002D70AC"/>
    <w:rsid w:val="002F45DE"/>
    <w:rsid w:val="003172DD"/>
    <w:rsid w:val="003510D3"/>
    <w:rsid w:val="0039292A"/>
    <w:rsid w:val="00402A8B"/>
    <w:rsid w:val="004C2FD4"/>
    <w:rsid w:val="005070E2"/>
    <w:rsid w:val="0056615C"/>
    <w:rsid w:val="0058764C"/>
    <w:rsid w:val="005913D6"/>
    <w:rsid w:val="005B6D79"/>
    <w:rsid w:val="006321B8"/>
    <w:rsid w:val="006A351D"/>
    <w:rsid w:val="0070378A"/>
    <w:rsid w:val="00744D2C"/>
    <w:rsid w:val="007559F7"/>
    <w:rsid w:val="007F59F0"/>
    <w:rsid w:val="0080126E"/>
    <w:rsid w:val="008462F8"/>
    <w:rsid w:val="00883FC5"/>
    <w:rsid w:val="0091152D"/>
    <w:rsid w:val="0091450C"/>
    <w:rsid w:val="00952C78"/>
    <w:rsid w:val="009542E3"/>
    <w:rsid w:val="0097577F"/>
    <w:rsid w:val="009779FB"/>
    <w:rsid w:val="009A39B6"/>
    <w:rsid w:val="00A53386"/>
    <w:rsid w:val="00AA6968"/>
    <w:rsid w:val="00AF2F99"/>
    <w:rsid w:val="00B14165"/>
    <w:rsid w:val="00B14D6C"/>
    <w:rsid w:val="00B508B2"/>
    <w:rsid w:val="00B51053"/>
    <w:rsid w:val="00B80527"/>
    <w:rsid w:val="00B84242"/>
    <w:rsid w:val="00BA570A"/>
    <w:rsid w:val="00BD2ACF"/>
    <w:rsid w:val="00BF567C"/>
    <w:rsid w:val="00C95575"/>
    <w:rsid w:val="00C96734"/>
    <w:rsid w:val="00D164F6"/>
    <w:rsid w:val="00D35ADC"/>
    <w:rsid w:val="00E757E5"/>
    <w:rsid w:val="00ED5D9A"/>
    <w:rsid w:val="00F541AC"/>
    <w:rsid w:val="00FE0B43"/>
    <w:rsid w:val="00FE0B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BA7CE4A-7342-4B8A-85F4-5B5143A9A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37CD"/>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C95575"/>
    <w:pPr>
      <w:tabs>
        <w:tab w:val="center" w:pos="4677"/>
        <w:tab w:val="right" w:pos="9355"/>
      </w:tabs>
      <w:spacing w:after="0" w:line="240" w:lineRule="auto"/>
    </w:pPr>
  </w:style>
  <w:style w:type="character" w:customStyle="1" w:styleId="a4">
    <w:name w:val="Верхний колонтитул Знак"/>
    <w:basedOn w:val="a0"/>
    <w:link w:val="a3"/>
    <w:locked/>
    <w:rsid w:val="00C95575"/>
    <w:rPr>
      <w:rFonts w:cs="Times New Roman"/>
    </w:rPr>
  </w:style>
  <w:style w:type="paragraph" w:styleId="a5">
    <w:name w:val="footer"/>
    <w:basedOn w:val="a"/>
    <w:link w:val="a6"/>
    <w:rsid w:val="00C95575"/>
    <w:pPr>
      <w:tabs>
        <w:tab w:val="center" w:pos="4677"/>
        <w:tab w:val="right" w:pos="9355"/>
      </w:tabs>
      <w:spacing w:after="0" w:line="240" w:lineRule="auto"/>
    </w:pPr>
  </w:style>
  <w:style w:type="character" w:customStyle="1" w:styleId="a6">
    <w:name w:val="Нижний колонтитул Знак"/>
    <w:basedOn w:val="a0"/>
    <w:link w:val="a5"/>
    <w:locked/>
    <w:rsid w:val="00C95575"/>
    <w:rPr>
      <w:rFonts w:cs="Times New Roman"/>
    </w:rPr>
  </w:style>
  <w:style w:type="paragraph" w:customStyle="1" w:styleId="1">
    <w:name w:val="Абзац списка1"/>
    <w:basedOn w:val="a"/>
    <w:rsid w:val="00B51053"/>
    <w:pPr>
      <w:ind w:left="720"/>
      <w:contextualSpacing/>
    </w:pPr>
  </w:style>
  <w:style w:type="table" w:styleId="a7">
    <w:name w:val="Table Grid"/>
    <w:basedOn w:val="a1"/>
    <w:rsid w:val="002478AA"/>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3682</Words>
  <Characters>20994</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
  <LinksUpToDate>false</LinksUpToDate>
  <CharactersWithSpaces>24627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Ислам</dc:creator>
  <cp:keywords/>
  <dc:description/>
  <cp:lastModifiedBy>admin</cp:lastModifiedBy>
  <cp:revision>2</cp:revision>
  <dcterms:created xsi:type="dcterms:W3CDTF">2014-05-27T17:36:00Z</dcterms:created>
  <dcterms:modified xsi:type="dcterms:W3CDTF">2014-05-27T17:36:00Z</dcterms:modified>
</cp:coreProperties>
</file>