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E78" w:rsidRDefault="005C7FC0">
      <w:pPr>
        <w:pStyle w:val="a3"/>
      </w:pPr>
      <w:r>
        <w:br/>
      </w:r>
      <w:r>
        <w:br/>
        <w:t>План</w:t>
      </w:r>
      <w:r>
        <w:br/>
        <w:t xml:space="preserve">Введение </w:t>
      </w:r>
      <w:r>
        <w:br/>
      </w:r>
      <w:r>
        <w:rPr>
          <w:b/>
          <w:bCs/>
        </w:rPr>
        <w:t>1 Предыстория</w:t>
      </w:r>
      <w:r>
        <w:br/>
      </w:r>
      <w:r>
        <w:rPr>
          <w:b/>
          <w:bCs/>
        </w:rPr>
        <w:t>2 Начало Наполеоновских войн</w:t>
      </w:r>
      <w:r>
        <w:br/>
      </w:r>
      <w:r>
        <w:rPr>
          <w:b/>
          <w:bCs/>
        </w:rPr>
        <w:t>3 Третья коалиция (1805)</w:t>
      </w:r>
      <w:r>
        <w:br/>
      </w:r>
      <w:r>
        <w:rPr>
          <w:b/>
          <w:bCs/>
        </w:rPr>
        <w:t>4 Четвёртая коалиция (1806—1807)</w:t>
      </w:r>
      <w:r>
        <w:br/>
      </w:r>
      <w:r>
        <w:rPr>
          <w:b/>
          <w:bCs/>
        </w:rPr>
        <w:t>5 Пятая коалиция (1808—1809)</w:t>
      </w:r>
      <w:r>
        <w:br/>
      </w:r>
      <w:r>
        <w:rPr>
          <w:b/>
          <w:bCs/>
        </w:rPr>
        <w:t>6 Могущество Первой Империи</w:t>
      </w:r>
      <w:r>
        <w:br/>
      </w:r>
      <w:r>
        <w:rPr>
          <w:b/>
          <w:bCs/>
        </w:rPr>
        <w:t>7 Отечественная война (1812) и Шестая коалиция (1813—1814)</w:t>
      </w:r>
      <w:r>
        <w:br/>
      </w:r>
      <w:r>
        <w:rPr>
          <w:b/>
          <w:bCs/>
        </w:rPr>
        <w:t>8 Седьмая коалиция (1815)</w:t>
      </w:r>
      <w:r>
        <w:br/>
      </w:r>
      <w:r>
        <w:rPr>
          <w:b/>
          <w:bCs/>
        </w:rPr>
        <w:t>9 Итоги</w:t>
      </w:r>
      <w:r>
        <w:br/>
      </w:r>
      <w:r>
        <w:rPr>
          <w:b/>
          <w:bCs/>
        </w:rPr>
        <w:t>10 Статистика Наполеоновских войн 1800—1815 гг</w:t>
      </w:r>
      <w:r>
        <w:br/>
      </w:r>
      <w:r>
        <w:rPr>
          <w:b/>
          <w:bCs/>
        </w:rPr>
        <w:t xml:space="preserve">11 Основные события периода наполеоновских и революционных войн </w:t>
      </w:r>
      <w:r>
        <w:rPr>
          <w:b/>
          <w:bCs/>
        </w:rPr>
        <w:br/>
        <w:t>11.1 Сражения</w:t>
      </w:r>
      <w:r>
        <w:rPr>
          <w:b/>
          <w:bCs/>
        </w:rPr>
        <w:br/>
        <w:t>11.2 Договоры</w:t>
      </w:r>
      <w:r>
        <w:rPr>
          <w:b/>
          <w:bCs/>
        </w:rPr>
        <w:br/>
      </w:r>
      <w:r>
        <w:br/>
      </w:r>
      <w:r>
        <w:br/>
      </w:r>
      <w:r>
        <w:rPr>
          <w:b/>
          <w:bCs/>
        </w:rPr>
        <w:t>Список литературы</w:t>
      </w:r>
      <w:r>
        <w:br/>
        <w:t xml:space="preserve">Наполеоновские войны </w:t>
      </w:r>
    </w:p>
    <w:p w:rsidR="00F21E78" w:rsidRDefault="005C7FC0">
      <w:pPr>
        <w:pStyle w:val="21"/>
        <w:pageBreakBefore/>
        <w:numPr>
          <w:ilvl w:val="0"/>
          <w:numId w:val="0"/>
        </w:numPr>
      </w:pPr>
      <w:r>
        <w:t>Введение</w:t>
      </w:r>
    </w:p>
    <w:p w:rsidR="00F21E78" w:rsidRDefault="005C7FC0">
      <w:pPr>
        <w:pStyle w:val="a3"/>
      </w:pPr>
      <w:r>
        <w:t>Наполеоновские войны — под этим именем известны, главным образом, войны, которые велись Наполеоном I с разными государствами Европы, когда он был первым консулом и императором (1800—1815). В более широком смысле сюда относится и итальянская кампания Наполеона (1796—1797), и его египетская экспедиция (1798—1799), хотя их (особенно итальянскую кампанию) обычно причисляют к так называемым революционным войнам.</w:t>
      </w:r>
    </w:p>
    <w:p w:rsidR="00F21E78" w:rsidRDefault="005C7FC0">
      <w:pPr>
        <w:pStyle w:val="a3"/>
      </w:pPr>
      <w:r>
        <w:t>Переворот 18 брюмера (9 ноября 1799 года) отдал власть над Францией в руки человека, отличавшегося, при безграничном властолюбии и честолюбии, гениальными способностями полководца и страстью к войне. Это произошло как раз в такое время, когда старая Европа находилась в полной дезорганизации: правительства были совершенно неспособны к совместным действиям и готовы были ради частных выгод изменять общему делу; повсюду царили старые порядки и в администрации, и в финансах, и в войске — порядки, неэффективность которых обнаружилась при первом же серьёзном столкновении с Францией.</w:t>
      </w:r>
    </w:p>
    <w:p w:rsidR="00F21E78" w:rsidRDefault="005C7FC0">
      <w:pPr>
        <w:pStyle w:val="a3"/>
      </w:pPr>
      <w:r>
        <w:t>Всё это сделало Наполеона владыкой европейского материка, и перед его воображением носилась идея «всемирной монархии» при главенстве Франции. Ещё до 18 брюмера, будучи главнокомандующим итальянской армией, Наполеон начал передел политической карты Европы, а в эпоху своей экспедиции в Египет и Сирию строил грандиозные планы относительно Востока. Став первым консулом, он мечтал о том, чтобы в союзе с русским императором выбить англичан с позиции, которую они занимали в Индии.</w:t>
      </w:r>
    </w:p>
    <w:p w:rsidR="00F21E78" w:rsidRDefault="005C7FC0">
      <w:pPr>
        <w:pStyle w:val="21"/>
        <w:pageBreakBefore/>
        <w:numPr>
          <w:ilvl w:val="0"/>
          <w:numId w:val="0"/>
        </w:numPr>
      </w:pPr>
      <w:r>
        <w:t>1. Предыстория</w:t>
      </w:r>
    </w:p>
    <w:p w:rsidR="00F21E78" w:rsidRDefault="005C7FC0">
      <w:pPr>
        <w:pStyle w:val="a3"/>
      </w:pPr>
      <w:r>
        <w:t>Получив власть (1799), Наполеон застал Францию изолированной, хотя противостоявшая ей коалиция и оказалась не особенно прочной. Французские войска отступили за Рейн; в Италии были потеряны все плоды прежних побед; Цизальпинская республика распалась, в Партенопейской республике совершилась монархическая реставрация; Римская республика также пала. Только в Швейцарии дела французов шли лучше, и соединённой австро-русской армии не удалось вытеснить оттуда войска республиканцев.</w:t>
      </w:r>
    </w:p>
    <w:p w:rsidR="00F21E78" w:rsidRDefault="005C7FC0">
      <w:pPr>
        <w:pStyle w:val="a3"/>
      </w:pPr>
      <w:r>
        <w:t>Раздоры, возникшие между союзниками, повлекли за собой выход России из коалиции; император Павел I стал даже сближаться с Францией, после того как в ней «безначалие заменилось консульством» и первый консул отпустил на родину без выкупа, заново одетыми и вооружёнными, русских пленных. Едва Наполеон принял в свои руки правление, как обратился с письмом к английскому королю и императору, приглашая их прекратить борьбу; но они потребовали у Наполеона восстановления Бурбонов и возвращения Франции в прежние границы.</w:t>
      </w:r>
    </w:p>
    <w:p w:rsidR="00F21E78" w:rsidRDefault="005C7FC0">
      <w:pPr>
        <w:pStyle w:val="a3"/>
      </w:pPr>
      <w:r>
        <w:t>Весной 1800 года Франция вновь вторглась в Италию, причём во главе армии, вторгшейся сюда через Сен-Бернар, стоял сам первый консул. Победа при Маренго (14 июня) заставила Австрию заключить перемирие (в Алессандрии), вновь отдавшее Ломбардию в распоряжение Наполеона. Другая французская армия вторглась в Швабию и Баварию и после победы при Гогенлиндене (3 декабря) угрожала самой Вене. Австрия вынуждена была пойти на мир в Люневиле, 9 февраля 1801 года, подтверждавший кампоформийские условия. Границами Франции были признаны Рейн и Эч; Ломбардия превратилась в Итальянскую республику. Имперские чины, терявшие земли на левом берегу Рейна, должны были получить вознаграждение за счёт секуляризованных церковных владений и упразднённых имперских городов. Люневильский мир открывал Наполеону возможность распоряжаться по своему усмотрению в значительных частях Италии и Германии. Наполеон стал, в силу избрания созванными в Лионе представителями Итальянской республики, президентом этой республики, с весьма широкой властью, при чисто декоративной конституции, и получил право распоряжаться большим войском. Герцог моденский получил приращение своих владений; великий герцог тосканский отказался от своих итальянских владений и Тоскана, с титулом королевства Этрурия, отдана была герцогу пармскому.</w:t>
      </w:r>
    </w:p>
    <w:p w:rsidR="00F21E78" w:rsidRDefault="005C7FC0">
      <w:pPr>
        <w:pStyle w:val="a3"/>
      </w:pPr>
      <w:r>
        <w:t>В Германии так называемым решением имперской депутации (нем. </w:t>
      </w:r>
      <w:r>
        <w:rPr>
          <w:i/>
          <w:iCs/>
        </w:rPr>
        <w:t>Reichsdeputationshauptschluss</w:t>
      </w:r>
      <w:r>
        <w:t>) 28 февраля 1803 года было произведено, после настоящего торга немецкими епископствами, аббатствами и вольными городами, новое распределение земельных владений. Руководящая роль в этом деле принадлежала первому консулу; особенно много выиграла Бавария, заключившая с Францией тесный союз. Увеличены были владения маркграфа баденского, возведённого вместе с тем в сан курфюрста. Вознаграждены были за потери и получили большие приращения к своим прежним владениям Вюртемберг, Гессен-Кассель (оба сделаны курфюршествами), Гессен-Дармштадт, Нассау, Ганновер и др. княжества. Из духовных владений уцелело только одно, сильно урезанное — архиепископство майнцское; из полусотни имперских городов сохранили своё прежнее положение лишь шесть — Гамбург, Бремен, Любек, Франкфурт-на-Майне, Нюрнберг и Аугсбург.</w:t>
      </w:r>
    </w:p>
    <w:p w:rsidR="00F21E78" w:rsidRDefault="005C7FC0">
      <w:pPr>
        <w:pStyle w:val="a3"/>
      </w:pPr>
      <w:r>
        <w:t>Кроме немецких держав и России, с Францией примирились также Испания и Португалия, а в 1802 году, по Амьенскому миру — и Англия. Этот последний мир был вскоре нарушен, так как Наполеон утвердил своё владычество, в форме протектората, и над республикой Батавской, и над Швейцарией: медиационным актом была восстановлена независимость отдельных швейцарских кантонов, под общим покровительством Франции.</w:t>
      </w:r>
    </w:p>
    <w:p w:rsidR="00F21E78" w:rsidRDefault="005C7FC0">
      <w:pPr>
        <w:pStyle w:val="21"/>
        <w:pageBreakBefore/>
        <w:numPr>
          <w:ilvl w:val="0"/>
          <w:numId w:val="0"/>
        </w:numPr>
      </w:pPr>
      <w:r>
        <w:t>2. Начало Наполеоновских войн</w:t>
      </w:r>
    </w:p>
    <w:p w:rsidR="00F21E78" w:rsidRDefault="005C7FC0">
      <w:pPr>
        <w:pStyle w:val="a3"/>
      </w:pPr>
      <w:r>
        <w:t>В мае 1803 года первый консул двинул французскую армию к Везеру, чтобы захватить принадлежавший английскому королю Ганновер; в июне курфюршество было уже во власти Франции, вследствие трусости местного управления, поспешившего заключить с первым консулом договор, по которому французская армия могла занять всю страну до Эльбы, а ганноверское войско должно было быть распущено.</w:t>
      </w:r>
    </w:p>
    <w:p w:rsidR="00F21E78" w:rsidRDefault="005C7FC0">
      <w:pPr>
        <w:pStyle w:val="21"/>
        <w:numPr>
          <w:ilvl w:val="0"/>
          <w:numId w:val="0"/>
        </w:numPr>
      </w:pPr>
      <w:r>
        <w:t>Третья коалиция (1805)</w:t>
      </w:r>
    </w:p>
    <w:p w:rsidR="00F21E78" w:rsidRDefault="005C7FC0">
      <w:pPr>
        <w:pStyle w:val="a3"/>
      </w:pPr>
      <w:r>
        <w:t>Смерть герцога Энгиенского, предшествующая принятию Наполеоном императорской короны, и самовольные распоряжения Наполеона в Италии, Германии, Испании и Голландии сильно встревожили и другие державы. Италийская республика была превращена в королевство и королём провозглашён Наполеон, короновавшийся в Милане (в марте 1805 г.) железной короной. В Германии Наполеон, проезжая, после принятия императорского титула, через Аахен, Кёльн и Майнц, вёл себя как властелин всего прирейнского края. Испанию он, в то же время, обязал договором помогать Франции и флотом, и деньгами. В Голландии, интригами и угрозами, он подготовлял введение монархии, в пользу одного из своих братьев. Под влиянием всего этого к Англии примкнули Россия, Австрия, Швеция и Неаполь, причём Англия обязалась выплачивать своим союзникам денежные субсидии.</w:t>
      </w:r>
    </w:p>
    <w:p w:rsidR="00F21E78" w:rsidRDefault="005C7FC0">
      <w:pPr>
        <w:pStyle w:val="a3"/>
      </w:pPr>
      <w:r>
        <w:t>Новая коалиция старалась привлечь на свою сторону и Пруссию, но она колебалась и предпочла остаться нейтральной, на всякий случай, однако, вооружившись; своим двусмысленным поведением она навлекла на себя неудовольствие Наполеона. Заручившись обещанием помощи со стороны южно-германских князей, Наполеон неожиданно двинул свои войска в Германию, где часть их прошла через владения нейтральной Пруссии и где они усилились вспомогательными корпусами Бадена, Вюртемберга, Баварии, Гессена, Нассау и др. 20 октября австрийская армия, запертая в Ульме и отрезанная от сообщения с Веной, сдалась на капитуляцию. Этот громадный успех Наполеона омрачился знаменитой Трафальгарской победой (21 октября) английского флота над французским.</w:t>
      </w:r>
    </w:p>
    <w:p w:rsidR="00F21E78" w:rsidRDefault="005C7FC0">
      <w:pPr>
        <w:pStyle w:val="a3"/>
      </w:pPr>
      <w:r>
        <w:t>Между тем Пруссия, раздражённая нарушением её нейтралитета, примкнула к коалиции, но слишком поздно. 13 ноября французы овладели Веной и оттеснили австрийские и русские войска в Моравию, где 2 декабря, в годовщину коронации Наполеона, произошла знаменитая «битва трёх императоров» под Аустерлицем. Победа французов была полная. Император Франц униженно просил у Наполеона перемирия, на которое победитель согласился, но под условием удаления русских войск с австрийской территории (4 декабря). 26 декабря Австрия заключила с Францией Пресбургский мир, лишавший монархию Габсбургов владений в юго-западной Германии, Тироля и Венецианской области (первые были разделены между Баденом и Вюртембергом, второй присоединён к Баварии, третья — к Итальянскому королевству), окончательно упразднявший Священную Римскую империю и предоставлявший королевские короны Неаполя и Голландии братьям Наполеона.</w:t>
      </w:r>
    </w:p>
    <w:p w:rsidR="00F21E78" w:rsidRDefault="005C7FC0">
      <w:pPr>
        <w:pStyle w:val="a3"/>
      </w:pPr>
      <w:r>
        <w:t>В промежуток между аустерлицкой победой и Пресбургским миром Наполеону удалось склонить на сторону Франции посланного к нему прусским королём уполномоченного Гаугвица, который не только не решился, после Аустерлица, предъявить победителю требования своего правительства, но даже без его согласия заключил с Наполеоном договор в Шенбрунне (15 декабря). Пруссия вступила в союз с Францией, отдала ей часть герцогства Клевского на правом берегу Рейна, с крепостью Везелем, и отказалась от франконских княжеств; вместе с тем она обязалась не допускать англичан в свои порты, за что получила Ганновер. Прусский король согласился на эту сделку, но, занимая Ганновер, он объявил, что берет его лишь под свою охрану до заключения всеобщего мира. Такое заявление раздражило Наполеона, видевшего в нём намерение Фридриха-Вильгельма III не отделяться окончательно от коалиции.</w:t>
      </w:r>
    </w:p>
    <w:p w:rsidR="00F21E78" w:rsidRDefault="005C7FC0">
      <w:pPr>
        <w:pStyle w:val="a3"/>
      </w:pPr>
      <w:r>
        <w:t>Бавария была возведена в степень королевства, новый король выдал свою дочь замуж за усыновлённого пасынка Наполеона, принца Евгения Богарне. Вюртемберг тоже был превращён в королевство, и через некоторое время на вюртембергской принцессе женился брат Наполеона, Иероним. Увеличился и Баден, возведённый в великое герцогство; внук великого герцога вступил в брак со Стефанией Богарне, племянницей императрицы Жозефины. Из Берга, уступленного Баварией, и Клёве, приобретённого от Пруссии, Наполеон создал новое великое герцогство для своего зятя, Мюрата. Невшатель, князем которого с 1707 г. был король прусский, был пожалован маршалу Бертье. Дядя Наполеона, кардинал Феш, был объявлен коадъютором и преемником архиепископа майнцского, имперского архиканцлера. Австрия приобрела зальцбургское архиепископство, взамен которого бывший великий герцог тосканский получил Вюрцбург. Эти перемены сопровождались в Баварии, Вюртемберге, Бадене и др. государствах крупными изменениями и во внутренних отношениях — устранением средневековых земских чинов, отменой многих дворянских привилегий, облегчением участи крестьян, усилением веротерпимости, ограничением власти духовенства, уничтожением массы монастырей, разного рода административными, судебными, финансовыми, военными и учебными реформами, введением кодекса Наполеона.</w:t>
      </w:r>
    </w:p>
    <w:p w:rsidR="00F21E78" w:rsidRDefault="005C7FC0">
      <w:pPr>
        <w:pStyle w:val="a3"/>
      </w:pPr>
      <w:r>
        <w:t>12 июля 1806 г. между Наполеоном и многими германскими государями (Бавария, Вюртемберг, Баден, Дармштадт, Клёве-Берг, Нассау и др.) состоялся договор, по условиям которого эти государи вступали между собой в союз, получивший название рейнского, под протекторатом Наполеона и с обязанностью держать для него шестидесятитысячное войско. Образование союза сопровождалось новой медиатизацией, то есть подчинением мелких непосредственных (immediat) владетелей верховной власти крупных государей. Медиатизация 1806 г. произвела в Германии такой же эффект, какой в 1802—03 гг. — секуляризация: Париж снова стал центром раздачи всяких милостей, где немецкими князьями пускались в ход все возможные средства, одними — для предотвращения своей медиатизации, другими — для медиатизации в свою пользу чужих владений.</w:t>
      </w:r>
    </w:p>
    <w:p w:rsidR="00F21E78" w:rsidRDefault="005C7FC0">
      <w:pPr>
        <w:pStyle w:val="a3"/>
      </w:pPr>
      <w:r>
        <w:t>Лигурийская республика (Генуя) и королевство Этрурия были присоединены к Франции. На следующий же день после заключения Пресбургского мира Наполеон простым декретом объявил, что «династия Бурбонов в Неаполе перестала царствовать», за то, что Неаполь, вопреки прежнему договору, примкнул к коалиции и дозволил высадку войска, прибывшего на англо-русском флоте. Движение французской армии на Неаполь заставило тамошний двор бежать в Сицилию, и Наполеон пожаловал Неаполитанское королевство своему брату Иосифу. Беневент и Понтекорво были отданы, на правах ленных герцогств, Талейрану и Бернадотту. В бывших владениях Венеции Наполеон также учредил значительное количество ленов, которые были соединены с герцогским титулом, давали большие доходы и жаловались французским сановникам и маршалам. Сестра Наполеона Элиза (по мужу Баччиокки) ещё раньше получила Лукку, потом Массу и Каррару, а по уничтожении королевства Этрурии была назначена правительницей Тосканы. Другой своей сестре, Паулине Боргезе, Наполеон также дал владение. В королевстве Италийском, Лукке, Тоскане и Неаполе введены были многие французские порядки. В Голландии воцарился брат Наполеона, Людовик.</w:t>
      </w:r>
    </w:p>
    <w:p w:rsidR="00F21E78" w:rsidRDefault="005C7FC0">
      <w:pPr>
        <w:pStyle w:val="21"/>
        <w:numPr>
          <w:ilvl w:val="0"/>
          <w:numId w:val="0"/>
        </w:numPr>
      </w:pPr>
      <w:r>
        <w:t>Четвёртая коалиция (1806—1807)</w:t>
      </w:r>
    </w:p>
    <w:p w:rsidR="00F21E78" w:rsidRDefault="005C7FC0">
      <w:pPr>
        <w:pStyle w:val="a3"/>
      </w:pPr>
      <w:r>
        <w:t>К Пруссии Наполеон начал относиться весьма бесцеремонно. Сначала он допускал, возможно, мысль об образовании ею, вместе с Саксонией, Гессен-Касселем, Мекленбургом, Ольденбургом, Голштинией, ганзейскими городами и др., северно-германского союза или даже «империи», но затем, ничего не сообщив Пруссии, организовал Рейнский союз, приказал своим дипломатам мешать устройству какого бы то ни было другого немецкого союза, медиатизировал родственный Гогенцоллернам княжеский дом Турн-и-Таксис и допустил кое-какие захваты границ со стороны великого герцогства Бергского. Пруссия недовольна была и замаскированным присоединением Голландии. Наконец, в Берлине узнали ещё, что, сделав попытку мирных переговоров с Англией, Наполеон выразил готовность возвратить ей Ганновер, на который Пруссия смотрела уже как на своё достояние. Прусское правительство решилось, поэтому, на ультиматум, с требованием очищения французами южной Германии и согласия на образование «северного союза». Наполеон отверг этот ультиматум и поспешил начать наступление.</w:t>
      </w:r>
    </w:p>
    <w:p w:rsidR="00F21E78" w:rsidRDefault="005C7FC0">
      <w:pPr>
        <w:pStyle w:val="a3"/>
      </w:pPr>
      <w:r>
        <w:t>В первой же битве (при Зальфельде, 10 октября 1806 г.) пруссаки потерпели урон, за которым через несколько дней (14 октября) последовало полное поражение их под Йеною и Ауэрштедтом, отдавшее во власть Наполеона всю Германию до Эльбы. Через две недели после йенской победы Наполеон вступил в Берлин (27 октября); вскоре после того сдались Штетин, Кюстрин, Магдебург. Курфюрст гессенский, бывший в союзе с Пруссией и думавший спасти себя нейтралитетом, должен был бежать из своих владений; то же сделал герцог брауншвейгский, предводитель прусской армии. Мекленбург и Ольденбург также были заняты французами. На ганзейские города была наложена тяжёлая контрибуция. Пощажена была лишь одна Саксония, курфюрст которой, Фридрих-Август, получил королевский титул и присоединился к рейнскому союзу (в первой половине декабря), вместе с другими саксонскими герцогами. Из Кенигсберга, куда удалился прусский двор, Фридрих-Вильгельм III умолял Наполеона прекратить войну, соглашаясь присоединиться к рейнскому союзу; но победитель делался все требовательнее, и прусский король вынужден был продолжать борьбу. На помощь к нему явилась Россия, выставившая две армии, с целью помешать переправе французов через Вислу. Наполеон обратился к полякам с воззванием, приглашавшим их к борьбе за независимость. 2 января 1807 г. он вступил в Варшаву. Целый ряд упорных битв на Висле ознаменовал зиму 1806—1807 гг.; из них сражение при Прейсиш-Эйлау не доставило Наполеону того блестящего успеха, который до тех пор сопровождал его оружие. После занятия французами Данцига (24 мая 1807) и поражения русских под Фридландом (14 июня), позволившего французам занять Кенигсберг и даже угрожать русской границе, состоялся 7—9 июля Тильзитский мир, сопровождавшийся встречей французского и русского императоров в павильоне посреди реки Неман.</w:t>
      </w:r>
    </w:p>
    <w:p w:rsidR="00F21E78" w:rsidRDefault="005C7FC0">
      <w:pPr>
        <w:pStyle w:val="a3"/>
      </w:pPr>
      <w:r>
        <w:t>По условиям Тильзитского договора Пруссия лишилась половины своих владений. Из польских земель, доставшихся Пруссии по первым двум разделам Речи Посполитой, было организовано великое герцогство Варшавское, поступившее под власть короля саксонского. У Пруссии были отняты все её владения между Рейном и Эльбой, в соединении с курфюршеством Гессенским, Брауншвейгом и южным Ганновером образовавшие королевство Вестфальское, во главе которого был поставлен брат Наполеона, Иероним, тоже примкнувший к рейнскому союзу. Кроме того, Пруссия должна была выплатить огромную контрибуцию, содержать до окончательной расплаты за свой счёт французские гарнизоны и соблюдать разные стеснительные условия, выгодные для Франции (насчёт, например, военных дорог). Наполеон стал полным властелином Германии. Во многих местах вводились французские порядки, бывшие плодом революции и организаторской деятельности Наполеона. Деспотизм Наполеона и местных правителей, постоянные наборы в армию, высокие налоги тяжело отзывались на немецком народе, чувствовавшем своё унижение перед чужеземным владыкой. Город Эрфурт после Тильзитского мира Наполеон оставил за собой, как сборный пункт для войск рейнского союза. Соглашаясь на то, чтобы Франция господствовала на Западе, император Александр I имел в виду такое же господство на Востоке. Создавался союз двух императоров против Англии, торговле которой Наполеон стремился нанести удар так называемой континентальной системой. Обе державы обязались потребовать от Швеции, Дании и Португалии, действовавших до тех пор в согласии с Англией, присоединения к континентальной системе. На это Англия ответила приказанием своему флоту захватывать нейтральные корабли, выходившие из портов Франции или союзных с нею государств.</w:t>
      </w:r>
    </w:p>
    <w:p w:rsidR="00F21E78" w:rsidRDefault="005C7FC0">
      <w:pPr>
        <w:pStyle w:val="a3"/>
      </w:pPr>
      <w:r>
        <w:t>Швеция была одним из наиболее упорных членов антифранцузской коалиции; король шведский Густав IV, преданный делу Бурбонов, даже не хотел признавать за Бонапартом императорского титула. Оставленная союзниками, Швеция, после Тильзитского мира, не в состоянии была защищать свои владения в северной Германии; они были заняты французами. В 1808 Россия объявила Швеции войну, окончившуюся для этого государства потерей Финляндии. Во время войны государственный сейм Швеции возвёл на престол дядю Густава IV, под именем Карла XIII, а в преемники ему избрал Бернадота. При новом короле Швеция примкнула к континентальной системе.</w:t>
      </w:r>
    </w:p>
    <w:p w:rsidR="00F21E78" w:rsidRDefault="005C7FC0">
      <w:pPr>
        <w:pStyle w:val="a3"/>
      </w:pPr>
      <w:r>
        <w:t>Дания думала держаться нейтралитета, между тем как и Франция, и Англия одинаково хотели привлечь её на свою сторону: весь вопрос был в том, будут ли английские корабли иметь свободный пропуск через Зунд. Англия, желая предупредить противника, силой захватила Зунд, бомбардировала Копенгаген и завладела датским флотом и военными запасами; тогда Дания объявила войну Англии и также вошла в сферу французского влияния.</w:t>
      </w:r>
    </w:p>
    <w:p w:rsidR="00F21E78" w:rsidRDefault="005C7FC0">
      <w:pPr>
        <w:pStyle w:val="a3"/>
      </w:pPr>
      <w:r>
        <w:t>В 1807 г., при поддержке Испании, бывшей в союзе с Францией с 1796, Наполеон потребовал от лиссабонского правительства, чтобы и оно примкнуло к континентальной системе. Так как в Лиссабоне не соглашались на это требование, противное договору 1804 г. между Португалией и Францией, то между Наполеоном и Испанией состоялся тайный договор о завоевании и разделе Португалии с её колониями, и 18 ноября 1807 г. «Монитёр» объявил, что «Браганцский дом перестал царствовать». Лиссабонское правительство и двор удалились в Бразилию. Испания, из-за союза с Францией, посылала свои войска в Италию и Германию, терпела морские поражения, уничтожившие её флот, и, в довершение всего, была отрезана от своих заморских колоний, из которых извлекала большие денежные средства. Наполеону этого было мало. Его вмешательство во внутренние дела Испании и раздоры королевской семьи окончилось катастрофой в Байонне. На испанский трон Наполеон посадил своего старшего брата Иосифа, передав принадлежавшее последнему Неаполитанское королевство своему зятю Мюрату (1808).</w:t>
      </w:r>
    </w:p>
    <w:p w:rsidR="00F21E78" w:rsidRDefault="005C7FC0">
      <w:pPr>
        <w:pStyle w:val="a3"/>
      </w:pPr>
      <w:r>
        <w:t>В феврале 1808 г. французские войска заняли Рим, который, вместе с Папской областью, был несколько позже присоединён к Франции.</w:t>
      </w:r>
    </w:p>
    <w:p w:rsidR="00F21E78" w:rsidRDefault="005C7FC0">
      <w:pPr>
        <w:pStyle w:val="a3"/>
      </w:pPr>
      <w:r>
        <w:t>17 сентября—14 октября 1808 г. в Эрфурте состоялась знаменитая встреча французского и русского императоров, которая должна была послужить наглядным доказательством их дружбы. На эрфуртском съезде государи рейнского союза раболепствовали перед Наполеоном. Чтобы ещё раз унизить Пруссию, он устроил охоту на зайцев на поле йенской битвы и пригласил на эту охоту принца Вильгельма, присланного прусским королём для переговоров об облегчении тяжких условий 1807 г. В Эрфурте был ещё раз закреплён Тильзитский союз, и оба императора обязались не заключать мира с общими врагами без обоюдного согласия. Решено было, кроме того, обратиться к Англии с предложением мира, на основе удержания договаривающимися сторонами тех владений, какие будут в их руках в момент заключения мира. Англия отвергла это предложение и стала поддерживать вспыхнувшее в Испании восстание, заставившее Наполеона лично предпринять, зимой 1808 г., поход против восставших.</w:t>
      </w:r>
    </w:p>
    <w:p w:rsidR="00F21E78" w:rsidRDefault="005C7FC0">
      <w:pPr>
        <w:pStyle w:val="21"/>
        <w:numPr>
          <w:ilvl w:val="0"/>
          <w:numId w:val="0"/>
        </w:numPr>
      </w:pPr>
      <w:r>
        <w:t>Пятая коалиция (1808—1809)</w:t>
      </w:r>
    </w:p>
    <w:p w:rsidR="00F21E78" w:rsidRDefault="005C7FC0">
      <w:pPr>
        <w:pStyle w:val="a3"/>
      </w:pPr>
      <w:r>
        <w:t>Между тем Австрия, под влиянием примера, данного Испанией, решилась попытать счастья в освободительной войне. В апреле 1809 г. австрийский император двинул свои военные силы разом на Баварию, на Италию и на великое герцогство Варшавское, но Наполеон, подкреплённый войсками рейнского союза, отразил нападение и в середине мая был уже в Вене. Монархия Габсбургов, по-видимому, должна была разрушиться: венгры уже приглашались восстановить свою былую самостоятельность и избрать себе нового короля. Вскоре за тем французы переправились через Дунай и одержали победу 5—6 июля при Ваграме, за которой последовало Знаимское перемирие (12 июля), бывшее преддверием Венского или Шёнбрунского мира (14 октября). Австрия потеряла Зальцбург и некоторые соседние земли — в пользу Баварии, западную Галицию и часть восточной Галиции с Краковом — в пользу великого герцогства Варшавского и России и, наконец, земли на юго-западе (часть Каринтии, Крайну, Триест, Фриуль и т. п.), составившие, вместе с Далмацией, Истрией и Рагузой, владение Иллирию, под верховной властью Наполеона. Вместе с тем венское правительство обязалось примкнуть к континентальной системе. Эта война ознаменовалась народным восстанием в Тироле, который, по заключении Венского мира, был усмирён и разделён между Баварией, Иллирией и королевством Италийским.</w:t>
      </w:r>
    </w:p>
    <w:p w:rsidR="00F21E78" w:rsidRDefault="005C7FC0">
      <w:pPr>
        <w:pStyle w:val="a3"/>
      </w:pPr>
      <w:r>
        <w:t>16 мая 1809 г., в Шёнбрунне, Наполеон подписал декрет, которым отменялась светская власть папы: Церковная область была присоединена к Франции, Рим был объявлен вторым городом империи. Австрия должна была признать и эту перемену.</w:t>
      </w:r>
    </w:p>
    <w:p w:rsidR="00F21E78" w:rsidRDefault="005C7FC0">
      <w:pPr>
        <w:pStyle w:val="a3"/>
      </w:pPr>
      <w:r>
        <w:t>В июле 1810 г. Наполеон, недовольный своим братом Людовиком, слабо соблюдавшим континентальную систему, присоединил Голландию к Франции; присоединены были также Гамбург, Бремен и Любек, герцогство Ольденбургское и другие земли между Эльбой и Рейном, а также швейцарский кантон Вале, с горной дорогой через Симплон.</w:t>
      </w:r>
    </w:p>
    <w:p w:rsidR="00F21E78" w:rsidRDefault="005C7FC0">
      <w:pPr>
        <w:pStyle w:val="21"/>
        <w:pageBreakBefore/>
        <w:numPr>
          <w:ilvl w:val="0"/>
          <w:numId w:val="0"/>
        </w:numPr>
      </w:pPr>
      <w:r>
        <w:t>6. Могущество Первой Империи</w:t>
      </w:r>
    </w:p>
    <w:p w:rsidR="00F21E78" w:rsidRDefault="005C7FC0">
      <w:pPr>
        <w:pStyle w:val="a3"/>
      </w:pPr>
      <w:r>
        <w:t>Французская империя достигла наибольших размеров, и, вместе с вассальными и союзными государствами, включала в себя почти всю Западную Европу. В её состав входили, кроме теперешней Франции, Бельгия, Голландия и полоса северной Германии до Балтийского моря, с устьями Рейна, Эмса, Везера и Эльбы, так что французская граница лишь на двести вёрст отстояла от Берлина; далее, весь левый берег Рейна от Везеля до Базеля, некоторые части теперешней Швейцарии, наконец, Пьемонт, Тоскана и Папская область. Часть северной и средней Италии составляла королевство Италийское, где государем был Наполеон, а дальше, по другую сторону Адриатического моря, на Балканском полуострове, находилась принадлежавшая Наполеону Иллирия. Как бы руками, двумя длинными полосами и с севера, и с юга империя Наполеона охватывала Швейцарию и рейнский союз, в центре которого французскому императору принадлежал город Эрфурт. Сильно урезанные Пруссия и Австрия, граничившие с рейнским союзом и Иллирией, имели первая — на восточной своей границе, вторая — на северной великое герцогство Варшавское, состоявшее под протекторатом Наполеона и выдвинутое как французский аванпост против России. Наконец, в Неаполе царствовал зять Наполеона Иоахим I (Мюрат), в Испании — его брат Жозеф. Дания с 1807 г. была в союзе с Наполеоном. Соперницами Франции оставались только Англия и Россия, одна на море, другая на суше. Англия, сильная своим флотом, продолжала вести борьбу с Наполеоном. После Венского мира и Россия стала тяготиться преобладанием Франции, континентальной системой и самовластными поступками Наполеона, закончившего подчинение Западной Европы союзами с Пруссией и Австрией. Тот же самый деспотизм, который при Наполеоне господствовал внутри Франции, проявлялся и в его действиях по отношению ко всем странам, на которые распространялась его власть и влияние. От своих братьев, посаженных на престолы Неаполя, Голландии и Испании, и от государей, находившихся под его протекторатом или в союзе с ним, он требовал безусловного повиновения и некоторым из них советовал держать своих подданных в спасительном страхе. Везде вводились, по его приказанию, французские административные нравы и полицейские порядки, шпионство и доносы, вскрытие частной переписки, подслушивание разговоров, цензура, стеснения книжной торговли. Франция подчиняла союзные с нею государства всем тягостям континентальной системы, строгое выполнение которой мыслимо было лишь при неослабном полицейском надзоре и при помощи целой системы обысков, конфискаций, штрафов и других кар. Наконец, Наполеон требовал от союзников вспомогательных войск и денег, что тяжело ложилось на народные массы. Всякий протест против французского ига строго преследовался и карался. Но в то же время владычество Наполеона революционировало Европу</w:t>
      </w:r>
      <w:r>
        <w:rPr>
          <w:position w:val="10"/>
        </w:rPr>
        <w:t>[9]</w:t>
      </w:r>
      <w:r>
        <w:t>, и в этом смысле Наполеон был продолжателем революции (см. ст. Наполеон и ст. Революция).</w:t>
      </w:r>
    </w:p>
    <w:p w:rsidR="00F21E78" w:rsidRDefault="005C7FC0">
      <w:pPr>
        <w:pStyle w:val="21"/>
        <w:numPr>
          <w:ilvl w:val="0"/>
          <w:numId w:val="0"/>
        </w:numPr>
      </w:pPr>
      <w:r>
        <w:t>Отечественная война (1812) и Шестая коалиция (1813—1814)</w:t>
      </w:r>
    </w:p>
    <w:p w:rsidR="00F21E78" w:rsidRDefault="005C7FC0">
      <w:pPr>
        <w:pStyle w:val="a3"/>
      </w:pPr>
      <w:r>
        <w:t>С 1812 г. начинается упадок военного могущества Наполеона, подготовленный неудачами французского оружия в Португалии и Испании (см. война на Пиренейском полуострове и сл.). Отечественная война, за которой последовала непосредственная война за освобождение Германии и Европы, была «началом конца». Побеждённый в России (1812) и Германии (1813), Наполеон потерпел поражение и в самой Франции (1814).</w:t>
      </w:r>
    </w:p>
    <w:p w:rsidR="00F21E78" w:rsidRDefault="005C7FC0">
      <w:pPr>
        <w:pStyle w:val="21"/>
        <w:numPr>
          <w:ilvl w:val="0"/>
          <w:numId w:val="0"/>
        </w:numPr>
      </w:pPr>
      <w:r>
        <w:t>Седьмая коалиция (1815)Заключительным эпизодом Наполеоновских войн был поход эпохи «Ста дней», со знаменитой битвой при Ватерлоо. Итоги</w:t>
      </w:r>
    </w:p>
    <w:p w:rsidR="00F21E78" w:rsidRDefault="005C7FC0">
      <w:pPr>
        <w:pStyle w:val="a3"/>
        <w:rPr>
          <w:i/>
          <w:iCs/>
        </w:rPr>
      </w:pPr>
      <w:r>
        <w:rPr>
          <w:i/>
          <w:iCs/>
        </w:rPr>
        <w:t>См. Венский конгресс</w:t>
      </w:r>
    </w:p>
    <w:p w:rsidR="00F21E78" w:rsidRDefault="005C7FC0">
      <w:pPr>
        <w:pStyle w:val="21"/>
        <w:pageBreakBefore/>
        <w:numPr>
          <w:ilvl w:val="0"/>
          <w:numId w:val="0"/>
        </w:numPr>
      </w:pPr>
      <w:r>
        <w:t>10. Статистика Наполеоновских войн 1800—1815 гг</w:t>
      </w:r>
    </w:p>
    <w:p w:rsidR="00F21E78" w:rsidRDefault="005C7FC0">
      <w:pPr>
        <w:pStyle w:val="a3"/>
        <w:rPr>
          <w:position w:val="10"/>
        </w:rPr>
      </w:pPr>
      <w:r>
        <w:t xml:space="preserve">Источники: </w:t>
      </w:r>
      <w:r>
        <w:rPr>
          <w:position w:val="10"/>
        </w:rPr>
        <w:t>[10]</w:t>
      </w:r>
      <w:r>
        <w:t xml:space="preserve"> </w:t>
      </w:r>
      <w:r>
        <w:rPr>
          <w:position w:val="10"/>
        </w:rPr>
        <w:t>[11]</w:t>
      </w:r>
      <w:r>
        <w:t xml:space="preserve"> </w:t>
      </w:r>
      <w:r>
        <w:rPr>
          <w:position w:val="10"/>
        </w:rPr>
        <w:t>[12]</w:t>
      </w:r>
      <w:r>
        <w:t xml:space="preserve"> </w:t>
      </w:r>
      <w:r>
        <w:rPr>
          <w:position w:val="10"/>
        </w:rPr>
        <w:t>[13]</w:t>
      </w:r>
      <w:r>
        <w:t xml:space="preserve"> </w:t>
      </w:r>
      <w:r>
        <w:rPr>
          <w:position w:val="10"/>
        </w:rPr>
        <w:t>[14]</w:t>
      </w:r>
      <w:r>
        <w:t xml:space="preserve"> </w:t>
      </w:r>
      <w:r>
        <w:rPr>
          <w:position w:val="10"/>
        </w:rPr>
        <w:t>[15]</w:t>
      </w:r>
    </w:p>
    <w:p w:rsidR="00F21E78" w:rsidRDefault="00F21E78">
      <w:pPr>
        <w:pStyle w:val="a3"/>
      </w:pPr>
    </w:p>
    <w:p w:rsidR="00F21E78" w:rsidRDefault="005C7FC0">
      <w:pPr>
        <w:pStyle w:val="21"/>
        <w:pageBreakBefore/>
        <w:numPr>
          <w:ilvl w:val="0"/>
          <w:numId w:val="0"/>
        </w:numPr>
      </w:pPr>
      <w:r>
        <w:t xml:space="preserve">11. Основные события периода наполеоновских и революционных войн </w:t>
      </w:r>
    </w:p>
    <w:p w:rsidR="00F21E78" w:rsidRDefault="005C7FC0">
      <w:pPr>
        <w:pStyle w:val="31"/>
        <w:numPr>
          <w:ilvl w:val="0"/>
          <w:numId w:val="0"/>
        </w:numPr>
      </w:pPr>
      <w:r>
        <w:t>11.1. Сражения</w:t>
      </w:r>
    </w:p>
    <w:p w:rsidR="00F21E78" w:rsidRDefault="005C7FC0">
      <w:pPr>
        <w:pStyle w:val="a3"/>
        <w:numPr>
          <w:ilvl w:val="0"/>
          <w:numId w:val="5"/>
        </w:numPr>
        <w:tabs>
          <w:tab w:val="left" w:pos="707"/>
        </w:tabs>
        <w:spacing w:after="0"/>
      </w:pPr>
      <w:r>
        <w:t>Абукирское морское сражение</w:t>
      </w:r>
    </w:p>
    <w:p w:rsidR="00F21E78" w:rsidRDefault="005C7FC0">
      <w:pPr>
        <w:pStyle w:val="a3"/>
        <w:numPr>
          <w:ilvl w:val="0"/>
          <w:numId w:val="5"/>
        </w:numPr>
        <w:tabs>
          <w:tab w:val="left" w:pos="707"/>
        </w:tabs>
        <w:spacing w:after="0"/>
      </w:pPr>
      <w:r>
        <w:t>Сражение на р. Треббия</w:t>
      </w:r>
    </w:p>
    <w:p w:rsidR="00F21E78" w:rsidRDefault="005C7FC0">
      <w:pPr>
        <w:pStyle w:val="a3"/>
        <w:numPr>
          <w:ilvl w:val="0"/>
          <w:numId w:val="5"/>
        </w:numPr>
        <w:tabs>
          <w:tab w:val="left" w:pos="707"/>
        </w:tabs>
        <w:spacing w:after="0"/>
      </w:pPr>
      <w:r>
        <w:t>Сражении при Нови</w:t>
      </w:r>
    </w:p>
    <w:p w:rsidR="00F21E78" w:rsidRDefault="005C7FC0">
      <w:pPr>
        <w:pStyle w:val="a3"/>
        <w:numPr>
          <w:ilvl w:val="0"/>
          <w:numId w:val="5"/>
        </w:numPr>
        <w:tabs>
          <w:tab w:val="left" w:pos="707"/>
        </w:tabs>
        <w:spacing w:after="0"/>
      </w:pPr>
      <w:r>
        <w:t>Бой у Гларуса (бой между авангардом русской армии и французской бригадой в ходе Швейцарского похода А. В. Суворова 19 сентября 1799)</w:t>
      </w:r>
    </w:p>
    <w:p w:rsidR="00F21E78" w:rsidRDefault="005C7FC0">
      <w:pPr>
        <w:pStyle w:val="a3"/>
        <w:numPr>
          <w:ilvl w:val="0"/>
          <w:numId w:val="5"/>
        </w:numPr>
        <w:tabs>
          <w:tab w:val="left" w:pos="707"/>
        </w:tabs>
        <w:spacing w:after="0"/>
      </w:pPr>
      <w:r>
        <w:t>Битва при Маренго</w:t>
      </w:r>
    </w:p>
    <w:p w:rsidR="00F21E78" w:rsidRDefault="005C7FC0">
      <w:pPr>
        <w:pStyle w:val="a3"/>
        <w:numPr>
          <w:ilvl w:val="0"/>
          <w:numId w:val="5"/>
        </w:numPr>
        <w:tabs>
          <w:tab w:val="left" w:pos="707"/>
        </w:tabs>
        <w:spacing w:after="0"/>
      </w:pPr>
      <w:r>
        <w:t>Франко-испано-португальская война</w:t>
      </w:r>
    </w:p>
    <w:p w:rsidR="00F21E78" w:rsidRDefault="005C7FC0">
      <w:pPr>
        <w:pStyle w:val="a3"/>
        <w:numPr>
          <w:ilvl w:val="0"/>
          <w:numId w:val="5"/>
        </w:numPr>
        <w:tabs>
          <w:tab w:val="left" w:pos="707"/>
        </w:tabs>
        <w:spacing w:after="0"/>
      </w:pPr>
      <w:r>
        <w:t>Сражение при Аустерлице</w:t>
      </w:r>
    </w:p>
    <w:p w:rsidR="00F21E78" w:rsidRDefault="005C7FC0">
      <w:pPr>
        <w:pStyle w:val="a3"/>
        <w:numPr>
          <w:ilvl w:val="0"/>
          <w:numId w:val="5"/>
        </w:numPr>
        <w:tabs>
          <w:tab w:val="left" w:pos="707"/>
        </w:tabs>
        <w:spacing w:after="0"/>
      </w:pPr>
      <w:r>
        <w:t>Ульмское сражение</w:t>
      </w:r>
    </w:p>
    <w:p w:rsidR="00F21E78" w:rsidRDefault="005C7FC0">
      <w:pPr>
        <w:pStyle w:val="a3"/>
        <w:numPr>
          <w:ilvl w:val="0"/>
          <w:numId w:val="5"/>
        </w:numPr>
        <w:tabs>
          <w:tab w:val="left" w:pos="707"/>
        </w:tabs>
        <w:spacing w:after="0"/>
      </w:pPr>
      <w:r>
        <w:t>Трафальгарская битва</w:t>
      </w:r>
    </w:p>
    <w:p w:rsidR="00F21E78" w:rsidRDefault="005C7FC0">
      <w:pPr>
        <w:pStyle w:val="a3"/>
        <w:numPr>
          <w:ilvl w:val="0"/>
          <w:numId w:val="5"/>
        </w:numPr>
        <w:tabs>
          <w:tab w:val="left" w:pos="707"/>
        </w:tabs>
        <w:spacing w:after="0"/>
      </w:pPr>
      <w:r>
        <w:t>Ульмско-Ольмюцкий марш-маневр Кутузова</w:t>
      </w:r>
    </w:p>
    <w:p w:rsidR="00F21E78" w:rsidRDefault="005C7FC0">
      <w:pPr>
        <w:pStyle w:val="a3"/>
        <w:numPr>
          <w:ilvl w:val="0"/>
          <w:numId w:val="5"/>
        </w:numPr>
        <w:tabs>
          <w:tab w:val="left" w:pos="707"/>
        </w:tabs>
        <w:spacing w:after="0"/>
      </w:pPr>
      <w:r>
        <w:t>Бой у Мерзбаха 31 октября 1805</w:t>
      </w:r>
    </w:p>
    <w:p w:rsidR="00F21E78" w:rsidRDefault="005C7FC0">
      <w:pPr>
        <w:pStyle w:val="a3"/>
        <w:numPr>
          <w:ilvl w:val="0"/>
          <w:numId w:val="5"/>
        </w:numPr>
        <w:tabs>
          <w:tab w:val="left" w:pos="707"/>
        </w:tabs>
        <w:spacing w:after="0"/>
      </w:pPr>
      <w:r>
        <w:t>Битва при Йене и Ауэрштедте 14 октября 1806 года</w:t>
      </w:r>
    </w:p>
    <w:p w:rsidR="00F21E78" w:rsidRDefault="005C7FC0">
      <w:pPr>
        <w:pStyle w:val="a3"/>
        <w:numPr>
          <w:ilvl w:val="0"/>
          <w:numId w:val="5"/>
        </w:numPr>
        <w:tabs>
          <w:tab w:val="left" w:pos="707"/>
        </w:tabs>
        <w:spacing w:after="0"/>
      </w:pPr>
      <w:r>
        <w:t>Сражение при Голымине</w:t>
      </w:r>
    </w:p>
    <w:p w:rsidR="00F21E78" w:rsidRDefault="005C7FC0">
      <w:pPr>
        <w:pStyle w:val="a3"/>
        <w:numPr>
          <w:ilvl w:val="0"/>
          <w:numId w:val="5"/>
        </w:numPr>
        <w:tabs>
          <w:tab w:val="left" w:pos="707"/>
        </w:tabs>
        <w:spacing w:after="0"/>
      </w:pPr>
      <w:r>
        <w:t>Русско-прусско-французская война</w:t>
      </w:r>
    </w:p>
    <w:p w:rsidR="00F21E78" w:rsidRDefault="005C7FC0">
      <w:pPr>
        <w:pStyle w:val="a3"/>
        <w:numPr>
          <w:ilvl w:val="0"/>
          <w:numId w:val="5"/>
        </w:numPr>
        <w:tabs>
          <w:tab w:val="left" w:pos="707"/>
        </w:tabs>
        <w:spacing w:after="0"/>
      </w:pPr>
      <w:r>
        <w:t>Сражение под Прейсиш-Эйлау</w:t>
      </w:r>
    </w:p>
    <w:p w:rsidR="00F21E78" w:rsidRDefault="005C7FC0">
      <w:pPr>
        <w:pStyle w:val="a3"/>
        <w:numPr>
          <w:ilvl w:val="0"/>
          <w:numId w:val="5"/>
        </w:numPr>
        <w:tabs>
          <w:tab w:val="left" w:pos="707"/>
        </w:tabs>
        <w:spacing w:after="0"/>
      </w:pPr>
      <w:r>
        <w:t>Сражение при Гуттштадте</w:t>
      </w:r>
    </w:p>
    <w:p w:rsidR="00F21E78" w:rsidRDefault="005C7FC0">
      <w:pPr>
        <w:pStyle w:val="a3"/>
        <w:numPr>
          <w:ilvl w:val="0"/>
          <w:numId w:val="5"/>
        </w:numPr>
        <w:tabs>
          <w:tab w:val="left" w:pos="707"/>
        </w:tabs>
        <w:spacing w:after="0"/>
      </w:pPr>
      <w:r>
        <w:t>Битва при Фридланде</w:t>
      </w:r>
    </w:p>
    <w:p w:rsidR="00F21E78" w:rsidRDefault="005C7FC0">
      <w:pPr>
        <w:pStyle w:val="a3"/>
        <w:numPr>
          <w:ilvl w:val="0"/>
          <w:numId w:val="5"/>
        </w:numPr>
        <w:tabs>
          <w:tab w:val="left" w:pos="707"/>
        </w:tabs>
        <w:spacing w:after="0"/>
      </w:pPr>
      <w:r>
        <w:t>Мадридское восстание</w:t>
      </w:r>
    </w:p>
    <w:p w:rsidR="00F21E78" w:rsidRDefault="005C7FC0">
      <w:pPr>
        <w:pStyle w:val="a3"/>
        <w:numPr>
          <w:ilvl w:val="0"/>
          <w:numId w:val="5"/>
        </w:numPr>
        <w:tabs>
          <w:tab w:val="left" w:pos="707"/>
        </w:tabs>
        <w:spacing w:after="0"/>
      </w:pPr>
      <w:r>
        <w:t>Сражение при Ваграме</w:t>
      </w:r>
    </w:p>
    <w:p w:rsidR="00F21E78" w:rsidRDefault="005C7FC0">
      <w:pPr>
        <w:pStyle w:val="a3"/>
        <w:numPr>
          <w:ilvl w:val="0"/>
          <w:numId w:val="5"/>
        </w:numPr>
        <w:tabs>
          <w:tab w:val="left" w:pos="707"/>
        </w:tabs>
      </w:pPr>
      <w:r>
        <w:t>Бой у города Вилькомир</w:t>
      </w:r>
    </w:p>
    <w:p w:rsidR="00F21E78" w:rsidRDefault="005C7FC0">
      <w:pPr>
        <w:pStyle w:val="a3"/>
        <w:numPr>
          <w:ilvl w:val="0"/>
          <w:numId w:val="4"/>
        </w:numPr>
        <w:tabs>
          <w:tab w:val="left" w:pos="707"/>
        </w:tabs>
        <w:spacing w:after="0"/>
      </w:pPr>
      <w:r>
        <w:t>Сражение под Городечно</w:t>
      </w:r>
    </w:p>
    <w:p w:rsidR="00F21E78" w:rsidRDefault="005C7FC0">
      <w:pPr>
        <w:pStyle w:val="a3"/>
        <w:numPr>
          <w:ilvl w:val="0"/>
          <w:numId w:val="4"/>
        </w:numPr>
        <w:tabs>
          <w:tab w:val="left" w:pos="707"/>
        </w:tabs>
        <w:spacing w:after="0"/>
      </w:pPr>
      <w:r>
        <w:t>Смоленское сражение</w:t>
      </w:r>
    </w:p>
    <w:p w:rsidR="00F21E78" w:rsidRDefault="005C7FC0">
      <w:pPr>
        <w:pStyle w:val="a3"/>
        <w:numPr>
          <w:ilvl w:val="0"/>
          <w:numId w:val="4"/>
        </w:numPr>
        <w:tabs>
          <w:tab w:val="left" w:pos="707"/>
        </w:tabs>
        <w:spacing w:after="0"/>
      </w:pPr>
      <w:r>
        <w:t>Бородинское сражение</w:t>
      </w:r>
    </w:p>
    <w:p w:rsidR="00F21E78" w:rsidRDefault="005C7FC0">
      <w:pPr>
        <w:pStyle w:val="a3"/>
        <w:numPr>
          <w:ilvl w:val="0"/>
          <w:numId w:val="4"/>
        </w:numPr>
        <w:tabs>
          <w:tab w:val="left" w:pos="707"/>
        </w:tabs>
        <w:spacing w:after="0"/>
      </w:pPr>
      <w:r>
        <w:t>Тарутинский маневр</w:t>
      </w:r>
    </w:p>
    <w:p w:rsidR="00F21E78" w:rsidRDefault="005C7FC0">
      <w:pPr>
        <w:pStyle w:val="a3"/>
        <w:numPr>
          <w:ilvl w:val="0"/>
          <w:numId w:val="4"/>
        </w:numPr>
        <w:tabs>
          <w:tab w:val="left" w:pos="707"/>
        </w:tabs>
      </w:pPr>
      <w:r>
        <w:t>Сражение на Березине</w:t>
      </w:r>
    </w:p>
    <w:p w:rsidR="00F21E78" w:rsidRDefault="005C7FC0">
      <w:pPr>
        <w:pStyle w:val="a3"/>
        <w:numPr>
          <w:ilvl w:val="0"/>
          <w:numId w:val="3"/>
        </w:numPr>
        <w:tabs>
          <w:tab w:val="left" w:pos="707"/>
        </w:tabs>
        <w:spacing w:after="0"/>
      </w:pPr>
      <w:r>
        <w:t>Сражение при Лютцене (1813)</w:t>
      </w:r>
    </w:p>
    <w:p w:rsidR="00F21E78" w:rsidRDefault="005C7FC0">
      <w:pPr>
        <w:pStyle w:val="a3"/>
        <w:numPr>
          <w:ilvl w:val="0"/>
          <w:numId w:val="3"/>
        </w:numPr>
        <w:tabs>
          <w:tab w:val="left" w:pos="707"/>
        </w:tabs>
        <w:spacing w:after="0"/>
      </w:pPr>
      <w:r>
        <w:t>Сражение при Бауцене</w:t>
      </w:r>
    </w:p>
    <w:p w:rsidR="00F21E78" w:rsidRDefault="005C7FC0">
      <w:pPr>
        <w:pStyle w:val="a3"/>
        <w:numPr>
          <w:ilvl w:val="0"/>
          <w:numId w:val="3"/>
        </w:numPr>
        <w:tabs>
          <w:tab w:val="left" w:pos="707"/>
        </w:tabs>
        <w:spacing w:after="0"/>
      </w:pPr>
      <w:r>
        <w:t>Битва народов</w:t>
      </w:r>
    </w:p>
    <w:p w:rsidR="00F21E78" w:rsidRDefault="005C7FC0">
      <w:pPr>
        <w:pStyle w:val="a3"/>
        <w:numPr>
          <w:ilvl w:val="0"/>
          <w:numId w:val="3"/>
        </w:numPr>
        <w:tabs>
          <w:tab w:val="left" w:pos="707"/>
        </w:tabs>
      </w:pPr>
      <w:r>
        <w:t>Взятие Данцига</w:t>
      </w:r>
    </w:p>
    <w:p w:rsidR="00F21E78" w:rsidRDefault="005C7FC0">
      <w:pPr>
        <w:pStyle w:val="31"/>
        <w:numPr>
          <w:ilvl w:val="0"/>
          <w:numId w:val="0"/>
        </w:numPr>
      </w:pPr>
      <w:r>
        <w:t>11.2. Договоры</w:t>
      </w:r>
    </w:p>
    <w:p w:rsidR="00F21E78" w:rsidRDefault="005C7FC0">
      <w:pPr>
        <w:pStyle w:val="a3"/>
        <w:numPr>
          <w:ilvl w:val="0"/>
          <w:numId w:val="2"/>
        </w:numPr>
        <w:tabs>
          <w:tab w:val="left" w:pos="707"/>
        </w:tabs>
        <w:spacing w:after="0"/>
      </w:pPr>
      <w:r>
        <w:t>Люневильский мирный договор</w:t>
      </w:r>
    </w:p>
    <w:p w:rsidR="00F21E78" w:rsidRDefault="005C7FC0">
      <w:pPr>
        <w:pStyle w:val="a3"/>
        <w:numPr>
          <w:ilvl w:val="0"/>
          <w:numId w:val="2"/>
        </w:numPr>
        <w:tabs>
          <w:tab w:val="left" w:pos="707"/>
        </w:tabs>
        <w:spacing w:after="0"/>
      </w:pPr>
      <w:r>
        <w:t>Бадахосский мирный договор</w:t>
      </w:r>
    </w:p>
    <w:p w:rsidR="00F21E78" w:rsidRDefault="005C7FC0">
      <w:pPr>
        <w:pStyle w:val="a3"/>
        <w:numPr>
          <w:ilvl w:val="0"/>
          <w:numId w:val="2"/>
        </w:numPr>
        <w:tabs>
          <w:tab w:val="left" w:pos="707"/>
        </w:tabs>
        <w:spacing w:after="0"/>
      </w:pPr>
      <w:r>
        <w:t>Амьенский мир</w:t>
      </w:r>
    </w:p>
    <w:p w:rsidR="00F21E78" w:rsidRDefault="005C7FC0">
      <w:pPr>
        <w:pStyle w:val="a3"/>
        <w:numPr>
          <w:ilvl w:val="0"/>
          <w:numId w:val="2"/>
        </w:numPr>
        <w:tabs>
          <w:tab w:val="left" w:pos="707"/>
        </w:tabs>
        <w:spacing w:after="0"/>
      </w:pPr>
      <w:r>
        <w:t>Мадридский договор</w:t>
      </w:r>
    </w:p>
    <w:p w:rsidR="00F21E78" w:rsidRDefault="005C7FC0">
      <w:pPr>
        <w:pStyle w:val="a3"/>
        <w:numPr>
          <w:ilvl w:val="0"/>
          <w:numId w:val="2"/>
        </w:numPr>
        <w:tabs>
          <w:tab w:val="left" w:pos="707"/>
        </w:tabs>
        <w:spacing w:after="0"/>
      </w:pPr>
      <w:r>
        <w:t>Петербургское соглашение</w:t>
      </w:r>
    </w:p>
    <w:p w:rsidR="00F21E78" w:rsidRDefault="005C7FC0">
      <w:pPr>
        <w:pStyle w:val="a3"/>
        <w:numPr>
          <w:ilvl w:val="0"/>
          <w:numId w:val="2"/>
        </w:numPr>
        <w:tabs>
          <w:tab w:val="left" w:pos="707"/>
        </w:tabs>
        <w:spacing w:after="0"/>
      </w:pPr>
      <w:r>
        <w:t>Пресбургский мирный договор</w:t>
      </w:r>
    </w:p>
    <w:p w:rsidR="00F21E78" w:rsidRDefault="005C7FC0">
      <w:pPr>
        <w:pStyle w:val="a3"/>
        <w:numPr>
          <w:ilvl w:val="0"/>
          <w:numId w:val="2"/>
        </w:numPr>
        <w:tabs>
          <w:tab w:val="left" w:pos="707"/>
        </w:tabs>
        <w:spacing w:after="0"/>
      </w:pPr>
      <w:r>
        <w:t>Тильзитский мир</w:t>
      </w:r>
    </w:p>
    <w:p w:rsidR="00F21E78" w:rsidRDefault="005C7FC0">
      <w:pPr>
        <w:pStyle w:val="a3"/>
        <w:numPr>
          <w:ilvl w:val="0"/>
          <w:numId w:val="2"/>
        </w:numPr>
        <w:tabs>
          <w:tab w:val="left" w:pos="707"/>
        </w:tabs>
        <w:spacing w:after="0"/>
      </w:pPr>
      <w:r>
        <w:t>Таурогенская конвенция</w:t>
      </w:r>
    </w:p>
    <w:p w:rsidR="00F21E78" w:rsidRDefault="005C7FC0">
      <w:pPr>
        <w:pStyle w:val="a3"/>
        <w:numPr>
          <w:ilvl w:val="0"/>
          <w:numId w:val="2"/>
        </w:numPr>
        <w:tabs>
          <w:tab w:val="left" w:pos="707"/>
        </w:tabs>
        <w:spacing w:after="0"/>
      </w:pPr>
      <w:r>
        <w:t>Рейхенбахские конвенции</w:t>
      </w:r>
    </w:p>
    <w:p w:rsidR="00F21E78" w:rsidRDefault="005C7FC0">
      <w:pPr>
        <w:pStyle w:val="a3"/>
        <w:numPr>
          <w:ilvl w:val="0"/>
          <w:numId w:val="2"/>
        </w:numPr>
        <w:tabs>
          <w:tab w:val="left" w:pos="707"/>
        </w:tabs>
        <w:spacing w:after="0"/>
      </w:pPr>
      <w:r>
        <w:t>Пражский конгресс</w:t>
      </w:r>
    </w:p>
    <w:p w:rsidR="00F21E78" w:rsidRDefault="005C7FC0">
      <w:pPr>
        <w:pStyle w:val="a3"/>
        <w:numPr>
          <w:ilvl w:val="0"/>
          <w:numId w:val="2"/>
        </w:numPr>
        <w:tabs>
          <w:tab w:val="left" w:pos="707"/>
        </w:tabs>
        <w:spacing w:after="0"/>
      </w:pPr>
      <w:r>
        <w:t>Парижские мирные договоры 1814-1815</w:t>
      </w:r>
    </w:p>
    <w:p w:rsidR="00F21E78" w:rsidRDefault="005C7FC0">
      <w:pPr>
        <w:pStyle w:val="a3"/>
        <w:numPr>
          <w:ilvl w:val="0"/>
          <w:numId w:val="2"/>
        </w:numPr>
        <w:tabs>
          <w:tab w:val="left" w:pos="707"/>
        </w:tabs>
      </w:pPr>
      <w:r>
        <w:t>Венский конгресс</w:t>
      </w:r>
    </w:p>
    <w:p w:rsidR="00F21E78" w:rsidRDefault="00F21E78">
      <w:pPr>
        <w:pStyle w:val="a3"/>
      </w:pPr>
    </w:p>
    <w:p w:rsidR="00F21E78" w:rsidRDefault="005C7FC0">
      <w:pPr>
        <w:pStyle w:val="21"/>
        <w:pageBreakBefore/>
        <w:numPr>
          <w:ilvl w:val="0"/>
          <w:numId w:val="0"/>
        </w:numPr>
      </w:pPr>
      <w:r>
        <w:t>Список литературы:</w:t>
      </w:r>
    </w:p>
    <w:p w:rsidR="00F21E78" w:rsidRDefault="005C7FC0">
      <w:pPr>
        <w:pStyle w:val="a3"/>
        <w:numPr>
          <w:ilvl w:val="0"/>
          <w:numId w:val="1"/>
        </w:numPr>
        <w:tabs>
          <w:tab w:val="left" w:pos="707"/>
        </w:tabs>
        <w:spacing w:after="0"/>
      </w:pPr>
      <w:r>
        <w:t>Пруссия и Австрия краткое время были союзниками Франции во время похода Наполеона в Россию.</w:t>
      </w:r>
    </w:p>
    <w:p w:rsidR="00F21E78" w:rsidRDefault="005C7FC0">
      <w:pPr>
        <w:pStyle w:val="a3"/>
        <w:numPr>
          <w:ilvl w:val="0"/>
          <w:numId w:val="1"/>
        </w:numPr>
        <w:tabs>
          <w:tab w:val="left" w:pos="707"/>
        </w:tabs>
        <w:spacing w:after="0"/>
      </w:pPr>
      <w:r>
        <w:t>note01</w:t>
      </w:r>
    </w:p>
    <w:p w:rsidR="00F21E78" w:rsidRDefault="005C7FC0">
      <w:pPr>
        <w:pStyle w:val="a3"/>
        <w:numPr>
          <w:ilvl w:val="0"/>
          <w:numId w:val="1"/>
        </w:numPr>
        <w:tabs>
          <w:tab w:val="left" w:pos="707"/>
        </w:tabs>
        <w:spacing w:after="0"/>
      </w:pPr>
      <w:r>
        <w:t>Российская империя после Тильзитского мира и до 1810 года была в союзе с Францией.</w:t>
      </w:r>
    </w:p>
    <w:p w:rsidR="00F21E78" w:rsidRDefault="005C7FC0">
      <w:pPr>
        <w:pStyle w:val="a3"/>
        <w:numPr>
          <w:ilvl w:val="0"/>
          <w:numId w:val="1"/>
        </w:numPr>
        <w:tabs>
          <w:tab w:val="left" w:pos="707"/>
        </w:tabs>
        <w:spacing w:after="0"/>
      </w:pPr>
      <w:r>
        <w:t>Союзник Франции до 1808 года. См. Пиренейская война.</w:t>
      </w:r>
    </w:p>
    <w:p w:rsidR="00F21E78" w:rsidRDefault="005C7FC0">
      <w:pPr>
        <w:pStyle w:val="a3"/>
        <w:numPr>
          <w:ilvl w:val="0"/>
          <w:numId w:val="1"/>
        </w:numPr>
        <w:tabs>
          <w:tab w:val="left" w:pos="707"/>
        </w:tabs>
        <w:spacing w:after="0"/>
      </w:pPr>
      <w:r>
        <w:t>Перешла на сторону Шестой коалиции в 1813.</w:t>
      </w:r>
    </w:p>
    <w:p w:rsidR="00F21E78" w:rsidRDefault="005C7FC0">
      <w:pPr>
        <w:pStyle w:val="a3"/>
        <w:numPr>
          <w:ilvl w:val="0"/>
          <w:numId w:val="1"/>
        </w:numPr>
        <w:tabs>
          <w:tab w:val="left" w:pos="707"/>
        </w:tabs>
        <w:spacing w:after="0"/>
      </w:pPr>
      <w:r>
        <w:t>Член четвёртой коалиции, перешла на сторону Франции в 1806</w:t>
      </w:r>
    </w:p>
    <w:p w:rsidR="00F21E78" w:rsidRDefault="005C7FC0">
      <w:pPr>
        <w:pStyle w:val="a3"/>
        <w:numPr>
          <w:ilvl w:val="0"/>
          <w:numId w:val="1"/>
        </w:numPr>
        <w:tabs>
          <w:tab w:val="left" w:pos="707"/>
        </w:tabs>
        <w:spacing w:after="0"/>
      </w:pPr>
      <w:r>
        <w:t>Нейтральные до битвы при Копенгагене</w:t>
      </w:r>
    </w:p>
    <w:p w:rsidR="00F21E78" w:rsidRDefault="005C7FC0">
      <w:pPr>
        <w:pStyle w:val="a3"/>
        <w:numPr>
          <w:ilvl w:val="0"/>
          <w:numId w:val="1"/>
        </w:numPr>
        <w:tabs>
          <w:tab w:val="left" w:pos="707"/>
        </w:tabs>
        <w:spacing w:after="0"/>
      </w:pPr>
      <w:r>
        <w:t>Нейтральны до 1812 года</w:t>
      </w:r>
    </w:p>
    <w:p w:rsidR="00F21E78" w:rsidRDefault="005C7FC0">
      <w:pPr>
        <w:pStyle w:val="a3"/>
        <w:numPr>
          <w:ilvl w:val="0"/>
          <w:numId w:val="1"/>
        </w:numPr>
        <w:tabs>
          <w:tab w:val="left" w:pos="707"/>
        </w:tabs>
        <w:spacing w:after="0"/>
      </w:pPr>
      <w:r>
        <w:t>Н. Кареев, «История Западной Европы в новое время», т. IV, гл. IX</w:t>
      </w:r>
    </w:p>
    <w:p w:rsidR="00F21E78" w:rsidRDefault="005C7FC0">
      <w:pPr>
        <w:pStyle w:val="a3"/>
        <w:numPr>
          <w:ilvl w:val="0"/>
          <w:numId w:val="1"/>
        </w:numPr>
        <w:tabs>
          <w:tab w:val="left" w:pos="707"/>
        </w:tabs>
        <w:spacing w:after="0"/>
      </w:pPr>
      <w:r>
        <w:t>Население указанно в границах соответствующего года учёта (Россия: Энциклопедический словарь. Л., 1991.)</w:t>
      </w:r>
    </w:p>
    <w:p w:rsidR="00F21E78" w:rsidRDefault="005C7FC0">
      <w:pPr>
        <w:pStyle w:val="a3"/>
        <w:numPr>
          <w:ilvl w:val="0"/>
          <w:numId w:val="1"/>
        </w:numPr>
        <w:tabs>
          <w:tab w:val="left" w:pos="707"/>
        </w:tabs>
        <w:spacing w:after="0"/>
      </w:pPr>
      <w:r>
        <w:rPr>
          <w:i/>
          <w:iCs/>
        </w:rPr>
        <w:t>Урланис Б. Ц.</w:t>
      </w:r>
      <w:r>
        <w:t xml:space="preserve"> Рост населения в Европе. — Москва., 1941.</w:t>
      </w:r>
    </w:p>
    <w:p w:rsidR="00F21E78" w:rsidRDefault="005C7FC0">
      <w:pPr>
        <w:pStyle w:val="a3"/>
        <w:numPr>
          <w:ilvl w:val="0"/>
          <w:numId w:val="1"/>
        </w:numPr>
        <w:tabs>
          <w:tab w:val="left" w:pos="707"/>
        </w:tabs>
        <w:spacing w:after="0"/>
      </w:pPr>
      <w:r>
        <w:t>Population of the British Isles  (англ.)</w:t>
      </w:r>
    </w:p>
    <w:p w:rsidR="00F21E78" w:rsidRDefault="005C7FC0">
      <w:pPr>
        <w:pStyle w:val="a3"/>
        <w:numPr>
          <w:ilvl w:val="0"/>
          <w:numId w:val="1"/>
        </w:numPr>
        <w:tabs>
          <w:tab w:val="left" w:pos="707"/>
        </w:tabs>
        <w:spacing w:after="0"/>
      </w:pPr>
      <w:r>
        <w:t>Statistics of Wars, Oppressions and Atrocities of the Nineteenth Century (the 1800s) (англ.)</w:t>
      </w:r>
    </w:p>
    <w:p w:rsidR="00F21E78" w:rsidRDefault="005C7FC0">
      <w:pPr>
        <w:pStyle w:val="a3"/>
        <w:numPr>
          <w:ilvl w:val="0"/>
          <w:numId w:val="1"/>
        </w:numPr>
        <w:tabs>
          <w:tab w:val="left" w:pos="707"/>
        </w:tabs>
        <w:spacing w:after="0"/>
      </w:pPr>
      <w:r>
        <w:t>Napoleon Bonaparte. Napoleon dominated the period from 1800 to 1815 so completely that the era has become known as the Napoleonic Age  (англ.)</w:t>
      </w:r>
    </w:p>
    <w:p w:rsidR="00F21E78" w:rsidRDefault="005C7FC0">
      <w:pPr>
        <w:pStyle w:val="a3"/>
        <w:numPr>
          <w:ilvl w:val="0"/>
          <w:numId w:val="1"/>
        </w:numPr>
        <w:tabs>
          <w:tab w:val="left" w:pos="707"/>
        </w:tabs>
      </w:pPr>
      <w:r>
        <w:t>Napoleonic Guide  (англ.)</w:t>
      </w:r>
    </w:p>
    <w:p w:rsidR="00F21E78" w:rsidRDefault="005C7FC0">
      <w:pPr>
        <w:pStyle w:val="a3"/>
        <w:spacing w:after="0"/>
      </w:pPr>
      <w:r>
        <w:t>Источник: http://ru.wikipedia.org/wiki/Наполеоновские_войны</w:t>
      </w:r>
      <w:bookmarkStart w:id="0" w:name="_GoBack"/>
      <w:bookmarkEnd w:id="0"/>
    </w:p>
    <w:sectPr w:rsidR="00F21E7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7FC0"/>
    <w:rsid w:val="005C7FC0"/>
    <w:rsid w:val="00F21E78"/>
    <w:rsid w:val="00F83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A5E75D-37CF-4E35-8D6C-A1406C005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6"/>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6"/>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6"/>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4184</Words>
  <Characters>23850</Characters>
  <Application>Microsoft Office Word</Application>
  <DocSecurity>0</DocSecurity>
  <Lines>198</Lines>
  <Paragraphs>55</Paragraphs>
  <ScaleCrop>false</ScaleCrop>
  <Company/>
  <LinksUpToDate>false</LinksUpToDate>
  <CharactersWithSpaces>27979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2014-05-26T04:42:00Z</dcterms:created>
  <dcterms:modified xsi:type="dcterms:W3CDTF">2014-05-26T04:42:00Z</dcterms:modified>
</cp:coreProperties>
</file>