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215" w:rsidRDefault="002C6D17">
      <w:pPr>
        <w:pStyle w:val="a3"/>
      </w:pPr>
      <w:r>
        <w:br/>
      </w:r>
      <w:r>
        <w:br/>
        <w:t xml:space="preserve">Содержание </w:t>
      </w:r>
      <w:r>
        <w:br/>
      </w:r>
      <w:r>
        <w:rPr>
          <w:b/>
          <w:bCs/>
        </w:rPr>
        <w:t>1 Начало войны</w:t>
      </w:r>
      <w:r>
        <w:br/>
      </w:r>
      <w:r>
        <w:rPr>
          <w:b/>
          <w:bCs/>
        </w:rPr>
        <w:t xml:space="preserve">2 Северная Африка, Средиземноморье и Ближний Восток </w:t>
      </w:r>
      <w:r>
        <w:rPr>
          <w:b/>
          <w:bCs/>
        </w:rPr>
        <w:br/>
        <w:t>2.1 Северная Африка</w:t>
      </w:r>
      <w:r>
        <w:rPr>
          <w:b/>
          <w:bCs/>
        </w:rPr>
        <w:br/>
        <w:t>2.2 Греция, Крит и Ливан</w:t>
      </w:r>
      <w:r>
        <w:rPr>
          <w:b/>
          <w:bCs/>
        </w:rPr>
        <w:br/>
        <w:t>2.3 Эль-Аламейн</w:t>
      </w:r>
      <w:r>
        <w:rPr>
          <w:b/>
          <w:bCs/>
        </w:rPr>
        <w:br/>
        <w:t>2.4 Тунис, Сицилия и Италия</w:t>
      </w:r>
      <w:r>
        <w:rPr>
          <w:b/>
          <w:bCs/>
        </w:rPr>
        <w:br/>
      </w:r>
      <w:r>
        <w:br/>
      </w:r>
      <w:r>
        <w:rPr>
          <w:b/>
          <w:bCs/>
        </w:rPr>
        <w:t>3 В Британии и Западной Европе</w:t>
      </w:r>
      <w:r>
        <w:br/>
      </w:r>
      <w:r>
        <w:rPr>
          <w:b/>
          <w:bCs/>
        </w:rPr>
        <w:t xml:space="preserve">4 Война на Тихом океане </w:t>
      </w:r>
      <w:r>
        <w:rPr>
          <w:b/>
          <w:bCs/>
        </w:rPr>
        <w:br/>
        <w:t>4.1 Малайя и Сингапур</w:t>
      </w:r>
      <w:r>
        <w:rPr>
          <w:b/>
          <w:bCs/>
        </w:rPr>
        <w:br/>
        <w:t>4.2 Индонезия и Тимор</w:t>
      </w:r>
      <w:r>
        <w:rPr>
          <w:b/>
          <w:bCs/>
        </w:rPr>
        <w:br/>
        <w:t>4.3 Новая Гвинея</w:t>
      </w:r>
      <w:r>
        <w:rPr>
          <w:b/>
          <w:bCs/>
        </w:rPr>
        <w:br/>
        <w:t>4.4 Борнео</w:t>
      </w:r>
      <w:r>
        <w:rPr>
          <w:b/>
          <w:bCs/>
        </w:rPr>
        <w:br/>
      </w:r>
      <w:r>
        <w:br/>
      </w:r>
      <w:r>
        <w:br/>
      </w:r>
    </w:p>
    <w:p w:rsidR="00AD0215" w:rsidRDefault="002C6D17">
      <w:pPr>
        <w:pStyle w:val="21"/>
        <w:pageBreakBefore/>
        <w:numPr>
          <w:ilvl w:val="0"/>
          <w:numId w:val="0"/>
        </w:numPr>
      </w:pPr>
      <w:r>
        <w:t>1. Начало войны</w:t>
      </w:r>
    </w:p>
    <w:p w:rsidR="00AD0215" w:rsidRDefault="002C6D17">
      <w:pPr>
        <w:pStyle w:val="a3"/>
      </w:pPr>
      <w:r>
        <w:t>К моменту объявления войны Германии, 3 сентября 1939, австралийские сухопутные силы насчитывали 3 тысячи кадровых военных и 80 тысяч резервистов. Военно-морские силы — 2 крейсера, 4 лёгких крейсера, 5 миноносцев, 2 сторожевых корабля. Военно-воздушные силы — 246 самолётов (в основном устаревших).</w:t>
      </w:r>
    </w:p>
    <w:p w:rsidR="00AD0215" w:rsidRDefault="002C6D17">
      <w:pPr>
        <w:pStyle w:val="a3"/>
      </w:pPr>
      <w:r>
        <w:t>15 сентября 1939 премьер-министр Австралии объявил о начале формирования Австралийских имперских сил (AIF) — экспедиционных сил для отправки за пределы Австралии, первоначально — 6-й пехотной дивизии и вспомогательных частей общей численностью 20 тысяч солдат и офицеров. Дивизия была сформирована в октябре-ноябре 1939, и отправлена в Египет в начале 1940 года, где должна была завершить обучение и получить вооружение от Британии.</w:t>
      </w:r>
    </w:p>
    <w:p w:rsidR="00AD0215" w:rsidRDefault="002C6D17">
      <w:pPr>
        <w:pStyle w:val="a3"/>
      </w:pPr>
      <w:r>
        <w:t>Ещё три пехотные дивизии AIF (7-я, 8-я и 9-я), а также штаб 1-го корпуса и вспомогательные подразделения, были сформированы в первой половине 1940 года.</w:t>
      </w:r>
    </w:p>
    <w:p w:rsidR="00AD0215" w:rsidRDefault="002C6D17">
      <w:pPr>
        <w:pStyle w:val="21"/>
        <w:pageBreakBefore/>
        <w:numPr>
          <w:ilvl w:val="0"/>
          <w:numId w:val="0"/>
        </w:numPr>
      </w:pPr>
      <w:r>
        <w:t xml:space="preserve">2. Северная Африка, Средиземноморье и Ближний Восток </w:t>
      </w:r>
    </w:p>
    <w:p w:rsidR="00AD0215" w:rsidRDefault="002C6D17">
      <w:pPr>
        <w:pStyle w:val="a3"/>
      </w:pPr>
      <w:r>
        <w:t>В 1940-41 годах в этот регион были отправлены 3 пехотные дивизии, а также несколько эскадрилий и боевые корабли.</w:t>
      </w:r>
    </w:p>
    <w:p w:rsidR="00AD0215" w:rsidRDefault="002C6D17">
      <w:pPr>
        <w:pStyle w:val="31"/>
        <w:numPr>
          <w:ilvl w:val="0"/>
          <w:numId w:val="0"/>
        </w:numPr>
      </w:pPr>
      <w:r>
        <w:t>2.1. Северная Африка</w:t>
      </w:r>
    </w:p>
    <w:p w:rsidR="00AD0215" w:rsidRDefault="002C6D17">
      <w:pPr>
        <w:pStyle w:val="a3"/>
      </w:pPr>
      <w:r>
        <w:t>Первые боевые действия австралийцев начали моряки. Летом 1940 на Средиземном море, в Александрии, вместе с британским флотом базировались австралийский крейсер «Сидней» и 5 старых австралийских миноносцев (прозванные «флотилией металлолома»). После вступления 10 июня 1940 во Вторую мировую войну Италии, крейсер «Сидней» потопил итальянский эсминец, а миноносец «Вояджер» — подводную лодку. 19 июля 1940 «Сидней», во взаимодействии с британскими эсминцами, вступил в бой против двух итальянских крейсеров и потопил один из них.</w:t>
      </w:r>
    </w:p>
    <w:p w:rsidR="00AD0215" w:rsidRDefault="002C6D17">
      <w:pPr>
        <w:pStyle w:val="a3"/>
      </w:pPr>
      <w:r>
        <w:t>Австралийская пехота начала боевые действия в Итальянской Ливии в ходе операции «Компас», успешном наступлении войск Британского Содружества в декабре 1940 — феврале 1941. Хотя 6-я австралийская пехотная дивизия ещё не была полностью оснащена, она выполнила поставленную ей задачу по взятию итальянских укреплённых узлов. При поддержке 7-й британской танковой дивизии в Бардии было взято в плен 40 тысяч итальянцев. Затем австралийцы взяли Тобрук, захватив в плен ещё 25 тысяч итальянцев. 4 февраля 1941 6-я австралийская дивизия взяла город Бенгази. После этого 6-я дивизия была отведена (для последующей отправки в Грецию), её сменила 9-я австралийская дивизия.</w:t>
      </w:r>
    </w:p>
    <w:p w:rsidR="00AD0215" w:rsidRDefault="002C6D17">
      <w:pPr>
        <w:pStyle w:val="a3"/>
      </w:pPr>
      <w:r>
        <w:t>В конце марта 1941 немецкие войска, высадившиеся в Северной Африке (Африканский корпус генерала Роммеля), начали наступление и вынудили силы Британского Содружества отступить к Египту. 9-я австралийская дивизия прикрывала этот отход, а 6 апреля 1941 получила приказ оборонять стратегически важный портовый город Тобрук, в течение не менее двух месяцев. В ходе длительной осады, 9-я австралийская дивизия, усиленная одной бригадой 7-й австралийской дивизии и британской артиллерией и танками, упорно отражала многочисленные атаки немецкой пехоты и танков. Снабжение гарнизона Тобрука осуществляли «металлоломные» австралийские миноносцы, два из них были потоплены. В сентябре-октябре 1941, после полугода осады, большинство австралийцев в Тобруке были заменены британской дивизией, однако оборона Тобрука обошлась австралийцам в 3 тысячи потерь, в том числе более 800 убитыми.</w:t>
      </w:r>
    </w:p>
    <w:p w:rsidR="00AD0215" w:rsidRDefault="002C6D17">
      <w:pPr>
        <w:pStyle w:val="a3"/>
      </w:pPr>
      <w:r>
        <w:t>В этих боях в Северной Африке также принимали участие 2 австралийские эскадрильи.</w:t>
      </w:r>
    </w:p>
    <w:p w:rsidR="00AD0215" w:rsidRDefault="002C6D17">
      <w:pPr>
        <w:pStyle w:val="31"/>
        <w:numPr>
          <w:ilvl w:val="0"/>
          <w:numId w:val="0"/>
        </w:numPr>
      </w:pPr>
      <w:r>
        <w:t>2.2. Греция, Крит и Ливан</w:t>
      </w:r>
    </w:p>
    <w:p w:rsidR="00AD0215" w:rsidRDefault="002C6D17">
      <w:pPr>
        <w:pStyle w:val="a3"/>
      </w:pPr>
      <w:r>
        <w:t>В марте 1941 года в Грецию, для отражения немецкого нападения, был отправлен экспедиционный корпус Британского Содружества в составе 6-й австралийской дивизии, 2-й новозеландской дивизии и 1-й британской танковой бригады.</w:t>
      </w:r>
    </w:p>
    <w:p w:rsidR="00AD0215" w:rsidRDefault="002C6D17">
      <w:pPr>
        <w:pStyle w:val="a3"/>
      </w:pPr>
      <w:r>
        <w:t>Немецкое вторжение в Грецию началось 6 апреля 1941, греческие войска и силы Содружества не смогли противостоять превосходящим силам противника, были вынуждены отступать. В конце апреля войска союзников были эвакуированы из материковой Греции. В ходе боёв австралийцы потеряли 320 человек убитыми и 2 тысячи пленными.</w:t>
      </w:r>
    </w:p>
    <w:p w:rsidR="00AD0215" w:rsidRDefault="002C6D17">
      <w:pPr>
        <w:pStyle w:val="a3"/>
      </w:pPr>
      <w:r>
        <w:t>Большая часть 6-й австралийской дивизии была эвакуирована в Египет, а 19-я бригада была высажена на Крите. В боях, начавшихся там после высадки 20 мая 1941 немецкого десанта, австралийцы потеряли более 3 тысяч человек (большинство из них попало в плен).</w:t>
      </w:r>
    </w:p>
    <w:p w:rsidR="00AD0215" w:rsidRDefault="002C6D17">
      <w:pPr>
        <w:pStyle w:val="a3"/>
      </w:pPr>
      <w:r>
        <w:t>В июне-июле 1941 года 7-я австралийская дивизия и 17-я бригада 6-й дивизии участвовали в Ливанско-Сирийской кампании против французских войск, перешедших на сторону Германии. Сломив упорную оборону французов, австралийцы заняли весь Ливан и взяли Бейрут 12 июля 1941. Остатки французских войск во главе с их командующим сдались австралийцам.</w:t>
      </w:r>
    </w:p>
    <w:p w:rsidR="00AD0215" w:rsidRDefault="002C6D17">
      <w:pPr>
        <w:pStyle w:val="31"/>
        <w:numPr>
          <w:ilvl w:val="0"/>
          <w:numId w:val="0"/>
        </w:numPr>
      </w:pPr>
      <w:r>
        <w:t>2.3. Эль-Аламейн</w:t>
      </w:r>
    </w:p>
    <w:p w:rsidR="00AD0215" w:rsidRDefault="002C6D17">
      <w:pPr>
        <w:pStyle w:val="a3"/>
      </w:pPr>
      <w:r>
        <w:t>После начала в декабре 1941 войны с Японией, 6-я и 7-я австралийские дивизии были возвращены в Австралию. Австралийские боевые корабли также ушли из Средиземного моря. На Ближнем Востоке осталась только 9-я австралийская дивизия, но и она перестала получать пополнение из Австралии.</w:t>
      </w:r>
    </w:p>
    <w:p w:rsidR="00AD0215" w:rsidRDefault="002C6D17">
      <w:pPr>
        <w:pStyle w:val="a3"/>
      </w:pPr>
      <w:r>
        <w:t>В середине 1942 года немецко-итальянские силы разбили войска Содружества в Ливии, и вступили в северо-западную часть Египта. В июне 1942 британская 8-я армия располагалась в 100 км западнее Александрии, 9-я австралийская дивизия получила приказ закрепиться на северном участке линии обороны. Австралийцы сыграли важную роль в первом сражении за Эль-Аламейн, где было остановлено наступление немцев и итальянцев. В сентябре 1942 9-я дивизия стала совершать атаки на позиции противника.</w:t>
      </w:r>
    </w:p>
    <w:p w:rsidR="00AD0215" w:rsidRDefault="002C6D17">
      <w:pPr>
        <w:pStyle w:val="a3"/>
      </w:pPr>
      <w:r>
        <w:t>В октябре 1942 9-я австралийская дивизия и австралийские эскадрильи участвовали во втором сражении за Эль-Аламейн. 8-я британская армия перешла в наступление. 9-я дивизия в тяжёлых боях прорвала немецкую оборону, но понесла тяжёлые потери.</w:t>
      </w:r>
    </w:p>
    <w:p w:rsidR="00AD0215" w:rsidRDefault="002C6D17">
      <w:pPr>
        <w:pStyle w:val="a3"/>
      </w:pPr>
      <w:r>
        <w:t>В январе 1943 дивизия была отправлена из Египта в Австралию.</w:t>
      </w:r>
    </w:p>
    <w:p w:rsidR="00AD0215" w:rsidRDefault="002C6D17">
      <w:pPr>
        <w:pStyle w:val="31"/>
        <w:numPr>
          <w:ilvl w:val="0"/>
          <w:numId w:val="0"/>
        </w:numPr>
      </w:pPr>
      <w:r>
        <w:t>2.4. Тунис, Сицилия и Италия</w:t>
      </w:r>
    </w:p>
    <w:p w:rsidR="00AD0215" w:rsidRDefault="002C6D17">
      <w:pPr>
        <w:pStyle w:val="a3"/>
      </w:pPr>
      <w:r>
        <w:t>После вывода 9-й австралийской дивизии в Северной Африке остались несколько австралийских эскадрилий, поддерживавшие наступление британской 8-й армии в Ливии, затем в Тунисе. Два австралийских миноносца также участвовали в высадке войск Союзников в Северной Африке в ноябре 1942.</w:t>
      </w:r>
    </w:p>
    <w:p w:rsidR="00AD0215" w:rsidRDefault="002C6D17">
      <w:pPr>
        <w:pStyle w:val="a3"/>
      </w:pPr>
      <w:r>
        <w:t>Австралийцы сыграли небольшую роль в Итальянской кампании. В мае-ноябре 1943 в Средиземном море находились 8 австралийских корветов, содействовавшие высадке войск Союзников в Сицилии. 239-е авиационное крыло и 4 австралийские эскадрильи также принимали участие в Сицилийской кампании, и содействовали высадке в Италии в сентябре 1943.</w:t>
      </w:r>
    </w:p>
    <w:p w:rsidR="00AD0215" w:rsidRDefault="002C6D17">
      <w:pPr>
        <w:pStyle w:val="21"/>
        <w:pageBreakBefore/>
        <w:numPr>
          <w:ilvl w:val="0"/>
          <w:numId w:val="0"/>
        </w:numPr>
      </w:pPr>
      <w:r>
        <w:t>3. В Британии и Западной Европе</w:t>
      </w:r>
    </w:p>
    <w:p w:rsidR="00AD0215" w:rsidRDefault="002C6D17">
      <w:pPr>
        <w:pStyle w:val="a3"/>
      </w:pPr>
      <w:r>
        <w:t>Австралийцы участвовали в обороне Британии в течение всей войны. Во время «Битвы за Британию» в 1940 году более 100 австралийских лётчиков сражались вместе с британскими ВВС. С июня 1940 по январь 1941 в Британии также были размещены две австралийские пехотные бригады, входившие в состав британских мобильных сил для отражения возможной высадки немцев на острове. С 1941 года в Британии находились несколько австралийских эскадрилий, защищавших Британию от налётов немецких бомбардировщиков, а с середины 1944 — от Фау-1.</w:t>
      </w:r>
    </w:p>
    <w:p w:rsidR="00AD0215" w:rsidRDefault="002C6D17">
      <w:pPr>
        <w:pStyle w:val="a3"/>
      </w:pPr>
      <w:r>
        <w:t>Две австралийские эскадрильи участвовали в «Битве в Атлантике». Они потопили 12 немецких подводных лодок. Одна австралийская эскадрилья некоторое время в 1942 году базировалась на севере СССР (в Ваенге). Несколько австралийских боевых кораблей участвовали в эскортировании караванов в Атлантике.</w:t>
      </w:r>
    </w:p>
    <w:p w:rsidR="00AD0215" w:rsidRDefault="002C6D17">
      <w:pPr>
        <w:pStyle w:val="a3"/>
      </w:pPr>
      <w:r>
        <w:t>Австралийцы принимали активное участие в стратегических бомбардировках Германии, а также в авиаподдержке высадки в Нормандии и наступления войск Союзников во Франции и Германии. Около 13 тысяч лётного и наземного персонала служили во многих британских и в пяти австралийских эскадрильях в составе британских бомбардировочных сил с 1940 года и до конца войны.</w:t>
      </w:r>
    </w:p>
    <w:p w:rsidR="00AD0215" w:rsidRDefault="002C6D17">
      <w:pPr>
        <w:pStyle w:val="21"/>
        <w:pageBreakBefore/>
        <w:numPr>
          <w:ilvl w:val="0"/>
          <w:numId w:val="0"/>
        </w:numPr>
      </w:pPr>
      <w:r>
        <w:t xml:space="preserve">4. Война на Тихом океане </w:t>
      </w:r>
    </w:p>
    <w:p w:rsidR="00AD0215" w:rsidRDefault="002C6D17">
      <w:pPr>
        <w:pStyle w:val="a3"/>
      </w:pPr>
      <w:r>
        <w:t>В декабре 1941 австралийские вооружённые силы в регионе состояли из 8-й пехотной дивизии, размещённой в Малайе, и восьми частично обученных и экипированных дивизий на территории Австралии. В австралийских авиачастях было 373 самолёта, большинство из них устаревшие и учебные. Флот располагал в австралийских водах тремя крейсерами и двумя миноносцами.</w:t>
      </w:r>
    </w:p>
    <w:p w:rsidR="00AD0215" w:rsidRDefault="002C6D17">
      <w:pPr>
        <w:pStyle w:val="31"/>
        <w:numPr>
          <w:ilvl w:val="0"/>
          <w:numId w:val="0"/>
        </w:numPr>
      </w:pPr>
      <w:r>
        <w:t>4.1. Малайя и Сингапур</w:t>
      </w:r>
    </w:p>
    <w:p w:rsidR="00AD0215" w:rsidRDefault="002C6D17">
      <w:pPr>
        <w:pStyle w:val="a3"/>
      </w:pPr>
      <w:r>
        <w:t>К началу японского нападения в Малайе находилась австралийская 8-я пехотная дивизия (неполного состава) и 4 авиаэскадрильи. Они были размещены в Джохоре, на юге Малайи, там же располагались несколько индийских частей.</w:t>
      </w:r>
    </w:p>
    <w:p w:rsidR="00AD0215" w:rsidRDefault="002C6D17">
      <w:pPr>
        <w:pStyle w:val="a3"/>
      </w:pPr>
      <w:r>
        <w:t>14 января 1942 австралийцы вступили в боевой контакт с японской 25-й армией, и под натиском превосходящих по численности японских сил австралийцы 31 января отошли с боями в Сингапур, понеся большие потери — подразделения дивизии потеряли до половины личного состава (из них 145 раненых австралийцев попало в плен, все они, вместе с пленными индийцами, были убиты японскими императорскими гвардейцами по приказу командира гвардейской дивизии, «доблестного самурая» генерала Нисимуры).</w:t>
      </w:r>
    </w:p>
    <w:p w:rsidR="00AD0215" w:rsidRDefault="002C6D17">
      <w:pPr>
        <w:pStyle w:val="a3"/>
      </w:pPr>
      <w:r>
        <w:t>Остатки 8-й австралийской дивизии по приказу командующего британскими войсками в Сингапуре генерал-лейтенанта Персиваля были размещены на северо-западном участке острова. Командующий полагал, что японцы будут штурмовать северо-восточный участок, и разместил там британскую 18-ю дивизию полного состава.</w:t>
      </w:r>
    </w:p>
    <w:p w:rsidR="00AD0215" w:rsidRDefault="002C6D17">
      <w:pPr>
        <w:pStyle w:val="a3"/>
      </w:pPr>
      <w:r>
        <w:t>Однако 8 февраля 1942 японцы после многочасовых артобстрелов и бомбардировок высадились именно на австралийском участке обороны. Австралийцы упорно сопротивлялись в течение двух дней тяжёлых боёв, но не смогли сдержать напор японцев. Генерал Персиваль не послал помощь австралийцам, поскольку был твёрдо уверен, что это всего лишь отвлекающий маневр японцев.</w:t>
      </w:r>
    </w:p>
    <w:p w:rsidR="00AD0215" w:rsidRDefault="002C6D17">
      <w:pPr>
        <w:pStyle w:val="a3"/>
      </w:pPr>
      <w:r>
        <w:t>15 февраля 1942 британский генерал Персиваль лично, с белым флагом в руках, явился к японцам и сдал все оставшиеся под его командованием войска и весь Сингапур японцам. В Японии это было отмечено как национальный праздник — каждой семье власти выдали по пакетику бобов, а всем детям до 13 лет — по леденцу. В Сингапуре тем временем японские войска методично уничтожали китайских жителей, а всех европейцев и индийцев Сингапура поместили в концлагеря.</w:t>
      </w:r>
    </w:p>
    <w:p w:rsidR="00AD0215" w:rsidRDefault="002C6D17">
      <w:pPr>
        <w:pStyle w:val="31"/>
        <w:numPr>
          <w:ilvl w:val="0"/>
          <w:numId w:val="0"/>
        </w:numPr>
      </w:pPr>
      <w:r>
        <w:t>4.2. Индонезия и Тимор</w:t>
      </w:r>
    </w:p>
    <w:p w:rsidR="00AD0215" w:rsidRDefault="002C6D17">
      <w:pPr>
        <w:pStyle w:val="a3"/>
      </w:pPr>
      <w:r>
        <w:t>В первые недели войны против Японии два батальона австралийской 23-й пехотной бригады были высажены на острове Амбон и на Западном Тиморе (принадлежавших Нидерландам). Кроме того, 2-я отдельная рота коммандос была высажена в Дили на Португальском Тиморе (в нарушение нейтралитета Португалии).</w:t>
      </w:r>
    </w:p>
    <w:p w:rsidR="00AD0215" w:rsidRDefault="002C6D17">
      <w:pPr>
        <w:pStyle w:val="a3"/>
      </w:pPr>
      <w:r>
        <w:t>Остатки австралийского батальона на Амбоне после 5 дней боёв против высадившихся японцев сдались, и японцы как обычно убили всех пленных. Та же судьба постигла второй австралийский батальон на Западном Тиморе.</w:t>
      </w:r>
    </w:p>
    <w:p w:rsidR="00AD0215" w:rsidRDefault="002C6D17">
      <w:pPr>
        <w:pStyle w:val="a3"/>
      </w:pPr>
      <w:r>
        <w:t>Однако рота коммандос (под командованием майора-резервиста Александера Спенса, по профессии — журналиста) в Португальском Тиморе не только не сдалась, но вела партизанскую борьбу против японских войск (48-й дивизии) до февраля 1943, когда рота была эвакуирована австралийскими кораблями. (В июне 1943 эта рота была высажена на острове Новая Гвинея, затем на острове Новая Британия, где сражалась против японцев до окончания Второй мировой войны.)</w:t>
      </w:r>
    </w:p>
    <w:p w:rsidR="00AD0215" w:rsidRDefault="002C6D17">
      <w:pPr>
        <w:pStyle w:val="a3"/>
      </w:pPr>
      <w:r>
        <w:t>В марте 1942 несколько австралийских боевых кораблей, пехотные части общей численностью в три тысячи бойцов, и несколько авиаэскадрилий обороняли остров Яву от высадившихся там японцев.</w:t>
      </w:r>
    </w:p>
    <w:p w:rsidR="00AD0215" w:rsidRDefault="002C6D17">
      <w:pPr>
        <w:pStyle w:val="31"/>
        <w:numPr>
          <w:ilvl w:val="0"/>
          <w:numId w:val="0"/>
        </w:numPr>
      </w:pPr>
      <w:r>
        <w:t>4.3. Новая Гвинея</w:t>
      </w:r>
    </w:p>
    <w:p w:rsidR="00AD0215" w:rsidRDefault="002C6D17">
      <w:pPr>
        <w:pStyle w:val="a3"/>
      </w:pPr>
      <w:r>
        <w:t>Японские войска высадились на северном побережье Новой Гвинеи 8 марта 1942. В то время там не было австралийских войск. Первый боевой контакт состоялся 29 июня 1942, когда австралийская 5-я отдельная рота коммандос успешно атаковала один из японских гарнизонов в посёлке Саламауа, уничтожив около 100 японцев (австралийские потери — 3 раненых).</w:t>
      </w:r>
    </w:p>
    <w:p w:rsidR="00AD0215" w:rsidRDefault="002C6D17">
      <w:pPr>
        <w:pStyle w:val="a3"/>
      </w:pPr>
      <w:r>
        <w:t>Японцы решили захватить Порт-Морсби на южном побережье Новой Гвинеи не высадкой с моря, а сухопутным путём (более 200 км), от северного побережья. Первое сопротивление японцам на этом маршруте 22 июля 1942 оказала слабоподготовленная австралийская бригада резервистов (3 батальона, из них один папуасский, общая численность — около 2 тысяч австралийцев и 500 папуасов). Они сумели замедлить продвижение японцев, но не смогли его остановить.</w:t>
      </w:r>
    </w:p>
    <w:p w:rsidR="00AD0215" w:rsidRDefault="002C6D17">
      <w:pPr>
        <w:pStyle w:val="a3"/>
      </w:pPr>
      <w:r>
        <w:t>Численность японских экспедиционных сил на этом маршруте достигла 10 тысяч, австралийцы прислали на помощь своей бригаде 2 батальона (из 7-й пехотной дивизии). 16 сентября 1942 японцы находились в 50 км от Порт-Морсби, где получили приказ от вышестоящего командования вернуться на северное побережье Новой Гвинеи. Австралийцы преследовали отступавших японцев и к ноябрю 1942 те оказались на небольшом плацдарме на северном берегу. Этот плацдарм в ноябре 1942 был атакован австралийской 7-й дивизией и американской 32-й дивизией, однако японские войска там были уничтожены лишь в январе 1943.</w:t>
      </w:r>
    </w:p>
    <w:p w:rsidR="00AD0215" w:rsidRDefault="002C6D17">
      <w:pPr>
        <w:pStyle w:val="a3"/>
      </w:pPr>
      <w:r>
        <w:t>Бои с небольшими японскими силами на северном побережье Новой Гвинеи (в том числе в западной, нидерландской части острова) продолжались до 1945 года.</w:t>
      </w:r>
    </w:p>
    <w:p w:rsidR="00AD0215" w:rsidRDefault="002C6D17">
      <w:pPr>
        <w:pStyle w:val="31"/>
        <w:numPr>
          <w:ilvl w:val="0"/>
          <w:numId w:val="0"/>
        </w:numPr>
      </w:pPr>
      <w:r>
        <w:t>4.4. Борнео</w:t>
      </w:r>
    </w:p>
    <w:p w:rsidR="00AD0215" w:rsidRDefault="002C6D17">
      <w:pPr>
        <w:pStyle w:val="a3"/>
      </w:pPr>
      <w:r>
        <w:t>Бои на острове Борнео стали последней крупной наземной операцией австралийских сухопутных сил. Там были высажены 2 австралийские дивизии, на 3 отдельных участках, с мая по июль 1945. Целью было захват нефтяных полей и лишение Японии источников топлива.</w:t>
      </w:r>
    </w:p>
    <w:p w:rsidR="00AD0215" w:rsidRDefault="00AD0215">
      <w:pPr>
        <w:pStyle w:val="a3"/>
      </w:pPr>
    </w:p>
    <w:p w:rsidR="00AD0215" w:rsidRDefault="002C6D17">
      <w:pPr>
        <w:pStyle w:val="21"/>
        <w:numPr>
          <w:ilvl w:val="0"/>
          <w:numId w:val="0"/>
        </w:numPr>
      </w:pPr>
      <w:r>
        <w:t>Литература</w:t>
      </w:r>
    </w:p>
    <w:p w:rsidR="00AD0215" w:rsidRDefault="002C6D17">
      <w:pPr>
        <w:pStyle w:val="a3"/>
        <w:numPr>
          <w:ilvl w:val="0"/>
          <w:numId w:val="1"/>
        </w:numPr>
        <w:tabs>
          <w:tab w:val="left" w:pos="707"/>
        </w:tabs>
        <w:spacing w:after="0"/>
      </w:pPr>
      <w:r>
        <w:t>Beaumont, Joan (2001). Australian Defence: Sources and Statistics. The Australian Centenary History of Defence. Volume VI. Melbourne: Oxford University Press. ISBN 0-19-554118-9.</w:t>
      </w:r>
    </w:p>
    <w:p w:rsidR="00AD0215" w:rsidRDefault="002C6D17">
      <w:pPr>
        <w:pStyle w:val="a3"/>
        <w:numPr>
          <w:ilvl w:val="0"/>
          <w:numId w:val="1"/>
        </w:numPr>
        <w:tabs>
          <w:tab w:val="left" w:pos="707"/>
        </w:tabs>
        <w:spacing w:after="0"/>
      </w:pPr>
      <w:r>
        <w:t>Bullard, Steven (translator) (2007). Japanese army operations in the South Pacific Area New Britain and Papua campaigns, 1942-43. Canberra: Australian War Memorial. ISBN 978-0-9751904-8-7.</w:t>
      </w:r>
    </w:p>
    <w:p w:rsidR="00AD0215" w:rsidRDefault="002C6D17">
      <w:pPr>
        <w:pStyle w:val="a3"/>
        <w:numPr>
          <w:ilvl w:val="0"/>
          <w:numId w:val="1"/>
        </w:numPr>
        <w:tabs>
          <w:tab w:val="left" w:pos="707"/>
        </w:tabs>
        <w:spacing w:after="0"/>
      </w:pPr>
      <w:r>
        <w:t>Day, David (1992). Reluctant Nation: Australia and the Allied Defeat of Japan, 1942—1945. New York: Oxford University Press. ISBN 0-19-553242-2.</w:t>
      </w:r>
    </w:p>
    <w:p w:rsidR="00AD0215" w:rsidRDefault="002C6D17">
      <w:pPr>
        <w:pStyle w:val="a3"/>
        <w:numPr>
          <w:ilvl w:val="0"/>
          <w:numId w:val="1"/>
        </w:numPr>
        <w:tabs>
          <w:tab w:val="left" w:pos="707"/>
        </w:tabs>
        <w:spacing w:after="0"/>
      </w:pPr>
      <w:r>
        <w:t>Dennis, Peter; et al. (2008). The Oxford Companion to Australian Military History (Second ed.). Melbourne: Oxford University Press Australia &amp; New Zealand. ISBN 978-0-19-551784-2.</w:t>
      </w:r>
    </w:p>
    <w:p w:rsidR="00AD0215" w:rsidRDefault="002C6D17">
      <w:pPr>
        <w:pStyle w:val="a3"/>
        <w:numPr>
          <w:ilvl w:val="0"/>
          <w:numId w:val="1"/>
        </w:numPr>
        <w:tabs>
          <w:tab w:val="left" w:pos="707"/>
        </w:tabs>
        <w:spacing w:after="0"/>
      </w:pPr>
      <w:r>
        <w:t>Frame, Tom (2004). No Pleasure Cruise. The Story of the Royal Australian Navy. Sydney: Allen &amp; Unwin. ISBN 1-74114-233-4.</w:t>
      </w:r>
    </w:p>
    <w:p w:rsidR="00AD0215" w:rsidRDefault="002C6D17">
      <w:pPr>
        <w:pStyle w:val="a3"/>
        <w:numPr>
          <w:ilvl w:val="0"/>
          <w:numId w:val="1"/>
        </w:numPr>
        <w:tabs>
          <w:tab w:val="left" w:pos="707"/>
        </w:tabs>
        <w:spacing w:after="0"/>
      </w:pPr>
      <w:r>
        <w:t>Grey, Jeffrey (1999). A Military History of Australia. Cambridge: Cambridge University Press. ISBN 0-521-64483-6.</w:t>
      </w:r>
    </w:p>
    <w:p w:rsidR="00AD0215" w:rsidRDefault="002C6D17">
      <w:pPr>
        <w:pStyle w:val="a3"/>
        <w:numPr>
          <w:ilvl w:val="0"/>
          <w:numId w:val="1"/>
        </w:numPr>
        <w:tabs>
          <w:tab w:val="left" w:pos="707"/>
        </w:tabs>
        <w:spacing w:after="0"/>
      </w:pPr>
      <w:r>
        <w:t>Grey, Jeffrey (2001). The Australian Army. The Australian centenary history of defence (First ed.). Melbourne: Oxford University Press. ISBN 0-19-554114-6.</w:t>
      </w:r>
    </w:p>
    <w:p w:rsidR="00AD0215" w:rsidRDefault="002C6D17">
      <w:pPr>
        <w:pStyle w:val="a3"/>
        <w:numPr>
          <w:ilvl w:val="0"/>
          <w:numId w:val="1"/>
        </w:numPr>
        <w:tabs>
          <w:tab w:val="left" w:pos="707"/>
        </w:tabs>
        <w:spacing w:after="0"/>
      </w:pPr>
      <w:r>
        <w:t>Horner, David (1982). High Command. Australia and Allied strategy 1939—1945. Sydney: Allen &amp; Unwin with the assistance of the Australian War Memorial. ISBN 0-86861-076-3.</w:t>
      </w:r>
    </w:p>
    <w:p w:rsidR="00AD0215" w:rsidRDefault="002C6D17">
      <w:pPr>
        <w:pStyle w:val="a3"/>
        <w:numPr>
          <w:ilvl w:val="0"/>
          <w:numId w:val="1"/>
        </w:numPr>
        <w:tabs>
          <w:tab w:val="left" w:pos="707"/>
        </w:tabs>
        <w:spacing w:after="0"/>
      </w:pPr>
      <w:r>
        <w:t>Long, Gavin (1973). The Six Years War. A Concise History of Australia in the 1939—1945 War. Canberra: The Australian War Memorial and the Australian Government Printing Service. ISBN 0-642-99375-0.</w:t>
      </w:r>
    </w:p>
    <w:p w:rsidR="00AD0215" w:rsidRDefault="002C6D17">
      <w:pPr>
        <w:pStyle w:val="a3"/>
        <w:numPr>
          <w:ilvl w:val="0"/>
          <w:numId w:val="1"/>
        </w:numPr>
        <w:tabs>
          <w:tab w:val="left" w:pos="707"/>
        </w:tabs>
        <w:spacing w:after="0"/>
      </w:pPr>
      <w:r>
        <w:t>McKernan, Michael (1983). All In! Australia During the Second World War. Melbourne: Thomas Nelson Australia. ISBN 0-17-005946-4.</w:t>
      </w:r>
    </w:p>
    <w:p w:rsidR="00AD0215" w:rsidRDefault="002C6D17">
      <w:pPr>
        <w:pStyle w:val="a3"/>
        <w:numPr>
          <w:ilvl w:val="0"/>
          <w:numId w:val="1"/>
        </w:numPr>
        <w:tabs>
          <w:tab w:val="left" w:pos="707"/>
        </w:tabs>
      </w:pPr>
      <w:r>
        <w:t>McKernan, Michael (2006). The Strength of a Nation. Six years of Australians fighting for the nation and defending the homeland during WWII. Sydney: Allen &amp; Unwin. ISBN 978-1-74114-714-8.</w:t>
      </w:r>
    </w:p>
    <w:p w:rsidR="00AD0215" w:rsidRDefault="002C6D17">
      <w:pPr>
        <w:pStyle w:val="a3"/>
      </w:pPr>
      <w:r>
        <w:t>Источник: http://ru.wikipedia.org/wiki/Австралия_во_Второй_мировой_войне</w:t>
      </w:r>
      <w:bookmarkStart w:id="0" w:name="_GoBack"/>
      <w:bookmarkEnd w:id="0"/>
    </w:p>
    <w:sectPr w:rsidR="00AD021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D17"/>
    <w:rsid w:val="002C6D17"/>
    <w:rsid w:val="00701B4D"/>
    <w:rsid w:val="00AD0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EED0A0-42B1-4435-90DC-3EEB61BDF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2191</Words>
  <Characters>12494</Characters>
  <Application>Microsoft Office Word</Application>
  <DocSecurity>0</DocSecurity>
  <Lines>104</Lines>
  <Paragraphs>29</Paragraphs>
  <ScaleCrop>false</ScaleCrop>
  <Company/>
  <LinksUpToDate>false</LinksUpToDate>
  <CharactersWithSpaces>14656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2014-05-26T03:19:00Z</dcterms:created>
  <dcterms:modified xsi:type="dcterms:W3CDTF">2014-05-26T03:19:00Z</dcterms:modified>
</cp:coreProperties>
</file>