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8A9" w:rsidRDefault="00F428A9">
      <w:pPr>
        <w:rPr>
          <w:rFonts w:ascii="Times New Roman" w:eastAsia="KaiTi" w:hAnsi="Times New Roman"/>
          <w:b/>
          <w:bCs/>
          <w:sz w:val="28"/>
          <w:szCs w:val="28"/>
        </w:rPr>
      </w:pPr>
      <w:r>
        <w:rPr>
          <w:rFonts w:ascii="Times New Roman" w:eastAsia="KaiTi" w:hAnsi="Times New Roman" w:cs="Times New Roman"/>
          <w:b/>
          <w:bCs/>
          <w:sz w:val="28"/>
          <w:szCs w:val="28"/>
        </w:rPr>
        <w:t xml:space="preserve">                                 </w:t>
      </w:r>
      <w:r w:rsidRPr="00545D57">
        <w:rPr>
          <w:rFonts w:ascii="Times New Roman" w:eastAsia="KaiTi" w:hAnsi="Times New Roman" w:cs="Times New Roman"/>
          <w:b/>
          <w:bCs/>
          <w:sz w:val="28"/>
          <w:szCs w:val="28"/>
        </w:rPr>
        <w:t>Контрольная работа № 22</w:t>
      </w:r>
    </w:p>
    <w:p w:rsidR="00F428A9" w:rsidRDefault="00F428A9">
      <w:pPr>
        <w:rPr>
          <w:rFonts w:ascii="Times New Roman" w:eastAsia="KaiTi" w:hAnsi="Times New Roman" w:cs="Times New Roman"/>
          <w:b/>
          <w:bCs/>
          <w:sz w:val="28"/>
          <w:szCs w:val="28"/>
        </w:rPr>
      </w:pPr>
      <w:r>
        <w:rPr>
          <w:rFonts w:ascii="Times New Roman" w:eastAsia="KaiTi" w:hAnsi="Times New Roman" w:cs="Times New Roman"/>
          <w:b/>
          <w:bCs/>
          <w:sz w:val="28"/>
          <w:szCs w:val="28"/>
        </w:rPr>
        <w:t xml:space="preserve">      Тема: «Инновации и эффективность их использования»</w:t>
      </w:r>
    </w:p>
    <w:p w:rsidR="00F428A9" w:rsidRDefault="00F428A9">
      <w:pPr>
        <w:rPr>
          <w:rFonts w:ascii="Times New Roman" w:eastAsia="KaiTi" w:hAnsi="Times New Roman" w:cs="Times New Roman"/>
          <w:b/>
          <w:bCs/>
          <w:sz w:val="28"/>
          <w:szCs w:val="28"/>
        </w:rPr>
      </w:pPr>
    </w:p>
    <w:p w:rsidR="00F428A9" w:rsidRDefault="00F428A9">
      <w:pPr>
        <w:rPr>
          <w:rFonts w:ascii="Times New Roman" w:eastAsia="KaiTi" w:hAnsi="Times New Roman" w:cs="Times New Roman"/>
          <w:sz w:val="28"/>
          <w:szCs w:val="28"/>
        </w:rPr>
      </w:pPr>
      <w:r>
        <w:rPr>
          <w:rFonts w:ascii="Times New Roman" w:eastAsia="KaiTi" w:hAnsi="Times New Roman" w:cs="Times New Roman"/>
          <w:b/>
          <w:bCs/>
          <w:sz w:val="28"/>
          <w:szCs w:val="28"/>
        </w:rPr>
        <w:t xml:space="preserve">                                     </w:t>
      </w:r>
      <w:r>
        <w:rPr>
          <w:rFonts w:ascii="Times New Roman" w:eastAsia="KaiTi" w:hAnsi="Times New Roman" w:cs="Times New Roman"/>
          <w:sz w:val="28"/>
          <w:szCs w:val="28"/>
        </w:rPr>
        <w:t xml:space="preserve">Содержание </w:t>
      </w:r>
    </w:p>
    <w:p w:rsidR="00F428A9" w:rsidRDefault="00F428A9" w:rsidP="00545D57">
      <w:pPr>
        <w:pStyle w:val="a3"/>
        <w:numPr>
          <w:ilvl w:val="0"/>
          <w:numId w:val="1"/>
        </w:numPr>
        <w:rPr>
          <w:rFonts w:ascii="Times New Roman" w:eastAsia="KaiTi" w:hAnsi="Times New Roman"/>
          <w:sz w:val="28"/>
          <w:szCs w:val="28"/>
        </w:rPr>
      </w:pPr>
      <w:r>
        <w:rPr>
          <w:rFonts w:ascii="Times New Roman" w:eastAsia="KaiTi" w:hAnsi="Times New Roman" w:cs="Times New Roman"/>
          <w:sz w:val="28"/>
          <w:szCs w:val="28"/>
        </w:rPr>
        <w:t>Инновационная дея</w:t>
      </w:r>
      <w:r w:rsidR="00B76266">
        <w:rPr>
          <w:rFonts w:ascii="Times New Roman" w:eastAsia="KaiTi" w:hAnsi="Times New Roman" w:cs="Times New Roman"/>
          <w:sz w:val="28"/>
          <w:szCs w:val="28"/>
        </w:rPr>
        <w:t>тельность на предприятии.………………</w:t>
      </w:r>
    </w:p>
    <w:p w:rsidR="00F428A9" w:rsidRDefault="00F428A9" w:rsidP="00545D57">
      <w:pPr>
        <w:pStyle w:val="a3"/>
        <w:numPr>
          <w:ilvl w:val="0"/>
          <w:numId w:val="1"/>
        </w:numPr>
        <w:rPr>
          <w:rFonts w:ascii="Times New Roman" w:eastAsia="KaiTi" w:hAnsi="Times New Roman" w:cs="Times New Roman"/>
          <w:sz w:val="28"/>
          <w:szCs w:val="28"/>
        </w:rPr>
      </w:pPr>
      <w:r>
        <w:rPr>
          <w:rFonts w:ascii="Times New Roman" w:eastAsia="KaiTi" w:hAnsi="Times New Roman" w:cs="Times New Roman"/>
          <w:sz w:val="28"/>
          <w:szCs w:val="28"/>
        </w:rPr>
        <w:t>Инновационный проект: понятие, основные этапы создания и реализации……………………………………………………..</w:t>
      </w:r>
    </w:p>
    <w:p w:rsidR="00F428A9" w:rsidRDefault="00F428A9" w:rsidP="00657F32">
      <w:pPr>
        <w:pStyle w:val="a3"/>
        <w:numPr>
          <w:ilvl w:val="0"/>
          <w:numId w:val="1"/>
        </w:numPr>
        <w:rPr>
          <w:rFonts w:ascii="Times New Roman" w:eastAsia="KaiTi" w:hAnsi="Times New Roman" w:cs="Times New Roman"/>
          <w:sz w:val="28"/>
          <w:szCs w:val="28"/>
        </w:rPr>
      </w:pPr>
      <w:r>
        <w:rPr>
          <w:rFonts w:ascii="Times New Roman" w:eastAsia="KaiTi" w:hAnsi="Times New Roman" w:cs="Times New Roman"/>
          <w:sz w:val="28"/>
          <w:szCs w:val="28"/>
        </w:rPr>
        <w:t>Эффективность использования инноваций…………………..</w:t>
      </w:r>
    </w:p>
    <w:p w:rsidR="00F428A9" w:rsidRDefault="00F428A9" w:rsidP="00657F32">
      <w:pPr>
        <w:pStyle w:val="a3"/>
        <w:numPr>
          <w:ilvl w:val="0"/>
          <w:numId w:val="1"/>
        </w:numPr>
        <w:rPr>
          <w:rFonts w:ascii="Times New Roman" w:eastAsia="KaiTi" w:hAnsi="Times New Roman" w:cs="Times New Roman"/>
          <w:sz w:val="28"/>
          <w:szCs w:val="28"/>
        </w:rPr>
      </w:pPr>
      <w:r>
        <w:rPr>
          <w:rFonts w:ascii="Times New Roman" w:eastAsia="KaiTi" w:hAnsi="Times New Roman" w:cs="Times New Roman"/>
          <w:sz w:val="28"/>
          <w:szCs w:val="28"/>
        </w:rPr>
        <w:t>Задача……………………………………………………………18</w:t>
      </w:r>
    </w:p>
    <w:p w:rsidR="00F428A9" w:rsidRPr="00545D57" w:rsidRDefault="00F428A9" w:rsidP="00657F32">
      <w:pPr>
        <w:pStyle w:val="a3"/>
        <w:numPr>
          <w:ilvl w:val="0"/>
          <w:numId w:val="1"/>
        </w:numPr>
        <w:rPr>
          <w:rFonts w:ascii="Times New Roman" w:eastAsia="KaiTi" w:hAnsi="Times New Roman"/>
          <w:sz w:val="28"/>
          <w:szCs w:val="28"/>
        </w:rPr>
      </w:pPr>
      <w:r>
        <w:rPr>
          <w:rFonts w:ascii="Times New Roman" w:eastAsia="KaiTi" w:hAnsi="Times New Roman" w:cs="Times New Roman"/>
          <w:sz w:val="28"/>
          <w:szCs w:val="28"/>
        </w:rPr>
        <w:t xml:space="preserve"> Список литературы………………………………………….....20</w:t>
      </w: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eastAsia="KaiTi" w:hAnsi="Times New Roman"/>
          <w:b/>
          <w:bCs/>
          <w:sz w:val="28"/>
          <w:szCs w:val="28"/>
        </w:rPr>
      </w:pPr>
    </w:p>
    <w:p w:rsidR="00F428A9" w:rsidRDefault="00F428A9">
      <w:pPr>
        <w:rPr>
          <w:rFonts w:ascii="Times New Roman" w:hAnsi="Times New Roman" w:cs="Times New Roman"/>
          <w:sz w:val="28"/>
          <w:szCs w:val="28"/>
        </w:rPr>
      </w:pPr>
    </w:p>
    <w:p w:rsidR="00F428A9" w:rsidRPr="00CF4270" w:rsidRDefault="00F428A9">
      <w:pPr>
        <w:rPr>
          <w:rFonts w:ascii="Times New Roman" w:hAnsi="Times New Roman" w:cs="Times New Roman"/>
          <w:i/>
          <w:iCs/>
          <w:sz w:val="28"/>
          <w:szCs w:val="28"/>
        </w:rPr>
      </w:pPr>
      <w:r>
        <w:rPr>
          <w:rFonts w:ascii="Times New Roman" w:eastAsia="KaiTi" w:hAnsi="Times New Roman" w:cs="Times New Roman"/>
          <w:sz w:val="28"/>
          <w:szCs w:val="28"/>
        </w:rPr>
        <w:t xml:space="preserve">               </w:t>
      </w:r>
      <w:r w:rsidRPr="00CF4270">
        <w:rPr>
          <w:rFonts w:ascii="Times New Roman" w:eastAsia="KaiTi" w:hAnsi="Times New Roman" w:cs="Times New Roman"/>
          <w:i/>
          <w:iCs/>
          <w:sz w:val="28"/>
          <w:szCs w:val="28"/>
        </w:rPr>
        <w:t>Инновационная деятельность на предприятии</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Любая фирм</w:t>
      </w:r>
      <w:r w:rsidRPr="00CF4270">
        <w:rPr>
          <w:rFonts w:ascii="Times New Roman" w:eastAsia="KaiTi" w:hAnsi="Times New Roman" w:cs="Times New Roman"/>
          <w:sz w:val="28"/>
          <w:szCs w:val="28"/>
        </w:rPr>
        <w:t xml:space="preserve"> </w:t>
      </w:r>
      <w:r>
        <w:rPr>
          <w:rFonts w:ascii="Times New Roman" w:hAnsi="Times New Roman" w:cs="Times New Roman"/>
          <w:sz w:val="28"/>
          <w:szCs w:val="28"/>
        </w:rPr>
        <w:t>а носит предпринимательский характер. Анализ предпринимательской деятельности в странах с развитой рыночной системой хозяйствования показывает, что существуют две модели предпринимательства, которые различаются по объекту приложения предпринимательской инициативы:</w:t>
      </w:r>
    </w:p>
    <w:p w:rsidR="00F428A9" w:rsidRDefault="00F428A9">
      <w:pPr>
        <w:rPr>
          <w:rFonts w:ascii="Times New Roman" w:hAnsi="Times New Roman" w:cs="Times New Roman"/>
          <w:sz w:val="28"/>
          <w:szCs w:val="28"/>
        </w:rPr>
      </w:pPr>
      <w:r>
        <w:rPr>
          <w:rFonts w:ascii="Times New Roman" w:hAnsi="Times New Roman" w:cs="Times New Roman"/>
          <w:sz w:val="28"/>
          <w:szCs w:val="28"/>
        </w:rPr>
        <w:t>- классическое предпринимательство;</w:t>
      </w:r>
    </w:p>
    <w:p w:rsidR="00F428A9" w:rsidRDefault="00F428A9">
      <w:pPr>
        <w:rPr>
          <w:rFonts w:ascii="Times New Roman" w:hAnsi="Times New Roman" w:cs="Times New Roman"/>
          <w:sz w:val="28"/>
          <w:szCs w:val="28"/>
        </w:rPr>
      </w:pPr>
      <w:r>
        <w:rPr>
          <w:rFonts w:ascii="Times New Roman" w:hAnsi="Times New Roman" w:cs="Times New Roman"/>
          <w:sz w:val="28"/>
          <w:szCs w:val="28"/>
        </w:rPr>
        <w:t>- инновационное предпринимательство.</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Классическое предпринимательство – это традиционное, консервативное предпринимательство, направленное на максимальную отдачу ресурсов, управление объемами производства, где задействованы внешние факторы (ссуды, протекционизм) и внутренние факторы по выявлению резервов фирмы для повышения рентабельности, обновления номенклатуры выпускаемой продукции.</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w:t>
      </w:r>
      <w:r w:rsidRPr="00CF4270">
        <w:rPr>
          <w:rFonts w:ascii="Times New Roman" w:hAnsi="Times New Roman" w:cs="Times New Roman"/>
          <w:i/>
          <w:iCs/>
          <w:sz w:val="28"/>
          <w:szCs w:val="28"/>
        </w:rPr>
        <w:t>Инновационное предпринимательство</w:t>
      </w:r>
      <w:r>
        <w:rPr>
          <w:rFonts w:ascii="Times New Roman" w:hAnsi="Times New Roman" w:cs="Times New Roman"/>
          <w:sz w:val="28"/>
          <w:szCs w:val="28"/>
        </w:rPr>
        <w:t xml:space="preserve"> – модель предпринимательской деятельности, связанная с такой же важной функцией в деятельности предпринимательства, как новаторство. Роль предпринимателя сводится к созданию новшеств, продуктов, неизвестных ранее, путем использования традиционных факторов экономики (труда, земли и капитала), но в новом их сочетании.</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Таким образом, новаторская функция становится основополагающей. Предприниматель отвечает требованиям времени, которые в основном сводятся к следующему:</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 ускорение темпов научно-технического прогресса;</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 сменяемость моделей (2-3 года);</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 готовность удовлетворить будущие запросы потребителя уже сегодня;</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 тесный контакт с потребителями  для внедрения и распространения новшеств (продуктов, услуг, технологий. Новой организации производства или труда).</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Именно эти причины вызвали к жизни большое количество малых предприятий, которые способны адаптироваться к рынку, учесть новые потребности. Крупные фирмы вследствие своей инерционности и «неповоротливости» быстро адаптироваться не могут, но могут воспроизвести в массовом масштабе новшество, которое им предлагает малое предприятие.</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Что же понимать под новациями, новшествами? Казалось бы, это простой вопрос. Однако при детальном рассмотрении здесь выявляется ряд сложностей.  </w:t>
      </w:r>
    </w:p>
    <w:p w:rsidR="00F428A9" w:rsidRDefault="00F428A9">
      <w:pPr>
        <w:rPr>
          <w:rFonts w:ascii="Times New Roman" w:hAnsi="Times New Roman" w:cs="Times New Roman"/>
          <w:sz w:val="28"/>
          <w:szCs w:val="28"/>
        </w:rPr>
      </w:pPr>
      <w:r>
        <w:rPr>
          <w:rFonts w:ascii="Times New Roman" w:hAnsi="Times New Roman" w:cs="Times New Roman"/>
          <w:sz w:val="28"/>
          <w:szCs w:val="28"/>
        </w:rPr>
        <w:t xml:space="preserve">   Определений инноваций много.</w:t>
      </w:r>
    </w:p>
    <w:p w:rsidR="00F428A9" w:rsidRDefault="00F428A9" w:rsidP="005105B4">
      <w:pPr>
        <w:numPr>
          <w:ilvl w:val="0"/>
          <w:numId w:val="4"/>
        </w:numPr>
        <w:rPr>
          <w:rFonts w:ascii="Times New Roman" w:hAnsi="Times New Roman" w:cs="Times New Roman"/>
          <w:sz w:val="28"/>
          <w:szCs w:val="28"/>
        </w:rPr>
      </w:pPr>
      <w:r>
        <w:rPr>
          <w:rFonts w:ascii="Times New Roman" w:hAnsi="Times New Roman" w:cs="Times New Roman"/>
          <w:sz w:val="28"/>
          <w:szCs w:val="28"/>
        </w:rPr>
        <w:t>Инновации (нововведения) – это изменения в первоначальной структуре производственного организма, а именно переход его внутренней структуры к новому состоянию.</w:t>
      </w:r>
    </w:p>
    <w:p w:rsidR="00F428A9" w:rsidRDefault="00F428A9" w:rsidP="005105B4">
      <w:pPr>
        <w:numPr>
          <w:ilvl w:val="0"/>
          <w:numId w:val="4"/>
        </w:numPr>
        <w:rPr>
          <w:rFonts w:ascii="Times New Roman" w:hAnsi="Times New Roman" w:cs="Times New Roman"/>
          <w:sz w:val="28"/>
          <w:szCs w:val="28"/>
        </w:rPr>
      </w:pPr>
      <w:r>
        <w:rPr>
          <w:rFonts w:ascii="Times New Roman" w:hAnsi="Times New Roman" w:cs="Times New Roman"/>
          <w:sz w:val="28"/>
          <w:szCs w:val="28"/>
        </w:rPr>
        <w:t>Инновация – это комплексный процесс создания, распространения и использования нового практического средства (новшества для лучшего удовлетворения известной потребности людей);</w:t>
      </w:r>
    </w:p>
    <w:p w:rsidR="00F428A9" w:rsidRDefault="00F428A9" w:rsidP="005105B4">
      <w:pPr>
        <w:numPr>
          <w:ilvl w:val="0"/>
          <w:numId w:val="4"/>
        </w:numPr>
        <w:rPr>
          <w:rFonts w:ascii="Times New Roman" w:hAnsi="Times New Roman" w:cs="Times New Roman"/>
          <w:sz w:val="28"/>
          <w:szCs w:val="28"/>
        </w:rPr>
      </w:pPr>
      <w:r>
        <w:rPr>
          <w:rFonts w:ascii="Times New Roman" w:hAnsi="Times New Roman" w:cs="Times New Roman"/>
          <w:sz w:val="28"/>
          <w:szCs w:val="28"/>
        </w:rPr>
        <w:t>Инновация – это внедрение в практику, осуществление и использование новой идеи, предложения, людей, научно-технического решения.</w:t>
      </w:r>
    </w:p>
    <w:p w:rsidR="00F428A9" w:rsidRDefault="00F428A9" w:rsidP="005105B4">
      <w:pPr>
        <w:numPr>
          <w:ilvl w:val="0"/>
          <w:numId w:val="4"/>
        </w:numPr>
        <w:rPr>
          <w:rFonts w:ascii="Times New Roman" w:hAnsi="Times New Roman" w:cs="Times New Roman"/>
          <w:sz w:val="28"/>
          <w:szCs w:val="28"/>
        </w:rPr>
      </w:pPr>
      <w:r>
        <w:rPr>
          <w:rFonts w:ascii="Times New Roman" w:hAnsi="Times New Roman" w:cs="Times New Roman"/>
          <w:sz w:val="28"/>
          <w:szCs w:val="28"/>
        </w:rPr>
        <w:t xml:space="preserve"> Инновация – это прибыльное использование новшеств в виде новых технологий, видов продукции и услуг, организационно-технических и социально-экономических решений производственного, финансового, коммерческого и административного характера.</w:t>
      </w:r>
    </w:p>
    <w:p w:rsidR="00F428A9" w:rsidRDefault="00F428A9" w:rsidP="005105B4">
      <w:pPr>
        <w:numPr>
          <w:ilvl w:val="0"/>
          <w:numId w:val="4"/>
        </w:numPr>
        <w:rPr>
          <w:rFonts w:ascii="Times New Roman" w:hAnsi="Times New Roman" w:cs="Times New Roman"/>
          <w:sz w:val="28"/>
          <w:szCs w:val="28"/>
        </w:rPr>
      </w:pPr>
      <w:r>
        <w:rPr>
          <w:rFonts w:ascii="Times New Roman" w:hAnsi="Times New Roman" w:cs="Times New Roman"/>
          <w:sz w:val="28"/>
          <w:szCs w:val="28"/>
        </w:rPr>
        <w:t xml:space="preserve"> Инновация – это объект, внедренный в производство в результате проведенного научного исследования или служебного открытия, качественно отличный от предшествующего аналога.</w:t>
      </w:r>
    </w:p>
    <w:p w:rsidR="00F428A9" w:rsidRDefault="00F428A9" w:rsidP="005105B4">
      <w:pPr>
        <w:ind w:left="510"/>
        <w:rPr>
          <w:rFonts w:ascii="Times New Roman" w:hAnsi="Times New Roman" w:cs="Times New Roman"/>
          <w:sz w:val="28"/>
          <w:szCs w:val="28"/>
        </w:rPr>
      </w:pPr>
      <w:r>
        <w:rPr>
          <w:rFonts w:ascii="Times New Roman" w:hAnsi="Times New Roman" w:cs="Times New Roman"/>
          <w:sz w:val="28"/>
          <w:szCs w:val="28"/>
        </w:rPr>
        <w:t xml:space="preserve">  Анализ приведенных определений показывает. Что в них можно отметить два момента: 1)это новая идея, продукт, услуга; 2) это внедрение нового в производственную систему, в результате чего меняется сама производственная система, она переходит в новое качественное состояние.</w:t>
      </w:r>
    </w:p>
    <w:p w:rsidR="00F428A9" w:rsidRDefault="00F428A9" w:rsidP="005105B4">
      <w:pPr>
        <w:ind w:left="510"/>
        <w:rPr>
          <w:rFonts w:ascii="Times New Roman" w:hAnsi="Times New Roman" w:cs="Times New Roman"/>
          <w:sz w:val="28"/>
          <w:szCs w:val="28"/>
        </w:rPr>
      </w:pPr>
      <w:r>
        <w:rPr>
          <w:rFonts w:ascii="Times New Roman" w:hAnsi="Times New Roman" w:cs="Times New Roman"/>
          <w:sz w:val="28"/>
          <w:szCs w:val="28"/>
        </w:rPr>
        <w:t xml:space="preserve">   Чем отличается предприниматель от обычного производственника? Прежде всего тем, что ищет новое во всех сферах, где прикладывает свой труд и свою энергию. </w:t>
      </w:r>
    </w:p>
    <w:p w:rsidR="00F428A9" w:rsidRDefault="00F428A9" w:rsidP="00244ADA">
      <w:pPr>
        <w:ind w:left="510"/>
        <w:rPr>
          <w:rFonts w:ascii="Times New Roman" w:hAnsi="Times New Roman" w:cs="Times New Roman"/>
          <w:sz w:val="28"/>
          <w:szCs w:val="28"/>
        </w:rPr>
      </w:pPr>
      <w:r>
        <w:rPr>
          <w:rFonts w:ascii="Times New Roman" w:hAnsi="Times New Roman" w:cs="Times New Roman"/>
          <w:sz w:val="28"/>
          <w:szCs w:val="28"/>
        </w:rPr>
        <w:t xml:space="preserve">   Изменения характерны для всех сфер техники, экономики и общества в целом. Устоявшейся классификации нововведений пока не существует, поэтому приведем наиболее удачную классификацию инноваций. Рис.1.</w:t>
      </w:r>
    </w:p>
    <w:p w:rsidR="00F428A9" w:rsidRDefault="00F428A9" w:rsidP="005105B4">
      <w:pPr>
        <w:ind w:left="510"/>
        <w:rPr>
          <w:rFonts w:ascii="Times New Roman" w:hAnsi="Times New Roman" w:cs="Times New Roman"/>
          <w:sz w:val="28"/>
          <w:szCs w:val="28"/>
        </w:rPr>
      </w:pPr>
      <w:r>
        <w:rPr>
          <w:rFonts w:ascii="Times New Roman" w:hAnsi="Times New Roman" w:cs="Times New Roman"/>
          <w:sz w:val="28"/>
          <w:szCs w:val="28"/>
        </w:rPr>
        <w:t xml:space="preserve">                             </w:t>
      </w:r>
      <w:r w:rsidRPr="00E43ADA">
        <w:rPr>
          <w:rFonts w:ascii="Times New Roman" w:hAnsi="Times New Roman" w:cs="Times New Roman"/>
          <w:i/>
          <w:iCs/>
          <w:sz w:val="28"/>
          <w:szCs w:val="28"/>
        </w:rPr>
        <w:t>Классификация инновации</w:t>
      </w:r>
      <w:r>
        <w:rPr>
          <w:rFonts w:ascii="Times New Roman" w:hAnsi="Times New Roman" w:cs="Times New Roman"/>
          <w:sz w:val="28"/>
          <w:szCs w:val="28"/>
        </w:rPr>
        <w:t xml:space="preserve">          Рис.1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428A9">
        <w:tc>
          <w:tcPr>
            <w:tcW w:w="4785" w:type="dxa"/>
          </w:tcPr>
          <w:p w:rsidR="00F428A9" w:rsidRPr="003C1D92" w:rsidRDefault="00F428A9" w:rsidP="005105B4">
            <w:pPr>
              <w:rPr>
                <w:rFonts w:ascii="Times New Roman" w:hAnsi="Times New Roman" w:cs="Times New Roman"/>
                <w:i/>
                <w:iCs/>
                <w:sz w:val="28"/>
                <w:szCs w:val="28"/>
              </w:rPr>
            </w:pPr>
            <w:r w:rsidRPr="003C1D92">
              <w:rPr>
                <w:rFonts w:ascii="Times New Roman" w:hAnsi="Times New Roman" w:cs="Times New Roman"/>
                <w:i/>
                <w:iCs/>
                <w:sz w:val="28"/>
                <w:szCs w:val="28"/>
              </w:rPr>
              <w:t xml:space="preserve">                   Критерий</w:t>
            </w:r>
          </w:p>
        </w:tc>
        <w:tc>
          <w:tcPr>
            <w:tcW w:w="4786" w:type="dxa"/>
          </w:tcPr>
          <w:p w:rsidR="00F428A9" w:rsidRPr="003C1D92" w:rsidRDefault="00F428A9" w:rsidP="005105B4">
            <w:pPr>
              <w:rPr>
                <w:rFonts w:ascii="Times New Roman" w:hAnsi="Times New Roman" w:cs="Times New Roman"/>
                <w:i/>
                <w:iCs/>
                <w:sz w:val="28"/>
                <w:szCs w:val="28"/>
              </w:rPr>
            </w:pPr>
            <w:r w:rsidRPr="003C1D92">
              <w:rPr>
                <w:rFonts w:ascii="Times New Roman" w:hAnsi="Times New Roman" w:cs="Times New Roman"/>
                <w:i/>
                <w:iCs/>
                <w:sz w:val="28"/>
                <w:szCs w:val="28"/>
              </w:rPr>
              <w:t xml:space="preserve">           Виды инноваций</w:t>
            </w:r>
          </w:p>
        </w:tc>
      </w:tr>
      <w:tr w:rsidR="00F428A9">
        <w:tc>
          <w:tcPr>
            <w:tcW w:w="4785"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Распространенность</w:t>
            </w:r>
          </w:p>
        </w:tc>
        <w:tc>
          <w:tcPr>
            <w:tcW w:w="4786"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единичные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диффузные</w:t>
            </w:r>
          </w:p>
        </w:tc>
      </w:tr>
      <w:tr w:rsidR="00F428A9">
        <w:tc>
          <w:tcPr>
            <w:tcW w:w="4785"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Место в производственном цикле</w:t>
            </w:r>
          </w:p>
        </w:tc>
        <w:tc>
          <w:tcPr>
            <w:tcW w:w="4786"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сырьевые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продуктивные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обеспечивающие</w:t>
            </w:r>
          </w:p>
        </w:tc>
      </w:tr>
      <w:tr w:rsidR="00F428A9">
        <w:tc>
          <w:tcPr>
            <w:tcW w:w="4785"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Преемственность </w:t>
            </w:r>
          </w:p>
        </w:tc>
        <w:tc>
          <w:tcPr>
            <w:tcW w:w="4786"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открывающие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отменяющие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заменяющие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возвратные</w:t>
            </w:r>
          </w:p>
        </w:tc>
      </w:tr>
      <w:tr w:rsidR="00F428A9">
        <w:tc>
          <w:tcPr>
            <w:tcW w:w="4785"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Охват доли рынка</w:t>
            </w:r>
          </w:p>
        </w:tc>
        <w:tc>
          <w:tcPr>
            <w:tcW w:w="4786"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локальные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системные</w:t>
            </w:r>
          </w:p>
        </w:tc>
      </w:tr>
      <w:tr w:rsidR="00F428A9">
        <w:tc>
          <w:tcPr>
            <w:tcW w:w="4785"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Потенциал и степень новизны</w:t>
            </w:r>
          </w:p>
        </w:tc>
        <w:tc>
          <w:tcPr>
            <w:tcW w:w="4786"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радикальные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совершенствующие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комбинированные</w:t>
            </w:r>
          </w:p>
        </w:tc>
      </w:tr>
      <w:tr w:rsidR="00F428A9">
        <w:tc>
          <w:tcPr>
            <w:tcW w:w="4785"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Сфера деятельности предприятия</w:t>
            </w:r>
          </w:p>
        </w:tc>
        <w:tc>
          <w:tcPr>
            <w:tcW w:w="4786" w:type="dxa"/>
          </w:tcPr>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технологические (производственные)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экономические (торговые)</w:t>
            </w:r>
          </w:p>
          <w:p w:rsidR="00F428A9" w:rsidRPr="003C1D92" w:rsidRDefault="00F428A9" w:rsidP="005105B4">
            <w:pPr>
              <w:rPr>
                <w:rFonts w:ascii="Times New Roman" w:hAnsi="Times New Roman" w:cs="Times New Roman"/>
                <w:sz w:val="28"/>
                <w:szCs w:val="28"/>
              </w:rPr>
            </w:pPr>
            <w:r w:rsidRPr="003C1D92">
              <w:rPr>
                <w:rFonts w:ascii="Times New Roman" w:hAnsi="Times New Roman" w:cs="Times New Roman"/>
                <w:sz w:val="28"/>
                <w:szCs w:val="28"/>
              </w:rPr>
              <w:t xml:space="preserve"> - социальные (управленческие)</w:t>
            </w:r>
          </w:p>
        </w:tc>
      </w:tr>
    </w:tbl>
    <w:p w:rsidR="00F428A9" w:rsidRPr="000A4365" w:rsidRDefault="00F428A9" w:rsidP="005105B4">
      <w:pPr>
        <w:ind w:left="510"/>
        <w:rPr>
          <w:rFonts w:ascii="Times New Roman" w:hAnsi="Times New Roman" w:cs="Times New Roman"/>
          <w:sz w:val="28"/>
          <w:szCs w:val="28"/>
        </w:rPr>
      </w:pPr>
    </w:p>
    <w:p w:rsidR="00F428A9" w:rsidRDefault="00F428A9" w:rsidP="005105B4">
      <w:pPr>
        <w:ind w:left="510"/>
        <w:rPr>
          <w:rFonts w:ascii="Times New Roman" w:hAnsi="Times New Roman" w:cs="Times New Roman"/>
          <w:sz w:val="28"/>
          <w:szCs w:val="28"/>
        </w:rPr>
      </w:pPr>
      <w:r>
        <w:rPr>
          <w:rFonts w:ascii="Times New Roman" w:hAnsi="Times New Roman" w:cs="Times New Roman"/>
          <w:sz w:val="28"/>
          <w:szCs w:val="28"/>
        </w:rPr>
        <w:t>Инновационное предпринимательство имеет дело с созданием, освоением и коммерческим использованием нового продукта или услуги. Этот процесс включает в себя ряд этапов:</w:t>
      </w:r>
    </w:p>
    <w:p w:rsidR="00F428A9" w:rsidRPr="00244ADA" w:rsidRDefault="00F428A9" w:rsidP="005105B4">
      <w:pPr>
        <w:ind w:left="510"/>
        <w:rPr>
          <w:rFonts w:ascii="Times New Roman" w:hAnsi="Times New Roman" w:cs="Times New Roman"/>
          <w:sz w:val="28"/>
          <w:szCs w:val="28"/>
        </w:rPr>
      </w:pPr>
      <w:r w:rsidRPr="00244ADA">
        <w:rPr>
          <w:rFonts w:ascii="Times New Roman" w:hAnsi="Times New Roman" w:cs="Times New Roman"/>
          <w:sz w:val="28"/>
          <w:szCs w:val="28"/>
        </w:rPr>
        <w:t xml:space="preserve"> - поиск новой идеи, ее оценку, составление бизнес-плана;</w:t>
      </w:r>
    </w:p>
    <w:p w:rsidR="00F428A9" w:rsidRPr="00244ADA" w:rsidRDefault="00F428A9" w:rsidP="00CF4270">
      <w:pPr>
        <w:rPr>
          <w:rFonts w:ascii="Times New Roman" w:hAnsi="Times New Roman" w:cs="Times New Roman"/>
          <w:sz w:val="28"/>
          <w:szCs w:val="28"/>
        </w:rPr>
      </w:pPr>
      <w:r w:rsidRPr="00244ADA">
        <w:rPr>
          <w:rFonts w:ascii="Times New Roman" w:hAnsi="Times New Roman" w:cs="Times New Roman"/>
          <w:sz w:val="28"/>
          <w:szCs w:val="28"/>
        </w:rPr>
        <w:t xml:space="preserve"> - поиск необходимых ресурсов, создание опытного образца и испытания;</w:t>
      </w:r>
    </w:p>
    <w:p w:rsidR="00F428A9" w:rsidRPr="00244ADA" w:rsidRDefault="00F428A9" w:rsidP="00CF4270">
      <w:pPr>
        <w:rPr>
          <w:rFonts w:ascii="Times New Roman" w:hAnsi="Times New Roman" w:cs="Times New Roman"/>
          <w:sz w:val="28"/>
          <w:szCs w:val="28"/>
        </w:rPr>
      </w:pPr>
      <w:r w:rsidRPr="00244ADA">
        <w:rPr>
          <w:rFonts w:ascii="Times New Roman" w:hAnsi="Times New Roman" w:cs="Times New Roman"/>
          <w:sz w:val="28"/>
          <w:szCs w:val="28"/>
        </w:rPr>
        <w:t xml:space="preserve"> - изучение рынка сбыта и продвижение товара на рынок.</w:t>
      </w:r>
    </w:p>
    <w:p w:rsidR="00F428A9" w:rsidRPr="00DA48E1" w:rsidRDefault="00F428A9" w:rsidP="00DA48E1">
      <w:pPr>
        <w:ind w:left="510"/>
        <w:rPr>
          <w:rFonts w:ascii="Times New Roman" w:hAnsi="Times New Roman" w:cs="Times New Roman"/>
          <w:sz w:val="28"/>
          <w:szCs w:val="28"/>
        </w:rPr>
      </w:pPr>
      <w:r>
        <w:rPr>
          <w:rFonts w:ascii="Times New Roman" w:hAnsi="Times New Roman" w:cs="Times New Roman"/>
          <w:sz w:val="28"/>
          <w:szCs w:val="28"/>
        </w:rPr>
        <w:t xml:space="preserve">   Основные этапы разработки товара-новинки представлены на рис.2</w:t>
      </w:r>
    </w:p>
    <w:p w:rsidR="00F428A9" w:rsidRDefault="0099528F" w:rsidP="005105B4">
      <w:pPr>
        <w:ind w:left="510"/>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26" editas="canvas" style="width:459pt;height:657pt;mso-position-horizontal-relative:char;mso-position-vertical-relative:line" coordorigin="2281,1737" coordsize="7200,101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1737;width:7200;height:10172" o:preferrelative="f">
              <v:fill o:detectmouseclick="t"/>
              <v:path o:extrusionok="t" o:connecttype="none"/>
              <o:lock v:ext="edit" text="t"/>
            </v:shape>
            <v:rect id="_x0000_s1028" style="position:absolute;left:3552;top:2295;width:3670;height:418">
              <v:textbox style="mso-next-textbox:#_x0000_s1028">
                <w:txbxContent>
                  <w:p w:rsidR="00F428A9" w:rsidRDefault="00F428A9">
                    <w:r>
                      <w:t xml:space="preserve">                  Поиск инновационных идей</w:t>
                    </w:r>
                  </w:p>
                </w:txbxContent>
              </v:textbox>
            </v:rect>
            <v:rect id="_x0000_s1029" style="position:absolute;left:3552;top:3270;width:3670;height:418">
              <v:textbox style="mso-next-textbox:#_x0000_s1029">
                <w:txbxContent>
                  <w:p w:rsidR="00F428A9" w:rsidRDefault="00F428A9">
                    <w:r>
                      <w:t xml:space="preserve">      Отбор наиболее перспективных путей</w:t>
                    </w:r>
                  </w:p>
                </w:txbxContent>
              </v:textbox>
            </v:rect>
            <v:rect id="_x0000_s1030" style="position:absolute;left:3552;top:4246;width:3670;height:418">
              <v:textbox style="mso-next-textbox:#_x0000_s1030">
                <w:txbxContent>
                  <w:p w:rsidR="00F428A9" w:rsidRDefault="00F428A9">
                    <w:r>
                      <w:t xml:space="preserve">           Тщательная разработка замысла</w:t>
                    </w:r>
                  </w:p>
                </w:txbxContent>
              </v:textbox>
            </v:rect>
            <v:rect id="_x0000_s1031" style="position:absolute;left:3552;top:5221;width:3670;height:418">
              <v:textbox style="mso-next-textbox:#_x0000_s1031">
                <w:txbxContent>
                  <w:p w:rsidR="00F428A9" w:rsidRDefault="00F428A9">
                    <w:r>
                      <w:t xml:space="preserve">                        Экспертная оценка</w:t>
                    </w:r>
                  </w:p>
                </w:txbxContent>
              </v:textbox>
            </v:rect>
            <v:rect id="_x0000_s1032" style="position:absolute;left:3552;top:6196;width:3670;height:418">
              <v:textbox style="mso-next-textbox:#_x0000_s1032">
                <w:txbxContent>
                  <w:p w:rsidR="00F428A9" w:rsidRDefault="00F428A9">
                    <w:r>
                      <w:t xml:space="preserve">                  Разработка бизнес-плана</w:t>
                    </w:r>
                  </w:p>
                </w:txbxContent>
              </v:textbox>
            </v:rect>
            <v:rect id="_x0000_s1033" style="position:absolute;left:3552;top:7172;width:3670;height:418">
              <v:textbox style="mso-next-textbox:#_x0000_s1033">
                <w:txbxContent>
                  <w:p w:rsidR="00F428A9" w:rsidRDefault="00F428A9">
                    <w:r>
                      <w:t xml:space="preserve">           Изготовление опытных образцов</w:t>
                    </w:r>
                  </w:p>
                </w:txbxContent>
              </v:textbox>
            </v:rect>
            <v:rect id="_x0000_s1034" style="position:absolute;left:3552;top:8008;width:3670;height:418">
              <v:textbox style="mso-next-textbox:#_x0000_s1034">
                <w:txbxContent>
                  <w:p w:rsidR="00F428A9" w:rsidRDefault="00F428A9">
                    <w:r>
                      <w:t xml:space="preserve">                                Испытание </w:t>
                    </w:r>
                  </w:p>
                </w:txbxContent>
              </v:textbox>
            </v:rect>
            <v:rect id="_x0000_s1035" style="position:absolute;left:3552;top:8984;width:3670;height:418">
              <v:textbox style="mso-next-textbox:#_x0000_s1035">
                <w:txbxContent>
                  <w:p w:rsidR="00F428A9" w:rsidRDefault="00F428A9">
                    <w:r>
                      <w:t xml:space="preserve">            Маркетинговые исследования</w:t>
                    </w:r>
                  </w:p>
                </w:txbxContent>
              </v:textbox>
            </v:rect>
            <v:rect id="_x0000_s1036" style="position:absolute;left:3552;top:9819;width:3670;height:418">
              <v:textbox style="mso-next-textbox:#_x0000_s1036">
                <w:txbxContent>
                  <w:p w:rsidR="00F428A9" w:rsidRDefault="00F428A9">
                    <w:r>
                      <w:t xml:space="preserve">           Продвижение товара на рынок</w:t>
                    </w:r>
                  </w:p>
                </w:txbxContent>
              </v:textbox>
            </v:rect>
            <v:rect id="_x0000_s1037" style="position:absolute;left:3552;top:10655;width:3670;height:418">
              <v:textbox style="mso-next-textbox:#_x0000_s1037">
                <w:txbxContent>
                  <w:p w:rsidR="00F428A9" w:rsidRDefault="00F428A9">
                    <w:r>
                      <w:t xml:space="preserve">                 Завоевание рыночных ниш</w:t>
                    </w:r>
                  </w:p>
                </w:txbxContent>
              </v:textbox>
            </v:rect>
            <v:rect id="_x0000_s1038" style="position:absolute;left:3552;top:11352;width:3670;height:418">
              <v:textbox>
                <w:txbxContent>
                  <w:p w:rsidR="00F428A9" w:rsidRDefault="00F428A9">
                    <w:r>
                      <w:t xml:space="preserve">            Массовое изготовление товара</w:t>
                    </w:r>
                  </w:p>
                </w:txbxContent>
              </v:textbox>
            </v:rect>
            <v:line id="_x0000_s1039" style="position:absolute" from="5528,2712" to="5528,3270">
              <v:stroke endarrow="block"/>
            </v:line>
            <v:line id="_x0000_s1040" style="position:absolute" from="5528,3688" to="5528,4245">
              <v:stroke endarrow="block"/>
            </v:line>
            <v:line id="_x0000_s1041" style="position:absolute" from="5528,4663" to="5528,5221">
              <v:stroke endarrow="block"/>
            </v:line>
            <v:line id="_x0000_s1042" style="position:absolute" from="5528,5639" to="5528,6196">
              <v:stroke endarrow="block"/>
            </v:line>
            <v:line id="_x0000_s1043" style="position:absolute" from="5528,6614" to="5528,7171">
              <v:stroke endarrow="block"/>
            </v:line>
            <v:line id="_x0000_s1044" style="position:absolute" from="5528,7589" to="5528,8007">
              <v:stroke endarrow="block"/>
            </v:line>
            <v:line id="_x0000_s1045" style="position:absolute" from="5528,8425" to="5528,8983">
              <v:stroke endarrow="block"/>
            </v:line>
            <v:line id="_x0000_s1046" style="position:absolute" from="5528,9401" to="5528,9819">
              <v:stroke endarrow="block"/>
            </v:line>
            <v:line id="_x0000_s1047" style="position:absolute" from="5528,10237" to="5528,10655">
              <v:stroke endarrow="block"/>
            </v:line>
            <v:line id="_x0000_s1048" style="position:absolute" from="5528,11073" to="5528,11352">
              <v:stroke endarrow="block"/>
            </v:line>
            <w10:wrap type="none"/>
            <w10:anchorlock/>
          </v:group>
        </w:pict>
      </w:r>
      <w:r w:rsidR="00F428A9">
        <w:rPr>
          <w:rFonts w:ascii="Times New Roman" w:hAnsi="Times New Roman" w:cs="Times New Roman"/>
          <w:sz w:val="28"/>
          <w:szCs w:val="28"/>
        </w:rPr>
        <w:t xml:space="preserve">   </w:t>
      </w:r>
    </w:p>
    <w:p w:rsidR="00F428A9" w:rsidRDefault="00F428A9" w:rsidP="005105B4">
      <w:pPr>
        <w:ind w:left="510"/>
        <w:rPr>
          <w:rFonts w:ascii="Times New Roman" w:hAnsi="Times New Roman" w:cs="Times New Roman"/>
          <w:sz w:val="28"/>
          <w:szCs w:val="28"/>
        </w:rPr>
      </w:pPr>
      <w:r>
        <w:rPr>
          <w:rFonts w:ascii="Times New Roman" w:hAnsi="Times New Roman" w:cs="Times New Roman"/>
          <w:sz w:val="28"/>
          <w:szCs w:val="28"/>
        </w:rPr>
        <w:t xml:space="preserve">   Предприниматель в своей деятельности руководствуется жестким алгоритмом проведения инновационной деятельности (рис 3).</w:t>
      </w:r>
    </w:p>
    <w:p w:rsidR="00F428A9" w:rsidRDefault="00F428A9" w:rsidP="005105B4">
      <w:pPr>
        <w:ind w:left="510"/>
        <w:rPr>
          <w:rFonts w:ascii="Times New Roman" w:hAnsi="Times New Roman" w:cs="Times New Roman"/>
          <w:sz w:val="28"/>
          <w:szCs w:val="28"/>
        </w:rPr>
      </w:pPr>
      <w:r>
        <w:rPr>
          <w:rFonts w:ascii="Times New Roman" w:hAnsi="Times New Roman" w:cs="Times New Roman"/>
          <w:sz w:val="28"/>
          <w:szCs w:val="28"/>
        </w:rPr>
        <w:t xml:space="preserve"> </w:t>
      </w:r>
      <w:r w:rsidR="0099528F">
        <w:rPr>
          <w:rFonts w:ascii="Times New Roman" w:hAnsi="Times New Roman" w:cs="Times New Roman"/>
          <w:sz w:val="28"/>
          <w:szCs w:val="28"/>
        </w:rPr>
      </w:r>
      <w:r w:rsidR="0099528F">
        <w:rPr>
          <w:rFonts w:ascii="Times New Roman" w:hAnsi="Times New Roman" w:cs="Times New Roman"/>
          <w:sz w:val="28"/>
          <w:szCs w:val="28"/>
        </w:rPr>
        <w:pict>
          <v:group id="_x0000_s1049" editas="canvas" style="width:477pt;height:279pt;mso-position-horizontal-relative:char;mso-position-vertical-relative:line" coordorigin="1999,1836" coordsize="7482,4320">
            <o:lock v:ext="edit" aspectratio="t"/>
            <v:shape id="_x0000_s1050" type="#_x0000_t75" style="position:absolute;left:1999;top:1836;width:7482;height:4320" o:preferrelative="f">
              <v:fill o:detectmouseclick="t"/>
              <v:path o:extrusionok="t" o:connecttype="none"/>
              <o:lock v:ext="edit" text="t"/>
            </v:shape>
            <v:rect id="_x0000_s1051" style="position:absolute;left:3834;top:1975;width:2824;height:976">
              <v:textbox>
                <w:txbxContent>
                  <w:p w:rsidR="00F428A9" w:rsidRDefault="00F428A9">
                    <w:r>
                      <w:t>Обладатель научно-технического,    производственного персонала, рабочей силы</w:t>
                    </w:r>
                  </w:p>
                </w:txbxContent>
              </v:textbox>
            </v:rect>
            <v:rect id="_x0000_s1052" style="position:absolute;left:4116;top:3648;width:2541;height:696">
              <v:textbox>
                <w:txbxContent>
                  <w:p w:rsidR="00F428A9" w:rsidRDefault="00F428A9">
                    <w:r>
                      <w:t xml:space="preserve">         Инновационный    предприниматель</w:t>
                    </w:r>
                  </w:p>
                </w:txbxContent>
              </v:textbox>
            </v:rect>
            <v:rect id="_x0000_s1053" style="position:absolute;left:3975;top:4902;width:2682;height:697">
              <v:textbox>
                <w:txbxContent>
                  <w:p w:rsidR="00F428A9" w:rsidRDefault="00F428A9">
                    <w:r>
                      <w:t xml:space="preserve">  Собственник оптовых средств</w:t>
                    </w:r>
                  </w:p>
                </w:txbxContent>
              </v:textbox>
            </v:rect>
            <v:rect id="_x0000_s1054" style="position:absolute;left:7081;top:3230;width:2118;height:1254">
              <v:textbox>
                <w:txbxContent>
                  <w:p w:rsidR="00F428A9" w:rsidRDefault="00F428A9"/>
                  <w:p w:rsidR="00F428A9" w:rsidRDefault="00F428A9">
                    <w:r>
                      <w:t>Покупатели научно-технической продукции</w:t>
                    </w:r>
                  </w:p>
                </w:txbxContent>
              </v:textbox>
            </v:rect>
            <v:rect id="_x0000_s1055" style="position:absolute;left:2140;top:3230;width:1553;height:1254">
              <v:textbox>
                <w:txbxContent>
                  <w:p w:rsidR="00F428A9" w:rsidRDefault="00F428A9"/>
                  <w:p w:rsidR="00F428A9" w:rsidRDefault="00F428A9">
                    <w:r>
                      <w:t>Собственники оборотных средств</w:t>
                    </w:r>
                  </w:p>
                </w:txbxContent>
              </v:textbox>
            </v:rect>
            <v:line id="_x0000_s1056" style="position:absolute" from="5105,2951" to="5105,3648">
              <v:stroke endarrow="block"/>
            </v:line>
            <v:line id="_x0000_s1057" style="position:absolute;flip:y" from="5811,2951" to="5811,3648">
              <v:stroke endarrow="block"/>
            </v:line>
            <v:line id="_x0000_s1058" style="position:absolute" from="5105,4344" to="5105,4902">
              <v:stroke endarrow="block"/>
            </v:line>
            <v:line id="_x0000_s1059" style="position:absolute;flip:y" from="5811,4344" to="5811,4902">
              <v:stroke endarrow="block"/>
            </v:line>
            <v:line id="_x0000_s1060" style="position:absolute;flip:x" from="6658,4066" to="7081,4066">
              <v:stroke endarrow="block"/>
            </v:line>
            <v:line id="_x0000_s1061" style="position:absolute" from="6658,3787" to="7081,3787">
              <v:stroke endarrow="block"/>
            </v:line>
            <v:line id="_x0000_s1062" style="position:absolute" from="3693,3787" to="4117,3787">
              <v:stroke endarrow="block"/>
            </v:line>
            <v:line id="_x0000_s1063" style="position:absolute;flip:x" from="3693,4205" to="4117,4205">
              <v:stroke endarrow="block"/>
            </v:line>
            <w10:wrap type="none"/>
            <w10:anchorlock/>
          </v:group>
        </w:pict>
      </w:r>
    </w:p>
    <w:p w:rsidR="00F428A9" w:rsidRDefault="00F428A9" w:rsidP="006139E1">
      <w:pPr>
        <w:rPr>
          <w:rFonts w:ascii="Times New Roman" w:hAnsi="Times New Roman" w:cs="Times New Roman"/>
          <w:i/>
          <w:iCs/>
          <w:sz w:val="28"/>
          <w:szCs w:val="28"/>
        </w:rPr>
      </w:pPr>
      <w:r>
        <w:rPr>
          <w:rFonts w:ascii="Times New Roman" w:hAnsi="Times New Roman" w:cs="Times New Roman"/>
          <w:sz w:val="28"/>
          <w:szCs w:val="28"/>
        </w:rPr>
        <w:t xml:space="preserve">     Рис.3.  </w:t>
      </w:r>
      <w:r w:rsidRPr="006139E1">
        <w:rPr>
          <w:rFonts w:ascii="Times New Roman" w:hAnsi="Times New Roman" w:cs="Times New Roman"/>
          <w:i/>
          <w:iCs/>
          <w:sz w:val="28"/>
          <w:szCs w:val="28"/>
        </w:rPr>
        <w:t>Схема инновационного предпринимательства</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Инновационное предпринимательство предполагает постоянный поиск нововведений: новых идей, новых продуктов, новых услуг, а также организационных форм по созданию и внедрению новшеств. Для нововведений нужна и новая организационная форма, а для выпуска продукции или услуги, наоборот, консервативная, устоявшаяся организационная форма, которая обеспечивает изготовление оснастки, закупку сырья, организацию производства и в конечном итоге – выпуск продукции. Противоречие заключается еще в том, что для проведения научных исследований нужны большие финансовые средства: например, при поиске материала с новыми свойствами необходимо проведение экспериментов, которые предполагают использование специального оборудования, квалифицированного персонала. Соблюдение этих условий обеспечивает тщательность и глубину исследования. </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В условиях инновационного предпринимательства важную роль играют малые фирмы. несмотря на то, что в развитых странах 95% расходов на научные исследования и разработки приходится на крупные фирмы и лишь 5%  - на мелкие, именно последние нередко становятся пионерами в создании и освоении многих научно-технических достижений.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Важнейшими преимуществами малых организационных форм в инновационной деятельности являются:</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мобильность и гибкость в подходе к инновациям, высокая восприимчивость к принципиальным нововведениям;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узкая специализация научных  поисков, разработка небольшого круга технических идей;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возможность первыми апробировать новую продукцию, чтобы затем перейти к массовому производству в крупных компаниях;</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настойчивость и упорство, граничащее с одержимостью, оригинальность мышления, присущие мелким предпринимателям;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возможность рисковать, что совершенно неприемлемо для крупных компаний.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Такие новаторские качества как инновационный тип мышления, предприимчивость, великолепное знание дела, умение привлекать хороших, прогрессивно мыслящих сотрудников наилучшим образом проявляются в условиях малого предприятия, малой фирмы. </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Преимуществом мелких фирм, занятых высокотехничными проектами, является их узкая специализация по научным направлениям, разработка небольшого круга технических идей. Кроме того, они ведут разработки главным образом на начальных этапах зарождения идей, когда еще не требуется значительных материальных и кадровых затрат.</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Одной из прогрессивных форм инновационного бизнеса является сотрудничество крупных и мелких фирм в научных исследованиях и разработках. Для крупных фирм – это возможность быстрого относительно недорогого получения результатов, которые впоследствии требуют лишь незначительной доработки. Кроме того, это снижение уровня риска при проведении этих исследований и разработок собственными силами.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Кооперация малого и крупного бизнеса осуществляется по следующим направлениям: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непосредственно работа малых фирм  по заказам крупных;</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создание малых новаторских фирм самим крупным бизнесом;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включение мелких исследовательских фирм в комплекс крупных корпораций;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рисковое финансирование.</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Из перечисленных направлений наибольшее развитие получили последние два. Работа малых фирм по заказам крупных приносит значительную часть прибыли крупным корпорациям и поэтому не в полной мере удовлетворяет мелкие фирмы. Создание малых новаторских фирм самим крупным бизнесом и сопутствующая утрата независимости малыми фирмами существенно снижает их эффективность. Поэтому относительно широкое распространение получили включение малых исследовательских фирм в комплекс крупных корпораций и рисковое финансирование.</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Включение малых фирм в комплекс крупных зачастую приобретает форму кооперации мелких и крупных фирм в разработке и освоении новой продукции. В результате существенно сокращается период разработки многих принципиально новых видов продукции.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В условиях ресурсной необеспеченности малого инновационного бизнеса важнейшим фактором существования и успешного функционирования последнего является организация действенной сети его поддержки, включая:</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финансовую (наличие многочисленных доступных источников рискового капитала);</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материально-техническую (сдача в аренду и возможность покупки, в том числе на льготных условиях, средств производства – зданий и сооружений, техники, научного оборудования, транспортных средств, копировальной техники и т.д.);</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информационную (обеспечение возможностей пользования информационными сетями и техническими библиотеками, доступа к базам данных и т.д.0;</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консультативную (развитие специализированных услуг консультирования, ориентированных на организаторов малых инновационных фирм, по вопросам планирования, маркетинга, ведения отчетности, оформления патентов, налогообложения, страхования).</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Главным содержанием государственной инновационной политики в отношениях малого бизнеса является регулирование финансовых потоков, направленное на облегчение доступа малых фирм к источникам финансовых средств. Здесь выделяются два направления:</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целенаправленное субсидирование из бюджета(через федеральные агенства и ведомства);</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привлечение частного капитала к финансированию инновационной деятельности малых фирм.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Целенаправленное бюджетное финансирование осуществляется в форме безвозвратного субсидирования через предоставление льготных займов и заключение контрактов на разработку новой продукции и технологии.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Привлечение частного капитала к финансированию инновационной деятельности реализуется через компании венчурного (рискового) капитала. Венчурный капитал размещается в форме акционерного капитала. Это значит, что инвесторы становятся акционерами малых инновационных фирм и имеют право на получение части прибыли в зависимости от доли своего участия. </w:t>
      </w:r>
    </w:p>
    <w:p w:rsidR="00F428A9" w:rsidRPr="00DE458F" w:rsidRDefault="00F428A9" w:rsidP="00ED6CA1">
      <w:pPr>
        <w:pStyle w:val="HTML"/>
        <w:rPr>
          <w:rFonts w:ascii="Times New Roman" w:hAnsi="Times New Roman" w:cs="Times New Roman"/>
          <w:i/>
          <w:iCs/>
          <w:sz w:val="28"/>
          <w:szCs w:val="28"/>
        </w:rPr>
      </w:pPr>
      <w:r>
        <w:rPr>
          <w:rFonts w:ascii="Times New Roman" w:hAnsi="Times New Roman" w:cs="Times New Roman"/>
          <w:i/>
          <w:iCs/>
          <w:sz w:val="28"/>
          <w:szCs w:val="28"/>
        </w:rPr>
        <w:t xml:space="preserve">     </w:t>
      </w:r>
      <w:r w:rsidRPr="00DE458F">
        <w:rPr>
          <w:rFonts w:ascii="Times New Roman" w:hAnsi="Times New Roman" w:cs="Times New Roman"/>
          <w:i/>
          <w:iCs/>
          <w:sz w:val="28"/>
          <w:szCs w:val="28"/>
        </w:rPr>
        <w:t>Инновационный проект: основные этапы создания и реализации.</w:t>
      </w:r>
    </w:p>
    <w:p w:rsidR="00F428A9" w:rsidRPr="00A66E67" w:rsidRDefault="00F428A9" w:rsidP="00ED6CA1">
      <w:pPr>
        <w:pStyle w:val="HTML"/>
        <w:rPr>
          <w:rFonts w:ascii="Times New Roman" w:hAnsi="Times New Roman" w:cs="Times New Roman"/>
          <w:sz w:val="28"/>
          <w:szCs w:val="28"/>
        </w:rPr>
      </w:pP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Разработка инновационного проекта – длительный, дорогостоящий и  очень</w:t>
      </w:r>
      <w:r>
        <w:rPr>
          <w:rFonts w:ascii="Times New Roman" w:hAnsi="Times New Roman" w:cs="Times New Roman"/>
          <w:sz w:val="28"/>
          <w:szCs w:val="28"/>
        </w:rPr>
        <w:t xml:space="preserve">  </w:t>
      </w:r>
      <w:r w:rsidRPr="00A66E67">
        <w:rPr>
          <w:rFonts w:ascii="Times New Roman" w:hAnsi="Times New Roman" w:cs="Times New Roman"/>
          <w:sz w:val="28"/>
          <w:szCs w:val="28"/>
        </w:rPr>
        <w:t>рискованный процесс. Каждый проект независимо от сложности и  объема  работ,</w:t>
      </w:r>
      <w:r>
        <w:rPr>
          <w:rFonts w:ascii="Times New Roman" w:hAnsi="Times New Roman" w:cs="Times New Roman"/>
          <w:sz w:val="28"/>
          <w:szCs w:val="28"/>
        </w:rPr>
        <w:t xml:space="preserve"> </w:t>
      </w:r>
      <w:r w:rsidRPr="00A66E67">
        <w:rPr>
          <w:rFonts w:ascii="Times New Roman" w:hAnsi="Times New Roman" w:cs="Times New Roman"/>
          <w:sz w:val="28"/>
          <w:szCs w:val="28"/>
        </w:rPr>
        <w:t>необходимых для его  выполнения,  проходит  в  своем  развитии  определенные</w:t>
      </w:r>
      <w:r>
        <w:rPr>
          <w:rFonts w:ascii="Times New Roman" w:hAnsi="Times New Roman" w:cs="Times New Roman"/>
          <w:sz w:val="28"/>
          <w:szCs w:val="28"/>
        </w:rPr>
        <w:t xml:space="preserve"> </w:t>
      </w:r>
      <w:r w:rsidRPr="00A66E67">
        <w:rPr>
          <w:rFonts w:ascii="Times New Roman" w:hAnsi="Times New Roman" w:cs="Times New Roman"/>
          <w:sz w:val="28"/>
          <w:szCs w:val="28"/>
        </w:rPr>
        <w:t>состояния: от состояния,  когда  “проекта  еще  нет”,  до  состояния,  когда</w:t>
      </w:r>
      <w:r>
        <w:rPr>
          <w:rFonts w:ascii="Times New Roman" w:hAnsi="Times New Roman" w:cs="Times New Roman"/>
          <w:sz w:val="28"/>
          <w:szCs w:val="28"/>
        </w:rPr>
        <w:t xml:space="preserve"> </w:t>
      </w:r>
      <w:r w:rsidRPr="00A66E67">
        <w:rPr>
          <w:rFonts w:ascii="Times New Roman" w:hAnsi="Times New Roman" w:cs="Times New Roman"/>
          <w:sz w:val="28"/>
          <w:szCs w:val="28"/>
        </w:rPr>
        <w:t>“проекта уже нет”. Согласно сложившейся практике, состояния,  через  которые</w:t>
      </w:r>
      <w:r>
        <w:rPr>
          <w:rFonts w:ascii="Times New Roman" w:hAnsi="Times New Roman" w:cs="Times New Roman"/>
          <w:sz w:val="28"/>
          <w:szCs w:val="28"/>
        </w:rPr>
        <w:t xml:space="preserve"> </w:t>
      </w:r>
      <w:r w:rsidRPr="00A66E67">
        <w:rPr>
          <w:rFonts w:ascii="Times New Roman" w:hAnsi="Times New Roman" w:cs="Times New Roman"/>
          <w:sz w:val="28"/>
          <w:szCs w:val="28"/>
        </w:rPr>
        <w:t>проходит проект, называют фазами. От  первоначальной  идеи  до  эксплуатации</w:t>
      </w:r>
      <w:r>
        <w:rPr>
          <w:rFonts w:ascii="Times New Roman" w:hAnsi="Times New Roman" w:cs="Times New Roman"/>
          <w:sz w:val="28"/>
          <w:szCs w:val="28"/>
        </w:rPr>
        <w:t xml:space="preserve"> </w:t>
      </w:r>
      <w:r w:rsidRPr="00A66E67">
        <w:rPr>
          <w:rFonts w:ascii="Times New Roman" w:hAnsi="Times New Roman" w:cs="Times New Roman"/>
          <w:sz w:val="28"/>
          <w:szCs w:val="28"/>
        </w:rPr>
        <w:t>этот процесс может быть представлен в виде цикла,  состоящего  из  следующих</w:t>
      </w:r>
      <w:r>
        <w:rPr>
          <w:rFonts w:ascii="Times New Roman" w:hAnsi="Times New Roman" w:cs="Times New Roman"/>
          <w:sz w:val="28"/>
          <w:szCs w:val="28"/>
        </w:rPr>
        <w:t xml:space="preserve"> </w:t>
      </w:r>
      <w:r w:rsidRPr="00A66E67">
        <w:rPr>
          <w:rFonts w:ascii="Times New Roman" w:hAnsi="Times New Roman" w:cs="Times New Roman"/>
          <w:sz w:val="28"/>
          <w:szCs w:val="28"/>
        </w:rPr>
        <w:t>фаз: прединвестиционной и инвестиционной.</w:t>
      </w:r>
    </w:p>
    <w:p w:rsidR="00F428A9"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Каждая фаза разработки и реализации инновационного проекта имеет  свои</w:t>
      </w:r>
      <w:r>
        <w:rPr>
          <w:rFonts w:ascii="Times New Roman" w:hAnsi="Times New Roman" w:cs="Times New Roman"/>
          <w:sz w:val="28"/>
          <w:szCs w:val="28"/>
        </w:rPr>
        <w:t xml:space="preserve"> </w:t>
      </w:r>
      <w:r w:rsidRPr="00A66E67">
        <w:rPr>
          <w:rFonts w:ascii="Times New Roman" w:hAnsi="Times New Roman" w:cs="Times New Roman"/>
          <w:sz w:val="28"/>
          <w:szCs w:val="28"/>
        </w:rPr>
        <w:t>цели и задачи</w:t>
      </w:r>
      <w:r>
        <w:rPr>
          <w:rFonts w:ascii="Times New Roman" w:hAnsi="Times New Roman" w:cs="Times New Roman"/>
          <w:sz w:val="28"/>
          <w:szCs w:val="28"/>
        </w:rPr>
        <w:t xml:space="preserve">. </w:t>
      </w:r>
      <w:r w:rsidRPr="00A66E67">
        <w:rPr>
          <w:rFonts w:ascii="Times New Roman" w:hAnsi="Times New Roman" w:cs="Times New Roman"/>
          <w:sz w:val="28"/>
          <w:szCs w:val="28"/>
        </w:rPr>
        <w:t>Содержание фаз жизненного цикла проекта.</w:t>
      </w:r>
      <w:r>
        <w:rPr>
          <w:rFonts w:ascii="Times New Roman" w:hAnsi="Times New Roman" w:cs="Times New Roman"/>
          <w:sz w:val="28"/>
          <w:szCs w:val="28"/>
        </w:rPr>
        <w:t xml:space="preserve"> </w:t>
      </w:r>
    </w:p>
    <w:p w:rsidR="00F428A9" w:rsidRDefault="00F428A9" w:rsidP="00ED6CA1">
      <w:pPr>
        <w:pStyle w:val="HTML"/>
        <w:rPr>
          <w:rFonts w:ascii="Times New Roman" w:hAnsi="Times New Roman" w:cs="Times New Roman"/>
          <w:sz w:val="28"/>
          <w:szCs w:val="28"/>
        </w:rPr>
      </w:pPr>
    </w:p>
    <w:tbl>
      <w:tblPr>
        <w:tblW w:w="1000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6"/>
        <w:gridCol w:w="1919"/>
        <w:gridCol w:w="1929"/>
        <w:gridCol w:w="1726"/>
        <w:gridCol w:w="2028"/>
      </w:tblGrid>
      <w:tr w:rsidR="00F428A9">
        <w:trPr>
          <w:trHeight w:val="510"/>
        </w:trPr>
        <w:tc>
          <w:tcPr>
            <w:tcW w:w="4428" w:type="dxa"/>
            <w:gridSpan w:val="2"/>
          </w:tcPr>
          <w:p w:rsidR="00F428A9" w:rsidRPr="003C1D92" w:rsidRDefault="00F428A9" w:rsidP="003C1D92">
            <w:pPr>
              <w:pStyle w:val="HTML"/>
              <w:ind w:left="108"/>
              <w:rPr>
                <w:rFonts w:ascii="Times New Roman" w:hAnsi="Times New Roman" w:cs="Times New Roman"/>
                <w:i/>
                <w:iCs/>
                <w:sz w:val="24"/>
                <w:szCs w:val="24"/>
              </w:rPr>
            </w:pPr>
            <w:r w:rsidRPr="003C1D92">
              <w:rPr>
                <w:rFonts w:ascii="Times New Roman" w:hAnsi="Times New Roman" w:cs="Times New Roman"/>
                <w:i/>
                <w:iCs/>
                <w:sz w:val="24"/>
                <w:szCs w:val="24"/>
              </w:rPr>
              <w:t>Прединвестиционная фаза проекта</w:t>
            </w:r>
          </w:p>
          <w:p w:rsidR="00F428A9" w:rsidRPr="003C1D92" w:rsidRDefault="00F428A9" w:rsidP="003C1D92">
            <w:pPr>
              <w:pStyle w:val="HTML"/>
              <w:ind w:left="108"/>
              <w:rPr>
                <w:rFonts w:ascii="Times New Roman" w:hAnsi="Times New Roman" w:cs="Times New Roman"/>
                <w:sz w:val="28"/>
                <w:szCs w:val="28"/>
              </w:rPr>
            </w:pPr>
          </w:p>
        </w:tc>
        <w:tc>
          <w:tcPr>
            <w:tcW w:w="5580" w:type="dxa"/>
            <w:gridSpan w:val="3"/>
          </w:tcPr>
          <w:p w:rsidR="00F428A9" w:rsidRPr="003C1D92" w:rsidRDefault="00F428A9" w:rsidP="003C1D92">
            <w:pPr>
              <w:spacing w:after="0" w:line="240" w:lineRule="auto"/>
              <w:rPr>
                <w:rFonts w:ascii="Times New Roman" w:hAnsi="Times New Roman" w:cs="Times New Roman"/>
                <w:i/>
                <w:iCs/>
                <w:sz w:val="24"/>
                <w:szCs w:val="24"/>
              </w:rPr>
            </w:pPr>
            <w:r w:rsidRPr="003C1D92">
              <w:rPr>
                <w:rFonts w:ascii="Times New Roman" w:hAnsi="Times New Roman" w:cs="Times New Roman"/>
                <w:i/>
                <w:iCs/>
                <w:sz w:val="24"/>
                <w:szCs w:val="24"/>
              </w:rPr>
              <w:t xml:space="preserve"> Инвестиционная фаза проекта</w:t>
            </w:r>
          </w:p>
        </w:tc>
      </w:tr>
      <w:tr w:rsidR="00F428A9">
        <w:tblPrEx>
          <w:tblLook w:val="01E0" w:firstRow="1" w:lastRow="1" w:firstColumn="1" w:lastColumn="1" w:noHBand="0" w:noVBand="0"/>
        </w:tblPrEx>
        <w:tc>
          <w:tcPr>
            <w:tcW w:w="2448" w:type="dxa"/>
          </w:tcPr>
          <w:p w:rsidR="00F428A9" w:rsidRDefault="00F428A9" w:rsidP="00DE458F">
            <w:pPr>
              <w:pStyle w:val="HTML"/>
            </w:pPr>
            <w:r>
              <w:t>Прединвестиционные исследования и планирование проекта</w:t>
            </w:r>
          </w:p>
          <w:p w:rsidR="00F428A9" w:rsidRDefault="00F428A9" w:rsidP="00DE458F">
            <w:pPr>
              <w:pStyle w:val="HTML"/>
            </w:pPr>
          </w:p>
          <w:p w:rsidR="00F428A9" w:rsidRDefault="00F428A9" w:rsidP="00DE458F">
            <w:pPr>
              <w:pStyle w:val="HTML"/>
            </w:pPr>
          </w:p>
          <w:p w:rsidR="00F428A9" w:rsidRPr="003C1D92" w:rsidRDefault="00F428A9" w:rsidP="00ED6CA1">
            <w:pPr>
              <w:pStyle w:val="HTML"/>
              <w:rPr>
                <w:rFonts w:ascii="Times New Roman" w:hAnsi="Times New Roman" w:cs="Times New Roman"/>
                <w:sz w:val="28"/>
                <w:szCs w:val="28"/>
              </w:rPr>
            </w:pPr>
          </w:p>
        </w:tc>
        <w:tc>
          <w:tcPr>
            <w:tcW w:w="198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Разработка документации и подготовка к реализации</w:t>
            </w:r>
          </w:p>
        </w:tc>
        <w:tc>
          <w:tcPr>
            <w:tcW w:w="23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Проведение торгов и заключение контрактов</w:t>
            </w:r>
          </w:p>
        </w:tc>
        <w:tc>
          <w:tcPr>
            <w:tcW w:w="14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 xml:space="preserve">Реализация проекта </w:t>
            </w:r>
          </w:p>
        </w:tc>
        <w:tc>
          <w:tcPr>
            <w:tcW w:w="1800" w:type="dxa"/>
          </w:tcPr>
          <w:p w:rsidR="00F428A9" w:rsidRPr="003C1D92" w:rsidRDefault="00F428A9" w:rsidP="003C1D92">
            <w:pPr>
              <w:spacing w:after="0" w:line="240" w:lineRule="auto"/>
              <w:rPr>
                <w:rFonts w:ascii="Times New Roman" w:hAnsi="Times New Roman" w:cs="Times New Roman"/>
                <w:sz w:val="24"/>
                <w:szCs w:val="24"/>
              </w:rPr>
            </w:pPr>
            <w:r w:rsidRPr="003C1D92">
              <w:rPr>
                <w:rFonts w:ascii="Times New Roman" w:hAnsi="Times New Roman" w:cs="Times New Roman"/>
                <w:sz w:val="24"/>
                <w:szCs w:val="24"/>
              </w:rPr>
              <w:t>Завершение проекта</w:t>
            </w:r>
          </w:p>
        </w:tc>
      </w:tr>
      <w:tr w:rsidR="00F428A9">
        <w:tblPrEx>
          <w:tblLook w:val="01E0" w:firstRow="1" w:lastRow="1" w:firstColumn="1" w:lastColumn="1" w:noHBand="0" w:noVBand="0"/>
        </w:tblPrEx>
        <w:tc>
          <w:tcPr>
            <w:tcW w:w="2448"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1. изучение прогнозов</w:t>
            </w:r>
          </w:p>
        </w:tc>
        <w:tc>
          <w:tcPr>
            <w:tcW w:w="198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1. разработка плана проектно-изыскательских работ</w:t>
            </w:r>
          </w:p>
        </w:tc>
        <w:tc>
          <w:tcPr>
            <w:tcW w:w="23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1. заключение контрактов</w:t>
            </w:r>
          </w:p>
        </w:tc>
        <w:tc>
          <w:tcPr>
            <w:tcW w:w="14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1. разработка плана реализации проекта</w:t>
            </w:r>
          </w:p>
        </w:tc>
        <w:tc>
          <w:tcPr>
            <w:tcW w:w="1800" w:type="dxa"/>
          </w:tcPr>
          <w:p w:rsidR="00F428A9" w:rsidRPr="003C1D92" w:rsidRDefault="00F428A9" w:rsidP="003C1D92">
            <w:pPr>
              <w:spacing w:after="0" w:line="240" w:lineRule="auto"/>
              <w:rPr>
                <w:rFonts w:ascii="Times New Roman" w:hAnsi="Times New Roman" w:cs="Times New Roman"/>
                <w:sz w:val="24"/>
                <w:szCs w:val="24"/>
              </w:rPr>
            </w:pPr>
            <w:r w:rsidRPr="003C1D92">
              <w:rPr>
                <w:rFonts w:ascii="Times New Roman" w:hAnsi="Times New Roman" w:cs="Times New Roman"/>
                <w:sz w:val="24"/>
                <w:szCs w:val="24"/>
              </w:rPr>
              <w:t>1. пусконаладочные работы</w:t>
            </w:r>
          </w:p>
        </w:tc>
      </w:tr>
      <w:tr w:rsidR="00F428A9">
        <w:tblPrEx>
          <w:tblLook w:val="01E0" w:firstRow="1" w:lastRow="1" w:firstColumn="1" w:lastColumn="1" w:noHBand="0" w:noVBand="0"/>
        </w:tblPrEx>
        <w:tc>
          <w:tcPr>
            <w:tcW w:w="2448"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2. анализ условий для воплощения первоначального замысла, разработка концепций проекта</w:t>
            </w:r>
          </w:p>
        </w:tc>
        <w:tc>
          <w:tcPr>
            <w:tcW w:w="198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2. задание на разработку ТЭО и разработка ТЭО</w:t>
            </w:r>
          </w:p>
        </w:tc>
        <w:tc>
          <w:tcPr>
            <w:tcW w:w="23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2. договор на поставку оборудования</w:t>
            </w:r>
          </w:p>
        </w:tc>
        <w:tc>
          <w:tcPr>
            <w:tcW w:w="14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2. разработка графиков</w:t>
            </w:r>
          </w:p>
        </w:tc>
        <w:tc>
          <w:tcPr>
            <w:tcW w:w="1800" w:type="dxa"/>
          </w:tcPr>
          <w:p w:rsidR="00F428A9" w:rsidRPr="003C1D92" w:rsidRDefault="00F428A9" w:rsidP="003C1D92">
            <w:pPr>
              <w:spacing w:after="0" w:line="240" w:lineRule="auto"/>
              <w:rPr>
                <w:rFonts w:ascii="Times New Roman" w:hAnsi="Times New Roman" w:cs="Times New Roman"/>
                <w:sz w:val="24"/>
                <w:szCs w:val="24"/>
              </w:rPr>
            </w:pPr>
            <w:r w:rsidRPr="003C1D92">
              <w:rPr>
                <w:rFonts w:ascii="Times New Roman" w:hAnsi="Times New Roman" w:cs="Times New Roman"/>
                <w:sz w:val="24"/>
                <w:szCs w:val="24"/>
              </w:rPr>
              <w:t>2. пуск объекта</w:t>
            </w:r>
          </w:p>
        </w:tc>
      </w:tr>
      <w:tr w:rsidR="00F428A9">
        <w:tblPrEx>
          <w:tblLook w:val="01E0" w:firstRow="1" w:lastRow="1" w:firstColumn="1" w:lastColumn="1" w:noHBand="0" w:noVBand="0"/>
        </w:tblPrEx>
        <w:tc>
          <w:tcPr>
            <w:tcW w:w="2448"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3. проектное обоснование инвестиций</w:t>
            </w:r>
          </w:p>
        </w:tc>
        <w:tc>
          <w:tcPr>
            <w:tcW w:w="198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3. согласование, экспертиза и утверждение ТЭО</w:t>
            </w:r>
          </w:p>
        </w:tc>
        <w:tc>
          <w:tcPr>
            <w:tcW w:w="23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3. договор на подрядные работы</w:t>
            </w:r>
          </w:p>
        </w:tc>
        <w:tc>
          <w:tcPr>
            <w:tcW w:w="14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3. выполнение работ</w:t>
            </w:r>
          </w:p>
        </w:tc>
        <w:tc>
          <w:tcPr>
            <w:tcW w:w="1800" w:type="dxa"/>
          </w:tcPr>
          <w:p w:rsidR="00F428A9" w:rsidRPr="003C1D92" w:rsidRDefault="00F428A9" w:rsidP="003C1D92">
            <w:pPr>
              <w:spacing w:after="0" w:line="240" w:lineRule="auto"/>
              <w:rPr>
                <w:rFonts w:ascii="Times New Roman" w:hAnsi="Times New Roman" w:cs="Times New Roman"/>
                <w:sz w:val="24"/>
                <w:szCs w:val="24"/>
              </w:rPr>
            </w:pPr>
            <w:r w:rsidRPr="003C1D92">
              <w:rPr>
                <w:rFonts w:ascii="Times New Roman" w:hAnsi="Times New Roman" w:cs="Times New Roman"/>
                <w:sz w:val="24"/>
                <w:szCs w:val="24"/>
              </w:rPr>
              <w:t>3. демобилизация ресурсов, анализ результатов</w:t>
            </w:r>
          </w:p>
        </w:tc>
      </w:tr>
      <w:tr w:rsidR="00F428A9">
        <w:tblPrEx>
          <w:tblLook w:val="01E0" w:firstRow="1" w:lastRow="1" w:firstColumn="1" w:lastColumn="1" w:noHBand="0" w:noVBand="0"/>
        </w:tblPrEx>
        <w:tc>
          <w:tcPr>
            <w:tcW w:w="2448"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4. выбор и согласование места размещения</w:t>
            </w:r>
          </w:p>
        </w:tc>
        <w:tc>
          <w:tcPr>
            <w:tcW w:w="198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4. выдача задания на проектирование</w:t>
            </w:r>
          </w:p>
        </w:tc>
        <w:tc>
          <w:tcPr>
            <w:tcW w:w="23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 xml:space="preserve">4. разработка планов </w:t>
            </w:r>
          </w:p>
        </w:tc>
        <w:tc>
          <w:tcPr>
            <w:tcW w:w="14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4. мониторинг и контроль</w:t>
            </w:r>
          </w:p>
        </w:tc>
        <w:tc>
          <w:tcPr>
            <w:tcW w:w="1800" w:type="dxa"/>
          </w:tcPr>
          <w:p w:rsidR="00F428A9" w:rsidRPr="003C1D92" w:rsidRDefault="00F428A9" w:rsidP="003C1D92">
            <w:pPr>
              <w:spacing w:after="0" w:line="240" w:lineRule="auto"/>
              <w:rPr>
                <w:rFonts w:ascii="Times New Roman" w:hAnsi="Times New Roman" w:cs="Times New Roman"/>
                <w:sz w:val="24"/>
                <w:szCs w:val="24"/>
              </w:rPr>
            </w:pPr>
            <w:r w:rsidRPr="003C1D92">
              <w:rPr>
                <w:rFonts w:ascii="Times New Roman" w:hAnsi="Times New Roman" w:cs="Times New Roman"/>
                <w:sz w:val="24"/>
                <w:szCs w:val="24"/>
              </w:rPr>
              <w:t>4. эксплуатация</w:t>
            </w:r>
          </w:p>
        </w:tc>
      </w:tr>
      <w:tr w:rsidR="00F428A9">
        <w:tblPrEx>
          <w:tblLook w:val="01E0" w:firstRow="1" w:lastRow="1" w:firstColumn="1" w:lastColumn="1" w:noHBand="0" w:noVBand="0"/>
        </w:tblPrEx>
        <w:tc>
          <w:tcPr>
            <w:tcW w:w="2448"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5. экологическое обоснование</w:t>
            </w:r>
          </w:p>
        </w:tc>
        <w:tc>
          <w:tcPr>
            <w:tcW w:w="198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5. разработка, согласование и утверждение</w:t>
            </w:r>
          </w:p>
        </w:tc>
        <w:tc>
          <w:tcPr>
            <w:tcW w:w="2340" w:type="dxa"/>
          </w:tcPr>
          <w:p w:rsidR="00F428A9" w:rsidRPr="003C1D92" w:rsidRDefault="00F428A9" w:rsidP="00ED6CA1">
            <w:pPr>
              <w:pStyle w:val="HTML"/>
              <w:rPr>
                <w:rFonts w:ascii="Times New Roman" w:hAnsi="Times New Roman" w:cs="Times New Roman"/>
                <w:sz w:val="28"/>
                <w:szCs w:val="28"/>
              </w:rPr>
            </w:pPr>
          </w:p>
        </w:tc>
        <w:tc>
          <w:tcPr>
            <w:tcW w:w="14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5. корректировка плана проекта</w:t>
            </w:r>
          </w:p>
        </w:tc>
        <w:tc>
          <w:tcPr>
            <w:tcW w:w="1800" w:type="dxa"/>
          </w:tcPr>
          <w:p w:rsidR="00F428A9" w:rsidRPr="003C1D92" w:rsidRDefault="00F428A9" w:rsidP="003C1D92">
            <w:pPr>
              <w:spacing w:after="0" w:line="240" w:lineRule="auto"/>
              <w:rPr>
                <w:rFonts w:ascii="Times New Roman" w:hAnsi="Times New Roman" w:cs="Times New Roman"/>
                <w:sz w:val="24"/>
                <w:szCs w:val="24"/>
              </w:rPr>
            </w:pPr>
            <w:r w:rsidRPr="003C1D92">
              <w:rPr>
                <w:rFonts w:ascii="Times New Roman" w:hAnsi="Times New Roman" w:cs="Times New Roman"/>
                <w:sz w:val="24"/>
                <w:szCs w:val="24"/>
              </w:rPr>
              <w:t>5. ремонт и развитие производства</w:t>
            </w:r>
          </w:p>
        </w:tc>
      </w:tr>
      <w:tr w:rsidR="00F428A9">
        <w:tblPrEx>
          <w:tblLook w:val="01E0" w:firstRow="1" w:lastRow="1" w:firstColumn="1" w:lastColumn="1" w:noHBand="0" w:noVBand="0"/>
        </w:tblPrEx>
        <w:tc>
          <w:tcPr>
            <w:tcW w:w="2448"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 xml:space="preserve">6. экспертиза </w:t>
            </w:r>
          </w:p>
        </w:tc>
        <w:tc>
          <w:tcPr>
            <w:tcW w:w="198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6. принятие окончательного решения об инвестировании</w:t>
            </w:r>
          </w:p>
        </w:tc>
        <w:tc>
          <w:tcPr>
            <w:tcW w:w="2340" w:type="dxa"/>
          </w:tcPr>
          <w:p w:rsidR="00F428A9" w:rsidRPr="003C1D92" w:rsidRDefault="00F428A9" w:rsidP="00ED6CA1">
            <w:pPr>
              <w:pStyle w:val="HTML"/>
              <w:rPr>
                <w:rFonts w:ascii="Times New Roman" w:hAnsi="Times New Roman" w:cs="Times New Roman"/>
                <w:sz w:val="28"/>
                <w:szCs w:val="28"/>
              </w:rPr>
            </w:pPr>
          </w:p>
        </w:tc>
        <w:tc>
          <w:tcPr>
            <w:tcW w:w="1440"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6. оплата выполненных работ</w:t>
            </w:r>
          </w:p>
        </w:tc>
        <w:tc>
          <w:tcPr>
            <w:tcW w:w="1800" w:type="dxa"/>
          </w:tcPr>
          <w:p w:rsidR="00F428A9" w:rsidRPr="003C1D92" w:rsidRDefault="00F428A9" w:rsidP="003C1D92">
            <w:pPr>
              <w:spacing w:after="0" w:line="240" w:lineRule="auto"/>
              <w:rPr>
                <w:rFonts w:ascii="Times New Roman" w:hAnsi="Times New Roman" w:cs="Times New Roman"/>
                <w:sz w:val="24"/>
                <w:szCs w:val="24"/>
              </w:rPr>
            </w:pPr>
            <w:r w:rsidRPr="003C1D92">
              <w:rPr>
                <w:rFonts w:ascii="Times New Roman" w:hAnsi="Times New Roman" w:cs="Times New Roman"/>
                <w:sz w:val="24"/>
                <w:szCs w:val="24"/>
              </w:rPr>
              <w:t>6. закрытие проекта, демонтаж оборудования</w:t>
            </w:r>
          </w:p>
        </w:tc>
      </w:tr>
      <w:tr w:rsidR="00F428A9">
        <w:tblPrEx>
          <w:tblLook w:val="01E0" w:firstRow="1" w:lastRow="1" w:firstColumn="1" w:lastColumn="1" w:noHBand="0" w:noVBand="0"/>
        </w:tblPrEx>
        <w:tc>
          <w:tcPr>
            <w:tcW w:w="2448" w:type="dxa"/>
          </w:tcPr>
          <w:p w:rsidR="00F428A9" w:rsidRPr="003C1D92" w:rsidRDefault="00F428A9" w:rsidP="00ED6CA1">
            <w:pPr>
              <w:pStyle w:val="HTML"/>
              <w:rPr>
                <w:rFonts w:ascii="Times New Roman" w:hAnsi="Times New Roman" w:cs="Times New Roman"/>
                <w:sz w:val="24"/>
                <w:szCs w:val="24"/>
              </w:rPr>
            </w:pPr>
            <w:r w:rsidRPr="003C1D92">
              <w:rPr>
                <w:rFonts w:ascii="Times New Roman" w:hAnsi="Times New Roman" w:cs="Times New Roman"/>
                <w:sz w:val="24"/>
                <w:szCs w:val="24"/>
              </w:rPr>
              <w:t xml:space="preserve">7. предварительное инвестиционное решение </w:t>
            </w:r>
          </w:p>
        </w:tc>
        <w:tc>
          <w:tcPr>
            <w:tcW w:w="1980" w:type="dxa"/>
          </w:tcPr>
          <w:p w:rsidR="00F428A9" w:rsidRPr="003C1D92" w:rsidRDefault="00F428A9" w:rsidP="00ED6CA1">
            <w:pPr>
              <w:pStyle w:val="HTML"/>
              <w:rPr>
                <w:rFonts w:ascii="Times New Roman" w:hAnsi="Times New Roman" w:cs="Times New Roman"/>
                <w:sz w:val="28"/>
                <w:szCs w:val="28"/>
              </w:rPr>
            </w:pPr>
          </w:p>
        </w:tc>
        <w:tc>
          <w:tcPr>
            <w:tcW w:w="2340" w:type="dxa"/>
          </w:tcPr>
          <w:p w:rsidR="00F428A9" w:rsidRPr="003C1D92" w:rsidRDefault="00F428A9" w:rsidP="00ED6CA1">
            <w:pPr>
              <w:pStyle w:val="HTML"/>
              <w:rPr>
                <w:rFonts w:ascii="Times New Roman" w:hAnsi="Times New Roman" w:cs="Times New Roman"/>
                <w:sz w:val="28"/>
                <w:szCs w:val="28"/>
              </w:rPr>
            </w:pPr>
          </w:p>
        </w:tc>
        <w:tc>
          <w:tcPr>
            <w:tcW w:w="1440" w:type="dxa"/>
          </w:tcPr>
          <w:p w:rsidR="00F428A9" w:rsidRPr="003C1D92" w:rsidRDefault="00F428A9" w:rsidP="00ED6CA1">
            <w:pPr>
              <w:pStyle w:val="HTML"/>
              <w:rPr>
                <w:rFonts w:ascii="Times New Roman" w:hAnsi="Times New Roman" w:cs="Times New Roman"/>
                <w:sz w:val="28"/>
                <w:szCs w:val="28"/>
              </w:rPr>
            </w:pPr>
          </w:p>
        </w:tc>
        <w:tc>
          <w:tcPr>
            <w:tcW w:w="1800" w:type="dxa"/>
          </w:tcPr>
          <w:p w:rsidR="00F428A9" w:rsidRPr="003C1D92" w:rsidRDefault="00F428A9" w:rsidP="003C1D92">
            <w:pPr>
              <w:spacing w:after="0" w:line="240" w:lineRule="auto"/>
              <w:rPr>
                <w:rFonts w:ascii="Times New Roman" w:hAnsi="Times New Roman" w:cs="Times New Roman"/>
                <w:sz w:val="28"/>
                <w:szCs w:val="28"/>
              </w:rPr>
            </w:pPr>
          </w:p>
        </w:tc>
      </w:tr>
    </w:tbl>
    <w:p w:rsidR="00F428A9" w:rsidRDefault="00F428A9" w:rsidP="00ED6CA1">
      <w:pPr>
        <w:pStyle w:val="HTML"/>
        <w:rPr>
          <w:rFonts w:ascii="Times New Roman" w:hAnsi="Times New Roman" w:cs="Times New Roman"/>
          <w:sz w:val="28"/>
          <w:szCs w:val="28"/>
        </w:rPr>
      </w:pPr>
    </w:p>
    <w:p w:rsidR="00F428A9" w:rsidRPr="00A66E67" w:rsidRDefault="00F428A9" w:rsidP="00ED6CA1">
      <w:pPr>
        <w:pStyle w:val="HTML"/>
        <w:rPr>
          <w:rFonts w:ascii="Times New Roman" w:hAnsi="Times New Roman" w:cs="Times New Roman"/>
          <w:sz w:val="28"/>
          <w:szCs w:val="28"/>
        </w:rPr>
      </w:pPr>
    </w:p>
    <w:p w:rsidR="00F428A9"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Инновационные проекты  характеризуются  высокой  неопределенностью  на</w:t>
      </w:r>
      <w:r>
        <w:rPr>
          <w:rFonts w:ascii="Times New Roman" w:hAnsi="Times New Roman" w:cs="Times New Roman"/>
          <w:sz w:val="28"/>
          <w:szCs w:val="28"/>
        </w:rPr>
        <w:t xml:space="preserve"> </w:t>
      </w:r>
      <w:r w:rsidRPr="00A66E67">
        <w:rPr>
          <w:rFonts w:ascii="Times New Roman" w:hAnsi="Times New Roman" w:cs="Times New Roman"/>
          <w:sz w:val="28"/>
          <w:szCs w:val="28"/>
        </w:rPr>
        <w:t>всех стадиях инновационного цикла.  Более  того,  успешно  прошедшие  стадию</w:t>
      </w:r>
      <w:r>
        <w:rPr>
          <w:rFonts w:ascii="Times New Roman" w:hAnsi="Times New Roman" w:cs="Times New Roman"/>
          <w:sz w:val="28"/>
          <w:szCs w:val="28"/>
        </w:rPr>
        <w:t xml:space="preserve"> </w:t>
      </w:r>
      <w:r w:rsidRPr="00A66E67">
        <w:rPr>
          <w:rFonts w:ascii="Times New Roman" w:hAnsi="Times New Roman" w:cs="Times New Roman"/>
          <w:sz w:val="28"/>
          <w:szCs w:val="28"/>
        </w:rPr>
        <w:t>испытания и  внедрения  в  производство  новшества  могут  быть  не  приняты</w:t>
      </w:r>
      <w:r>
        <w:rPr>
          <w:rFonts w:ascii="Times New Roman" w:hAnsi="Times New Roman" w:cs="Times New Roman"/>
          <w:sz w:val="28"/>
          <w:szCs w:val="28"/>
        </w:rPr>
        <w:t xml:space="preserve"> </w:t>
      </w:r>
      <w:r w:rsidRPr="00A66E67">
        <w:rPr>
          <w:rFonts w:ascii="Times New Roman" w:hAnsi="Times New Roman" w:cs="Times New Roman"/>
          <w:sz w:val="28"/>
          <w:szCs w:val="28"/>
        </w:rPr>
        <w:t>рынком, и их  производство  должно  быть  прекращено.  Многие  проекты  дают</w:t>
      </w:r>
      <w:r>
        <w:rPr>
          <w:rFonts w:ascii="Times New Roman" w:hAnsi="Times New Roman" w:cs="Times New Roman"/>
          <w:sz w:val="28"/>
          <w:szCs w:val="28"/>
        </w:rPr>
        <w:t xml:space="preserve"> </w:t>
      </w:r>
      <w:r w:rsidRPr="00A66E67">
        <w:rPr>
          <w:rFonts w:ascii="Times New Roman" w:hAnsi="Times New Roman" w:cs="Times New Roman"/>
          <w:sz w:val="28"/>
          <w:szCs w:val="28"/>
        </w:rPr>
        <w:t>обнадеживающие результаты на первой стадии разработки, но затем при  неясной</w:t>
      </w:r>
      <w:r>
        <w:rPr>
          <w:rFonts w:ascii="Times New Roman" w:hAnsi="Times New Roman" w:cs="Times New Roman"/>
          <w:sz w:val="28"/>
          <w:szCs w:val="28"/>
        </w:rPr>
        <w:t xml:space="preserve"> </w:t>
      </w:r>
      <w:r w:rsidRPr="00A66E67">
        <w:rPr>
          <w:rFonts w:ascii="Times New Roman" w:hAnsi="Times New Roman" w:cs="Times New Roman"/>
          <w:sz w:val="28"/>
          <w:szCs w:val="28"/>
        </w:rPr>
        <w:t>или технико-технологической перспективе должны быть закрыты.  Даже  наиболее</w:t>
      </w:r>
      <w:r>
        <w:rPr>
          <w:rFonts w:ascii="Times New Roman" w:hAnsi="Times New Roman" w:cs="Times New Roman"/>
          <w:sz w:val="28"/>
          <w:szCs w:val="28"/>
        </w:rPr>
        <w:t xml:space="preserve"> </w:t>
      </w:r>
      <w:r w:rsidRPr="00A66E67">
        <w:rPr>
          <w:rFonts w:ascii="Times New Roman" w:hAnsi="Times New Roman" w:cs="Times New Roman"/>
          <w:sz w:val="28"/>
          <w:szCs w:val="28"/>
        </w:rPr>
        <w:t>успешные проекты не гарантированы от неудач: в любой  момент  их  жизненного</w:t>
      </w:r>
      <w:r>
        <w:rPr>
          <w:rFonts w:ascii="Times New Roman" w:hAnsi="Times New Roman" w:cs="Times New Roman"/>
          <w:sz w:val="28"/>
          <w:szCs w:val="28"/>
        </w:rPr>
        <w:t xml:space="preserve"> </w:t>
      </w:r>
      <w:r w:rsidRPr="00A66E67">
        <w:rPr>
          <w:rFonts w:ascii="Times New Roman" w:hAnsi="Times New Roman" w:cs="Times New Roman"/>
          <w:sz w:val="28"/>
          <w:szCs w:val="28"/>
        </w:rPr>
        <w:t>цикла они не застрахованы от  появления  у  конкурента  более  перспективной</w:t>
      </w:r>
      <w:r>
        <w:rPr>
          <w:rFonts w:ascii="Times New Roman" w:hAnsi="Times New Roman" w:cs="Times New Roman"/>
          <w:sz w:val="28"/>
          <w:szCs w:val="28"/>
        </w:rPr>
        <w:t xml:space="preserve"> </w:t>
      </w:r>
      <w:r w:rsidRPr="00A66E67">
        <w:rPr>
          <w:rFonts w:ascii="Times New Roman" w:hAnsi="Times New Roman" w:cs="Times New Roman"/>
          <w:sz w:val="28"/>
          <w:szCs w:val="28"/>
        </w:rPr>
        <w:t xml:space="preserve">новинки.      </w:t>
      </w:r>
    </w:p>
    <w:p w:rsidR="00F428A9" w:rsidRPr="00A66E67" w:rsidRDefault="00F428A9" w:rsidP="00ED6CA1">
      <w:pPr>
        <w:pStyle w:val="HTML"/>
        <w:rPr>
          <w:rFonts w:ascii="Times New Roman" w:hAnsi="Times New Roman" w:cs="Times New Roman"/>
          <w:sz w:val="28"/>
          <w:szCs w:val="28"/>
        </w:rPr>
      </w:pPr>
      <w:r>
        <w:rPr>
          <w:rFonts w:ascii="Times New Roman" w:hAnsi="Times New Roman" w:cs="Times New Roman"/>
          <w:sz w:val="28"/>
          <w:szCs w:val="28"/>
        </w:rPr>
        <w:t xml:space="preserve"> </w:t>
      </w:r>
      <w:r w:rsidRPr="00A66E67">
        <w:rPr>
          <w:rFonts w:ascii="Times New Roman" w:hAnsi="Times New Roman" w:cs="Times New Roman"/>
          <w:sz w:val="28"/>
          <w:szCs w:val="28"/>
        </w:rPr>
        <w:t>Создание и реализация инновационного проекта включает следующие этапы:</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формирование инновационного замысла (идеи);</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исследование инновационных возможностей;</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подготовка контрактной документации;</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подготовка проектной документации;</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строительно-монтажные работы;</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эксплуатация объекта;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мониторинг экономических показателей.</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Под  этапом  формирования  инновационного  замысла  (идеи)  понимается</w:t>
      </w:r>
      <w:r>
        <w:rPr>
          <w:rFonts w:ascii="Times New Roman" w:hAnsi="Times New Roman" w:cs="Times New Roman"/>
          <w:sz w:val="28"/>
          <w:szCs w:val="28"/>
        </w:rPr>
        <w:t xml:space="preserve"> </w:t>
      </w:r>
      <w:r w:rsidRPr="00A66E67">
        <w:rPr>
          <w:rFonts w:ascii="Times New Roman" w:hAnsi="Times New Roman" w:cs="Times New Roman"/>
          <w:sz w:val="28"/>
          <w:szCs w:val="28"/>
        </w:rPr>
        <w:t>задуманный  план  действий.  На  этом  этапе,   прежде   всего,   необходимо</w:t>
      </w:r>
      <w:r>
        <w:rPr>
          <w:rFonts w:ascii="Times New Roman" w:hAnsi="Times New Roman" w:cs="Times New Roman"/>
          <w:sz w:val="28"/>
          <w:szCs w:val="28"/>
        </w:rPr>
        <w:t xml:space="preserve"> </w:t>
      </w:r>
      <w:r w:rsidRPr="00A66E67">
        <w:rPr>
          <w:rFonts w:ascii="Times New Roman" w:hAnsi="Times New Roman" w:cs="Times New Roman"/>
          <w:sz w:val="28"/>
          <w:szCs w:val="28"/>
        </w:rPr>
        <w:t>определить  субъекты  и  объекты  инвестиций,  их  формы   и   источники   в</w:t>
      </w:r>
      <w:r>
        <w:rPr>
          <w:rFonts w:ascii="Times New Roman" w:hAnsi="Times New Roman" w:cs="Times New Roman"/>
          <w:sz w:val="28"/>
          <w:szCs w:val="28"/>
        </w:rPr>
        <w:t xml:space="preserve"> </w:t>
      </w:r>
      <w:r w:rsidRPr="00A66E67">
        <w:rPr>
          <w:rFonts w:ascii="Times New Roman" w:hAnsi="Times New Roman" w:cs="Times New Roman"/>
          <w:sz w:val="28"/>
          <w:szCs w:val="28"/>
        </w:rPr>
        <w:t>зависимости от деловых намерений разработчика идеи.</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Субъектом  инвестиций  являются  коммерческие  организации  и   другие</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субъекты хозяйствования, использующие инвестиции.</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К объектам инвестиций могут быть отнесены:</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Строящиеся,  реконструируемые  или  расширяемые   предприятия,   здания,</w:t>
      </w:r>
      <w:r>
        <w:rPr>
          <w:rFonts w:ascii="Times New Roman" w:hAnsi="Times New Roman" w:cs="Times New Roman"/>
          <w:sz w:val="28"/>
          <w:szCs w:val="28"/>
        </w:rPr>
        <w:t xml:space="preserve"> </w:t>
      </w:r>
      <w:r w:rsidRPr="00A66E67">
        <w:rPr>
          <w:rFonts w:ascii="Times New Roman" w:hAnsi="Times New Roman" w:cs="Times New Roman"/>
          <w:sz w:val="28"/>
          <w:szCs w:val="28"/>
        </w:rPr>
        <w:t>сооружения  (основные  фонды),  предназначенные  для  производства  новых</w:t>
      </w:r>
      <w:r>
        <w:rPr>
          <w:rFonts w:ascii="Times New Roman" w:hAnsi="Times New Roman" w:cs="Times New Roman"/>
          <w:sz w:val="28"/>
          <w:szCs w:val="28"/>
        </w:rPr>
        <w:t xml:space="preserve"> </w:t>
      </w:r>
      <w:r w:rsidRPr="00A66E67">
        <w:rPr>
          <w:rFonts w:ascii="Times New Roman" w:hAnsi="Times New Roman" w:cs="Times New Roman"/>
          <w:sz w:val="28"/>
          <w:szCs w:val="28"/>
        </w:rPr>
        <w:t xml:space="preserve"> продуктов и услуг;</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Комплексы строящихся или реконструируемых  объектов,  ориентированных  на</w:t>
      </w:r>
      <w:r>
        <w:rPr>
          <w:rFonts w:ascii="Times New Roman" w:hAnsi="Times New Roman" w:cs="Times New Roman"/>
          <w:sz w:val="28"/>
          <w:szCs w:val="28"/>
        </w:rPr>
        <w:t xml:space="preserve"> </w:t>
      </w:r>
      <w:r w:rsidRPr="00A66E67">
        <w:rPr>
          <w:rFonts w:ascii="Times New Roman" w:hAnsi="Times New Roman" w:cs="Times New Roman"/>
          <w:sz w:val="28"/>
          <w:szCs w:val="28"/>
        </w:rPr>
        <w:t>решение  одной  задачи  (программы).   В   этом   случае   под   объектом</w:t>
      </w:r>
      <w:r>
        <w:rPr>
          <w:rFonts w:ascii="Times New Roman" w:hAnsi="Times New Roman" w:cs="Times New Roman"/>
          <w:sz w:val="28"/>
          <w:szCs w:val="28"/>
        </w:rPr>
        <w:t xml:space="preserve"> </w:t>
      </w:r>
      <w:r w:rsidRPr="00A66E67">
        <w:rPr>
          <w:rFonts w:ascii="Times New Roman" w:hAnsi="Times New Roman" w:cs="Times New Roman"/>
          <w:sz w:val="28"/>
          <w:szCs w:val="28"/>
        </w:rPr>
        <w:t>инвестирования подразумевается программа  –  производство  новых  изделий</w:t>
      </w:r>
      <w:r>
        <w:rPr>
          <w:rFonts w:ascii="Times New Roman" w:hAnsi="Times New Roman" w:cs="Times New Roman"/>
          <w:sz w:val="28"/>
          <w:szCs w:val="28"/>
        </w:rPr>
        <w:t xml:space="preserve"> </w:t>
      </w:r>
      <w:r w:rsidRPr="00A66E67">
        <w:rPr>
          <w:rFonts w:ascii="Times New Roman" w:hAnsi="Times New Roman" w:cs="Times New Roman"/>
          <w:sz w:val="28"/>
          <w:szCs w:val="28"/>
        </w:rPr>
        <w:t xml:space="preserve">(услуг) на  имеющихся  производственных  </w:t>
      </w:r>
      <w:r>
        <w:rPr>
          <w:rFonts w:ascii="Times New Roman" w:hAnsi="Times New Roman" w:cs="Times New Roman"/>
          <w:sz w:val="28"/>
          <w:szCs w:val="28"/>
        </w:rPr>
        <w:t xml:space="preserve">площадях  в  рамках  действующих </w:t>
      </w:r>
      <w:r w:rsidRPr="00A66E67">
        <w:rPr>
          <w:rFonts w:ascii="Times New Roman" w:hAnsi="Times New Roman" w:cs="Times New Roman"/>
          <w:sz w:val="28"/>
          <w:szCs w:val="28"/>
        </w:rPr>
        <w:t xml:space="preserve"> производств и организаций.</w:t>
      </w:r>
    </w:p>
    <w:p w:rsidR="00F428A9" w:rsidRPr="00A66E67" w:rsidRDefault="00F428A9" w:rsidP="00ED6CA1">
      <w:pPr>
        <w:pStyle w:val="HTML"/>
        <w:rPr>
          <w:rFonts w:ascii="Times New Roman" w:hAnsi="Times New Roman" w:cs="Times New Roman"/>
          <w:sz w:val="28"/>
          <w:szCs w:val="28"/>
        </w:rPr>
      </w:pPr>
      <w:r>
        <w:rPr>
          <w:rFonts w:ascii="Times New Roman" w:hAnsi="Times New Roman" w:cs="Times New Roman"/>
          <w:sz w:val="28"/>
          <w:szCs w:val="28"/>
        </w:rPr>
        <w:t xml:space="preserve">   </w:t>
      </w:r>
      <w:r w:rsidRPr="00A66E67">
        <w:rPr>
          <w:rFonts w:ascii="Times New Roman" w:hAnsi="Times New Roman" w:cs="Times New Roman"/>
          <w:sz w:val="28"/>
          <w:szCs w:val="28"/>
        </w:rPr>
        <w:t xml:space="preserve"> В инновационном проекте используются следующие формы инвестиций:</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Денежные средства и их эквиваленты (целевые вклады,  оборотные  средства,</w:t>
      </w:r>
      <w:r>
        <w:rPr>
          <w:rFonts w:ascii="Times New Roman" w:hAnsi="Times New Roman" w:cs="Times New Roman"/>
          <w:sz w:val="28"/>
          <w:szCs w:val="28"/>
        </w:rPr>
        <w:t xml:space="preserve"> </w:t>
      </w:r>
      <w:r w:rsidRPr="00A66E67">
        <w:rPr>
          <w:rFonts w:ascii="Times New Roman" w:hAnsi="Times New Roman" w:cs="Times New Roman"/>
          <w:sz w:val="28"/>
          <w:szCs w:val="28"/>
        </w:rPr>
        <w:t xml:space="preserve"> ценные бумаги, например, акции или облигации, кредиты,  займы,  залоги  и т.п.)</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Земля.</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Здания, сооружения, машины и оборудование, измерительные и  испытательные</w:t>
      </w:r>
      <w:r>
        <w:rPr>
          <w:rFonts w:ascii="Times New Roman" w:hAnsi="Times New Roman" w:cs="Times New Roman"/>
          <w:sz w:val="28"/>
          <w:szCs w:val="28"/>
        </w:rPr>
        <w:t xml:space="preserve"> </w:t>
      </w:r>
      <w:r w:rsidRPr="00A66E67">
        <w:rPr>
          <w:rFonts w:ascii="Times New Roman" w:hAnsi="Times New Roman" w:cs="Times New Roman"/>
          <w:sz w:val="28"/>
          <w:szCs w:val="28"/>
        </w:rPr>
        <w:t>средства, оснастка и инструмент, любое другое имущество,  используемое  в производстве или обладающие ликвидностью</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Имущественные права, оцениваемые, как правило, денежным эквивалентом</w:t>
      </w:r>
    </w:p>
    <w:p w:rsidR="00F428A9" w:rsidRPr="00A66E67" w:rsidRDefault="00F428A9" w:rsidP="00ED6CA1">
      <w:pPr>
        <w:pStyle w:val="HTML"/>
        <w:rPr>
          <w:rFonts w:ascii="Times New Roman" w:hAnsi="Times New Roman" w:cs="Times New Roman"/>
          <w:sz w:val="28"/>
          <w:szCs w:val="28"/>
        </w:rPr>
      </w:pPr>
      <w:r>
        <w:rPr>
          <w:rFonts w:ascii="Times New Roman" w:hAnsi="Times New Roman" w:cs="Times New Roman"/>
          <w:sz w:val="28"/>
          <w:szCs w:val="28"/>
        </w:rPr>
        <w:t xml:space="preserve">     </w:t>
      </w:r>
      <w:r w:rsidRPr="00A66E67">
        <w:rPr>
          <w:rFonts w:ascii="Times New Roman" w:hAnsi="Times New Roman" w:cs="Times New Roman"/>
          <w:sz w:val="28"/>
          <w:szCs w:val="28"/>
        </w:rPr>
        <w:t>Основным источников инвестиций являются:</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Собственные финансовые  средства,  иные  виды  активов  (основные  фонды,  земельные участки, промышленная  собственность  и  т.п.)  и  привлеченные</w:t>
      </w:r>
      <w:r>
        <w:rPr>
          <w:rFonts w:ascii="Times New Roman" w:hAnsi="Times New Roman" w:cs="Times New Roman"/>
          <w:sz w:val="28"/>
          <w:szCs w:val="28"/>
        </w:rPr>
        <w:t xml:space="preserve"> </w:t>
      </w:r>
      <w:r w:rsidRPr="00A66E67">
        <w:rPr>
          <w:rFonts w:ascii="Times New Roman" w:hAnsi="Times New Roman" w:cs="Times New Roman"/>
          <w:sz w:val="28"/>
          <w:szCs w:val="28"/>
        </w:rPr>
        <w:t>средства.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Ассигнования из федерального, региональных и местных бюджетов.</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Иностранные инвестиции, предоставляемые в  форме  финансового  или  иного</w:t>
      </w:r>
      <w:r>
        <w:rPr>
          <w:rFonts w:ascii="Times New Roman" w:hAnsi="Times New Roman" w:cs="Times New Roman"/>
          <w:sz w:val="28"/>
          <w:szCs w:val="28"/>
        </w:rPr>
        <w:t xml:space="preserve"> </w:t>
      </w:r>
      <w:r w:rsidRPr="00A66E67">
        <w:rPr>
          <w:rFonts w:ascii="Times New Roman" w:hAnsi="Times New Roman" w:cs="Times New Roman"/>
          <w:sz w:val="28"/>
          <w:szCs w:val="28"/>
        </w:rPr>
        <w:t>участия в уставном капитале совместных организаций.</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Различные формы заемных средств.</w:t>
      </w:r>
    </w:p>
    <w:p w:rsidR="00F428A9" w:rsidRPr="00A66E67" w:rsidRDefault="00F428A9" w:rsidP="00ED6CA1">
      <w:pPr>
        <w:pStyle w:val="HTML"/>
        <w:rPr>
          <w:rFonts w:ascii="Times New Roman" w:hAnsi="Times New Roman" w:cs="Times New Roman"/>
          <w:sz w:val="28"/>
          <w:szCs w:val="28"/>
        </w:rPr>
      </w:pPr>
      <w:r>
        <w:rPr>
          <w:rFonts w:ascii="Times New Roman" w:hAnsi="Times New Roman" w:cs="Times New Roman"/>
          <w:sz w:val="28"/>
          <w:szCs w:val="28"/>
        </w:rPr>
        <w:t xml:space="preserve">   </w:t>
      </w:r>
      <w:r w:rsidRPr="00A66E67">
        <w:rPr>
          <w:rFonts w:ascii="Times New Roman" w:hAnsi="Times New Roman" w:cs="Times New Roman"/>
          <w:sz w:val="28"/>
          <w:szCs w:val="28"/>
        </w:rPr>
        <w:t>Этап – исследование инновационных возможностей – предусматривает:</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Предварительное изучение спроса на продукцию и услуги с учетом экспорта и</w:t>
      </w:r>
      <w:r>
        <w:rPr>
          <w:rFonts w:ascii="Times New Roman" w:hAnsi="Times New Roman" w:cs="Times New Roman"/>
          <w:sz w:val="28"/>
          <w:szCs w:val="28"/>
        </w:rPr>
        <w:t xml:space="preserve"> </w:t>
      </w:r>
      <w:r w:rsidRPr="00A66E67">
        <w:rPr>
          <w:rFonts w:ascii="Times New Roman" w:hAnsi="Times New Roman" w:cs="Times New Roman"/>
          <w:sz w:val="28"/>
          <w:szCs w:val="28"/>
        </w:rPr>
        <w:t>импорта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Оценку уровня базовых, текущих и прогнозных цен на продукцию (услуги)</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Подготовку  предложений  по  организационно-правовой  форме   реализации проекта и составу участников</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Оценку предполагаемого объема  инвестиций  по  укрупненным  нормативам  и</w:t>
      </w:r>
      <w:r>
        <w:rPr>
          <w:rFonts w:ascii="Times New Roman" w:hAnsi="Times New Roman" w:cs="Times New Roman"/>
          <w:sz w:val="28"/>
          <w:szCs w:val="28"/>
        </w:rPr>
        <w:t xml:space="preserve"> </w:t>
      </w:r>
      <w:r w:rsidRPr="00A66E67">
        <w:rPr>
          <w:rFonts w:ascii="Times New Roman" w:hAnsi="Times New Roman" w:cs="Times New Roman"/>
          <w:sz w:val="28"/>
          <w:szCs w:val="28"/>
        </w:rPr>
        <w:t>предварительную оценку их коммерческой эффективности</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Подготовку предварительных оценок по разделам  ТЭО,  в  частности  оценку</w:t>
      </w:r>
      <w:r>
        <w:rPr>
          <w:rFonts w:ascii="Times New Roman" w:hAnsi="Times New Roman" w:cs="Times New Roman"/>
          <w:sz w:val="28"/>
          <w:szCs w:val="28"/>
        </w:rPr>
        <w:t xml:space="preserve"> </w:t>
      </w:r>
      <w:r w:rsidRPr="00A66E67">
        <w:rPr>
          <w:rFonts w:ascii="Times New Roman" w:hAnsi="Times New Roman" w:cs="Times New Roman"/>
          <w:sz w:val="28"/>
          <w:szCs w:val="28"/>
        </w:rPr>
        <w:t>эффективности проекта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Подготовку контрактной документации на проектно-изыскательские работы</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Цель исследования инновационных возможносте</w:t>
      </w:r>
      <w:r>
        <w:rPr>
          <w:rFonts w:ascii="Times New Roman" w:hAnsi="Times New Roman" w:cs="Times New Roman"/>
          <w:sz w:val="28"/>
          <w:szCs w:val="28"/>
        </w:rPr>
        <w:t xml:space="preserve">й – подготовка  предложения </w:t>
      </w:r>
      <w:r w:rsidRPr="00A66E67">
        <w:rPr>
          <w:rFonts w:ascii="Times New Roman" w:hAnsi="Times New Roman" w:cs="Times New Roman"/>
          <w:sz w:val="28"/>
          <w:szCs w:val="28"/>
        </w:rPr>
        <w:t>для потенциального инвестора. Если  потребности  в  инвесторах  нет,  и  все</w:t>
      </w:r>
      <w:r>
        <w:rPr>
          <w:rFonts w:ascii="Times New Roman" w:hAnsi="Times New Roman" w:cs="Times New Roman"/>
          <w:sz w:val="28"/>
          <w:szCs w:val="28"/>
        </w:rPr>
        <w:t xml:space="preserve"> </w:t>
      </w:r>
      <w:r w:rsidRPr="00A66E67">
        <w:rPr>
          <w:rFonts w:ascii="Times New Roman" w:hAnsi="Times New Roman" w:cs="Times New Roman"/>
          <w:sz w:val="28"/>
          <w:szCs w:val="28"/>
        </w:rPr>
        <w:t>работы производятся за счет собственных средств, тогда  принимается  решение</w:t>
      </w:r>
      <w:r>
        <w:rPr>
          <w:rFonts w:ascii="Times New Roman" w:hAnsi="Times New Roman" w:cs="Times New Roman"/>
          <w:sz w:val="28"/>
          <w:szCs w:val="28"/>
        </w:rPr>
        <w:t xml:space="preserve"> </w:t>
      </w:r>
      <w:r w:rsidRPr="00A66E67">
        <w:rPr>
          <w:rFonts w:ascii="Times New Roman" w:hAnsi="Times New Roman" w:cs="Times New Roman"/>
          <w:sz w:val="28"/>
          <w:szCs w:val="28"/>
        </w:rPr>
        <w:t>о финансировании работ по подготовке ТЭО проекта.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Этап – ТЭО проекта – в полном объеме предусматривает:</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Проведение полномасштабного маркетингового исследования</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Подготовку программы выпуска продукции (реализации услуг)</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Разработку технических решений, в том числе генерального плана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Инженерное обеспечение</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Мероприятия по охране окружающей среды и гражданской обороне</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Описание организации строительства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Данные о необходимом жилищно-гражданском строительстве</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Описание системы управления предприятием,  организации  труда  рабочих  и</w:t>
      </w:r>
      <w:r>
        <w:rPr>
          <w:rFonts w:ascii="Times New Roman" w:hAnsi="Times New Roman" w:cs="Times New Roman"/>
          <w:sz w:val="28"/>
          <w:szCs w:val="28"/>
        </w:rPr>
        <w:t xml:space="preserve"> </w:t>
      </w:r>
      <w:r w:rsidRPr="00A66E67">
        <w:rPr>
          <w:rFonts w:ascii="Times New Roman" w:hAnsi="Times New Roman" w:cs="Times New Roman"/>
          <w:sz w:val="28"/>
          <w:szCs w:val="28"/>
        </w:rPr>
        <w:t>служащих</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Формирование   сметно-финансовой    документации:    оценку    издержек</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производства, расчет капитальных издержек, расчет годовых поступлений  от</w:t>
      </w:r>
      <w:r>
        <w:rPr>
          <w:rFonts w:ascii="Times New Roman" w:hAnsi="Times New Roman" w:cs="Times New Roman"/>
          <w:sz w:val="28"/>
          <w:szCs w:val="28"/>
        </w:rPr>
        <w:t xml:space="preserve"> </w:t>
      </w:r>
      <w:r w:rsidRPr="00A66E67">
        <w:rPr>
          <w:rFonts w:ascii="Times New Roman" w:hAnsi="Times New Roman" w:cs="Times New Roman"/>
          <w:sz w:val="28"/>
          <w:szCs w:val="28"/>
        </w:rPr>
        <w:t>деятельности  предприятий,  расчет  потребности  в  оборотном   капитале,</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проектируемые и рекомендуемые источники финансирования проекта  (расчет),</w:t>
      </w:r>
      <w:r>
        <w:rPr>
          <w:rFonts w:ascii="Times New Roman" w:hAnsi="Times New Roman" w:cs="Times New Roman"/>
          <w:sz w:val="28"/>
          <w:szCs w:val="28"/>
        </w:rPr>
        <w:t xml:space="preserve"> </w:t>
      </w:r>
      <w:r w:rsidRPr="00A66E67">
        <w:rPr>
          <w:rFonts w:ascii="Times New Roman" w:hAnsi="Times New Roman" w:cs="Times New Roman"/>
          <w:sz w:val="28"/>
          <w:szCs w:val="28"/>
        </w:rPr>
        <w:t>предполагаемые потребности в иностранной валюте, условиях инвестирования,  выбор конкретного инвестора, оформление соглашения.</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Оценку рисков, связанных с осуществлением проекта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Планирование сроков осуществления проекта</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Оценку коммерческой эффективности проекта  (при  использовании  бюджетных</w:t>
      </w:r>
      <w:r>
        <w:rPr>
          <w:rFonts w:ascii="Times New Roman" w:hAnsi="Times New Roman" w:cs="Times New Roman"/>
          <w:sz w:val="28"/>
          <w:szCs w:val="28"/>
        </w:rPr>
        <w:t xml:space="preserve"> </w:t>
      </w:r>
      <w:r w:rsidRPr="00A66E67">
        <w:rPr>
          <w:rFonts w:ascii="Times New Roman" w:hAnsi="Times New Roman" w:cs="Times New Roman"/>
          <w:sz w:val="28"/>
          <w:szCs w:val="28"/>
        </w:rPr>
        <w:t xml:space="preserve"> инвестиций)</w:t>
      </w:r>
    </w:p>
    <w:p w:rsidR="00F428A9" w:rsidRPr="00A66E67" w:rsidRDefault="00F428A9" w:rsidP="00ED6CA1">
      <w:pPr>
        <w:pStyle w:val="HTML"/>
        <w:rPr>
          <w:rFonts w:ascii="Times New Roman" w:hAnsi="Times New Roman" w:cs="Times New Roman"/>
          <w:sz w:val="28"/>
          <w:szCs w:val="28"/>
        </w:rPr>
      </w:pPr>
      <w:r w:rsidRPr="00A66E67">
        <w:rPr>
          <w:rFonts w:ascii="Times New Roman" w:hAnsi="Times New Roman" w:cs="Times New Roman"/>
          <w:sz w:val="28"/>
          <w:szCs w:val="28"/>
        </w:rPr>
        <w:t xml:space="preserve"> . Формирование условий прекращения реализации проекта</w:t>
      </w:r>
    </w:p>
    <w:p w:rsidR="00F428A9" w:rsidRDefault="00F428A9" w:rsidP="006139E1">
      <w:pPr>
        <w:rPr>
          <w:rFonts w:ascii="Times New Roman" w:hAnsi="Times New Roman" w:cs="Times New Roman"/>
          <w:sz w:val="28"/>
          <w:szCs w:val="28"/>
        </w:rPr>
      </w:pPr>
    </w:p>
    <w:p w:rsidR="00F428A9" w:rsidRPr="00EE1DD8" w:rsidRDefault="00F428A9" w:rsidP="00EE1DD8">
      <w:pPr>
        <w:rPr>
          <w:rFonts w:ascii="Times New Roman" w:hAnsi="Times New Roman" w:cs="Times New Roman"/>
          <w:i/>
          <w:iCs/>
          <w:sz w:val="28"/>
          <w:szCs w:val="28"/>
        </w:rPr>
      </w:pPr>
      <w:r>
        <w:rPr>
          <w:rFonts w:ascii="Times New Roman" w:hAnsi="Times New Roman" w:cs="Times New Roman"/>
          <w:i/>
          <w:iCs/>
          <w:sz w:val="28"/>
          <w:szCs w:val="28"/>
        </w:rPr>
        <w:t xml:space="preserve">                 </w:t>
      </w:r>
      <w:r w:rsidRPr="00EE1DD8">
        <w:rPr>
          <w:rFonts w:ascii="Times New Roman" w:hAnsi="Times New Roman" w:cs="Times New Roman"/>
          <w:i/>
          <w:iCs/>
          <w:sz w:val="28"/>
          <w:szCs w:val="28"/>
        </w:rPr>
        <w:t>Оценка эффективности инновационных проектов</w:t>
      </w:r>
    </w:p>
    <w:p w:rsidR="00F428A9" w:rsidRDefault="00F428A9" w:rsidP="00EE1DD8">
      <w:pPr>
        <w:rPr>
          <w:rFonts w:ascii="Times New Roman" w:hAnsi="Times New Roman" w:cs="Times New Roman"/>
          <w:sz w:val="28"/>
          <w:szCs w:val="28"/>
        </w:rPr>
      </w:pPr>
      <w:r>
        <w:rPr>
          <w:rFonts w:ascii="Times New Roman" w:hAnsi="Times New Roman" w:cs="Times New Roman"/>
          <w:sz w:val="28"/>
          <w:szCs w:val="28"/>
        </w:rPr>
        <w:t xml:space="preserve">    </w:t>
      </w:r>
      <w:r w:rsidRPr="00EE1DD8">
        <w:rPr>
          <w:rFonts w:ascii="Times New Roman" w:hAnsi="Times New Roman" w:cs="Times New Roman"/>
          <w:sz w:val="28"/>
          <w:szCs w:val="28"/>
        </w:rPr>
        <w:t>Реализация инновационного проекта требует материальных и финансовых затрат. Она всегда связана с риском, поскольку нельзя заранее сказать, в какой мере проект выйдет на коммерциализацию и найдутся ли потребители для новой продукции или услуги. Поэтому этап предварительной оценки является важным звеном в инновационной деятельности. Несмотря на сложность оценки, она является необходимым фактором, снижающим риск инновационной деятельности.</w:t>
      </w:r>
    </w:p>
    <w:p w:rsidR="00F428A9" w:rsidRDefault="00F428A9" w:rsidP="00EE1DD8">
      <w:pPr>
        <w:rPr>
          <w:rFonts w:ascii="Times New Roman" w:hAnsi="Times New Roman" w:cs="Times New Roman"/>
          <w:sz w:val="28"/>
          <w:szCs w:val="28"/>
        </w:rPr>
      </w:pPr>
      <w:r>
        <w:rPr>
          <w:rFonts w:ascii="Times New Roman" w:hAnsi="Times New Roman" w:cs="Times New Roman"/>
          <w:sz w:val="28"/>
          <w:szCs w:val="28"/>
        </w:rPr>
        <w:t xml:space="preserve">   Осуществить экспертизу инновационного проекта на степень его реализуемости – это значит оценить социально-экономическую эффективность проекта на той стадии, когда мало достоверной информации. Поэтому и оценки должны быть интервальными: от оптимистического – до пессимистического прогноза.</w:t>
      </w:r>
    </w:p>
    <w:p w:rsidR="00F428A9" w:rsidRDefault="00F428A9" w:rsidP="00EE1DD8">
      <w:pPr>
        <w:rPr>
          <w:rFonts w:ascii="Times New Roman" w:hAnsi="Times New Roman" w:cs="Times New Roman"/>
          <w:sz w:val="28"/>
          <w:szCs w:val="28"/>
        </w:rPr>
      </w:pPr>
      <w:r>
        <w:rPr>
          <w:rFonts w:ascii="Times New Roman" w:hAnsi="Times New Roman" w:cs="Times New Roman"/>
          <w:sz w:val="28"/>
          <w:szCs w:val="28"/>
        </w:rPr>
        <w:t xml:space="preserve">     При оценке эффективности инновационных проектов предлагается анализировать несколько видов эффективности в зависимости от назначения проекта рис.5. </w:t>
      </w:r>
    </w:p>
    <w:p w:rsidR="00F428A9" w:rsidRDefault="0099528F" w:rsidP="00EE1DD8">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64" editas="canvas" style="width:459pt;height:279pt;mso-position-horizontal-relative:char;mso-position-vertical-relative:line" coordorigin="2281,11323" coordsize="7200,4320">
            <o:lock v:ext="edit" aspectratio="t"/>
            <v:shape id="_x0000_s1065" type="#_x0000_t75" style="position:absolute;left:2281;top:11323;width:7200;height:4320" o:preferrelative="f">
              <v:fill o:detectmouseclick="t"/>
              <v:path o:extrusionok="t" o:connecttype="none"/>
              <o:lock v:ext="edit" text="t"/>
            </v:shape>
            <v:oval id="_x0000_s1066" style="position:absolute;left:4540;top:11741;width:2259;height:2090">
              <v:textbox>
                <w:txbxContent>
                  <w:p w:rsidR="00F428A9" w:rsidRDefault="00F428A9"/>
                  <w:p w:rsidR="00F428A9" w:rsidRPr="002A482E" w:rsidRDefault="00F428A9">
                    <w:pPr>
                      <w:rPr>
                        <w:b/>
                        <w:bCs/>
                      </w:rPr>
                    </w:pPr>
                    <w:r>
                      <w:rPr>
                        <w:b/>
                        <w:bCs/>
                      </w:rPr>
                      <w:t xml:space="preserve">    Эффективность</w:t>
                    </w:r>
                  </w:p>
                </w:txbxContent>
              </v:textbox>
            </v:oval>
            <v:rect id="_x0000_s1067" style="position:absolute;left:6940;top:11462;width:2400;height:1255">
              <v:textbox>
                <w:txbxContent>
                  <w:p w:rsidR="00F428A9" w:rsidRPr="002A482E" w:rsidRDefault="00F428A9">
                    <w:pPr>
                      <w:rPr>
                        <w:b/>
                        <w:bCs/>
                      </w:rPr>
                    </w:pPr>
                    <w:r>
                      <w:t xml:space="preserve">            </w:t>
                    </w:r>
                    <w:r w:rsidRPr="002A482E">
                      <w:rPr>
                        <w:b/>
                        <w:bCs/>
                      </w:rPr>
                      <w:t>Бюджетная</w:t>
                    </w:r>
                  </w:p>
                  <w:p w:rsidR="00F428A9" w:rsidRDefault="00F428A9">
                    <w:r>
                      <w:t>Учитывает влияние проекта на расходы (дохода) бюджета</w:t>
                    </w:r>
                  </w:p>
                </w:txbxContent>
              </v:textbox>
            </v:rect>
            <v:rect id="_x0000_s1068" style="position:absolute;left:2422;top:11462;width:1977;height:1255">
              <v:textbox>
                <w:txbxContent>
                  <w:p w:rsidR="00F428A9" w:rsidRPr="002A482E" w:rsidRDefault="00F428A9">
                    <w:pPr>
                      <w:rPr>
                        <w:b/>
                        <w:bCs/>
                      </w:rPr>
                    </w:pPr>
                    <w:r>
                      <w:rPr>
                        <w:b/>
                        <w:bCs/>
                      </w:rPr>
                      <w:t xml:space="preserve">    </w:t>
                    </w:r>
                    <w:r w:rsidRPr="002A482E">
                      <w:rPr>
                        <w:b/>
                        <w:bCs/>
                      </w:rPr>
                      <w:t>Коммерческая</w:t>
                    </w:r>
                  </w:p>
                  <w:p w:rsidR="00F428A9" w:rsidRDefault="00F428A9">
                    <w:r>
                      <w:t>Учитывает финансовые последствия для участников проектов</w:t>
                    </w:r>
                  </w:p>
                </w:txbxContent>
              </v:textbox>
            </v:rect>
            <v:rect id="_x0000_s1069" style="position:absolute;left:3975;top:14249;width:3247;height:976">
              <v:textbox>
                <w:txbxContent>
                  <w:p w:rsidR="00F428A9" w:rsidRPr="002A482E" w:rsidRDefault="00F428A9">
                    <w:pPr>
                      <w:rPr>
                        <w:b/>
                        <w:bCs/>
                      </w:rPr>
                    </w:pPr>
                    <w:r w:rsidRPr="002A482E">
                      <w:rPr>
                        <w:b/>
                        <w:bCs/>
                      </w:rPr>
                      <w:t xml:space="preserve">          </w:t>
                    </w:r>
                    <w:r>
                      <w:rPr>
                        <w:b/>
                        <w:bCs/>
                      </w:rPr>
                      <w:t xml:space="preserve">    </w:t>
                    </w:r>
                    <w:r w:rsidRPr="002A482E">
                      <w:rPr>
                        <w:b/>
                        <w:bCs/>
                      </w:rPr>
                      <w:t xml:space="preserve"> Народнохозяйственная</w:t>
                    </w:r>
                  </w:p>
                  <w:p w:rsidR="00F428A9" w:rsidRDefault="00F428A9">
                    <w:r>
                      <w:t>Отражает эффективность проекта хозяйства, регионов, отраслей</w:t>
                    </w:r>
                  </w:p>
                </w:txbxContent>
              </v:textbox>
            </v:rect>
            <v:line id="_x0000_s1070" style="position:absolute;flip:x" from="6657,12717" to="8069,13274">
              <v:stroke endarrow="block"/>
            </v:line>
            <v:line id="_x0000_s1071" style="position:absolute" from="3269,12717" to="4681,13274">
              <v:stroke endarrow="block"/>
            </v:line>
            <v:line id="_x0000_s1072" style="position:absolute;flip:y" from="5669,13831" to="5669,14249">
              <v:stroke endarrow="block"/>
            </v:line>
            <w10:wrap type="none"/>
            <w10:anchorlock/>
          </v:group>
        </w:pic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Рис.5 Виды эффективности инновационных проектов</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Сравнение инновационных проектов и выбор лучшего из них рекомендуется проводить с использованием следующих показателей: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чистого дисконтированного дохода (ЧДД) или интегрального эффекта;</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индекса доходности;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внутренней нормы доходности;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срока окупаемости;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метода получения балльных показателей;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сочетания различных показателей.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Чистый дисконтированный доход определяется как сумма текущих эффектов за весь расчетный период:</w:t>
      </w:r>
    </w:p>
    <w:p w:rsidR="00F428A9" w:rsidRPr="00F60DEF"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Э</w:t>
      </w:r>
      <w:r>
        <w:rPr>
          <w:rFonts w:ascii="Times New Roman" w:hAnsi="Times New Roman" w:cs="Times New Roman"/>
          <w:sz w:val="24"/>
          <w:szCs w:val="24"/>
        </w:rPr>
        <w:t>инт</w:t>
      </w:r>
      <w:r>
        <w:rPr>
          <w:rFonts w:ascii="Times New Roman" w:hAnsi="Times New Roman" w:cs="Times New Roman"/>
          <w:sz w:val="28"/>
          <w:szCs w:val="28"/>
        </w:rPr>
        <w:t xml:space="preserve"> = ЧДД =    (Р</w:t>
      </w:r>
      <w:r>
        <w:rPr>
          <w:rFonts w:ascii="Times New Roman" w:hAnsi="Times New Roman" w:cs="Times New Roman"/>
          <w:sz w:val="24"/>
          <w:szCs w:val="24"/>
          <w:lang w:val="en-US"/>
        </w:rPr>
        <w:t>t</w:t>
      </w:r>
      <w:r>
        <w:rPr>
          <w:rFonts w:ascii="Times New Roman" w:hAnsi="Times New Roman" w:cs="Times New Roman"/>
          <w:sz w:val="28"/>
          <w:szCs w:val="28"/>
        </w:rPr>
        <w:t xml:space="preserve"> – З</w:t>
      </w:r>
      <w:r>
        <w:rPr>
          <w:rFonts w:ascii="Times New Roman" w:hAnsi="Times New Roman" w:cs="Times New Roman"/>
          <w:sz w:val="24"/>
          <w:szCs w:val="24"/>
          <w:lang w:val="en-US"/>
        </w:rPr>
        <w:t>t</w:t>
      </w:r>
      <w:r>
        <w:rPr>
          <w:rFonts w:ascii="Times New Roman" w:hAnsi="Times New Roman" w:cs="Times New Roman"/>
          <w:sz w:val="28"/>
          <w:szCs w:val="28"/>
        </w:rPr>
        <w:t>) *  1/(1+Е),</w:t>
      </w:r>
    </w:p>
    <w:p w:rsidR="00F428A9" w:rsidRDefault="00F428A9" w:rsidP="006139E1">
      <w:pPr>
        <w:rPr>
          <w:rFonts w:ascii="Times New Roman" w:hAnsi="Times New Roman" w:cs="Times New Roman"/>
          <w:sz w:val="24"/>
          <w:szCs w:val="24"/>
        </w:rPr>
      </w:pPr>
      <w:r>
        <w:rPr>
          <w:rFonts w:ascii="Times New Roman" w:hAnsi="Times New Roman" w:cs="Times New Roman"/>
          <w:sz w:val="28"/>
          <w:szCs w:val="28"/>
        </w:rPr>
        <w:t>г</w:t>
      </w:r>
      <w:r w:rsidRPr="00F60DEF">
        <w:rPr>
          <w:rFonts w:ascii="Times New Roman" w:hAnsi="Times New Roman" w:cs="Times New Roman"/>
          <w:sz w:val="28"/>
          <w:szCs w:val="28"/>
        </w:rPr>
        <w:t xml:space="preserve">де </w:t>
      </w:r>
      <w:r>
        <w:rPr>
          <w:rFonts w:ascii="Times New Roman" w:hAnsi="Times New Roman" w:cs="Times New Roman"/>
          <w:sz w:val="28"/>
          <w:szCs w:val="28"/>
        </w:rPr>
        <w:t xml:space="preserve"> Э</w:t>
      </w:r>
      <w:r>
        <w:rPr>
          <w:rFonts w:ascii="Times New Roman" w:hAnsi="Times New Roman" w:cs="Times New Roman"/>
          <w:sz w:val="24"/>
          <w:szCs w:val="24"/>
        </w:rPr>
        <w:t xml:space="preserve">инт – </w:t>
      </w:r>
      <w:r w:rsidRPr="00F60DEF">
        <w:rPr>
          <w:rFonts w:ascii="Times New Roman" w:hAnsi="Times New Roman" w:cs="Times New Roman"/>
          <w:sz w:val="28"/>
          <w:szCs w:val="28"/>
        </w:rPr>
        <w:t>интергальный эффект</w:t>
      </w:r>
      <w:r>
        <w:rPr>
          <w:rFonts w:ascii="Times New Roman" w:hAnsi="Times New Roman" w:cs="Times New Roman"/>
          <w:sz w:val="24"/>
          <w:szCs w:val="24"/>
        </w:rPr>
        <w:t>;</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Т – горизонт расчета;</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Р</w:t>
      </w:r>
      <w:r>
        <w:rPr>
          <w:rFonts w:ascii="Times New Roman" w:hAnsi="Times New Roman" w:cs="Times New Roman"/>
          <w:sz w:val="24"/>
          <w:szCs w:val="24"/>
          <w:lang w:val="en-US"/>
        </w:rPr>
        <w:t>t</w:t>
      </w:r>
      <w:r>
        <w:rPr>
          <w:rFonts w:ascii="Times New Roman" w:hAnsi="Times New Roman" w:cs="Times New Roman"/>
          <w:sz w:val="28"/>
          <w:szCs w:val="28"/>
        </w:rPr>
        <w:t xml:space="preserve"> – результаты, достигаемые на момент времени </w:t>
      </w:r>
      <w:r>
        <w:rPr>
          <w:rFonts w:ascii="Times New Roman" w:hAnsi="Times New Roman" w:cs="Times New Roman"/>
          <w:sz w:val="28"/>
          <w:szCs w:val="28"/>
          <w:lang w:val="en-US"/>
        </w:rPr>
        <w:t>t</w:t>
      </w:r>
      <w:r>
        <w:rPr>
          <w:rFonts w:ascii="Times New Roman" w:hAnsi="Times New Roman" w:cs="Times New Roman"/>
          <w:sz w:val="28"/>
          <w:szCs w:val="28"/>
        </w:rPr>
        <w:t>, руб.;</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З</w:t>
      </w:r>
      <w:r>
        <w:rPr>
          <w:rFonts w:ascii="Times New Roman" w:hAnsi="Times New Roman" w:cs="Times New Roman"/>
          <w:sz w:val="24"/>
          <w:szCs w:val="24"/>
          <w:lang w:val="en-US"/>
        </w:rPr>
        <w:t>t</w:t>
      </w:r>
      <w:r>
        <w:rPr>
          <w:rFonts w:ascii="Times New Roman" w:hAnsi="Times New Roman" w:cs="Times New Roman"/>
          <w:sz w:val="28"/>
          <w:szCs w:val="28"/>
        </w:rPr>
        <w:t xml:space="preserve"> – затраты, осуществляемые в это же время, руб.;</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1/(1+Е)  -   коэффициент приведения по времени результатов и затрат;</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Е – норма дисконта, равная приемлимой для инвестора норме дохода на капитал.</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Если ЧДД инновационнго проекта положителен, проект является эффективным и может рассматриваться как приемлимый для реализации. Чем больше ЧДД, тем эффективнее проект. Если инвестиционный проект имеет отрицательный ЧДД, инвестор будет нести убытки, то есть проект неэффективен.</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Индекс доходности (ИД) представляет собой отношение суммы приведенных эффектов к величине капиталовложений:</w:t>
      </w:r>
    </w:p>
    <w:p w:rsidR="00F428A9" w:rsidRDefault="00F428A9" w:rsidP="006139E1">
      <w:pPr>
        <w:rPr>
          <w:rFonts w:ascii="Times New Roman" w:hAnsi="Times New Roman" w:cs="Times New Roman"/>
          <w:sz w:val="28"/>
          <w:szCs w:val="28"/>
        </w:rPr>
      </w:pP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ИД = 1/К     (Р</w:t>
      </w:r>
      <w:r>
        <w:rPr>
          <w:rFonts w:ascii="Times New Roman" w:hAnsi="Times New Roman" w:cs="Times New Roman"/>
          <w:sz w:val="24"/>
          <w:szCs w:val="24"/>
          <w:lang w:val="en-US"/>
        </w:rPr>
        <w:t>t</w:t>
      </w:r>
      <w:r>
        <w:rPr>
          <w:rFonts w:ascii="Times New Roman" w:hAnsi="Times New Roman" w:cs="Times New Roman"/>
          <w:sz w:val="28"/>
          <w:szCs w:val="28"/>
        </w:rPr>
        <w:t xml:space="preserve"> – З</w:t>
      </w:r>
      <w:r>
        <w:rPr>
          <w:rFonts w:ascii="Times New Roman" w:hAnsi="Times New Roman" w:cs="Times New Roman"/>
          <w:sz w:val="24"/>
          <w:szCs w:val="24"/>
          <w:lang w:val="en-US"/>
        </w:rPr>
        <w:t>t</w:t>
      </w:r>
      <w:r>
        <w:rPr>
          <w:rFonts w:ascii="Times New Roman" w:hAnsi="Times New Roman" w:cs="Times New Roman"/>
          <w:sz w:val="28"/>
          <w:szCs w:val="28"/>
        </w:rPr>
        <w:t>) * 1/(Т+Е),</w:t>
      </w:r>
    </w:p>
    <w:p w:rsidR="00F428A9" w:rsidRDefault="00F428A9" w:rsidP="006139E1">
      <w:pPr>
        <w:rPr>
          <w:rFonts w:ascii="Times New Roman" w:hAnsi="Times New Roman" w:cs="Times New Roman"/>
          <w:sz w:val="24"/>
          <w:szCs w:val="24"/>
        </w:rPr>
      </w:pPr>
      <w:r>
        <w:rPr>
          <w:rFonts w:ascii="Times New Roman" w:hAnsi="Times New Roman" w:cs="Times New Roman"/>
          <w:sz w:val="28"/>
          <w:szCs w:val="28"/>
        </w:rPr>
        <w:t>где З</w:t>
      </w:r>
      <w:r>
        <w:rPr>
          <w:rFonts w:ascii="Times New Roman" w:hAnsi="Times New Roman" w:cs="Times New Roman"/>
          <w:sz w:val="24"/>
          <w:szCs w:val="24"/>
          <w:lang w:val="en-US"/>
        </w:rPr>
        <w:t>t</w:t>
      </w:r>
      <w:r>
        <w:rPr>
          <w:rFonts w:ascii="Times New Roman" w:hAnsi="Times New Roman" w:cs="Times New Roman"/>
          <w:sz w:val="24"/>
          <w:szCs w:val="24"/>
        </w:rPr>
        <w:t xml:space="preserve"> – </w:t>
      </w:r>
      <w:r w:rsidRPr="004B07DA">
        <w:rPr>
          <w:rFonts w:ascii="Times New Roman" w:hAnsi="Times New Roman" w:cs="Times New Roman"/>
          <w:sz w:val="28"/>
          <w:szCs w:val="28"/>
        </w:rPr>
        <w:t>затраты на данный момент времени при условии. Что в них не входят капитальные вложения</w:t>
      </w:r>
      <w:r>
        <w:rPr>
          <w:rFonts w:ascii="Times New Roman" w:hAnsi="Times New Roman" w:cs="Times New Roman"/>
          <w:sz w:val="24"/>
          <w:szCs w:val="24"/>
        </w:rPr>
        <w:t>;</w:t>
      </w:r>
    </w:p>
    <w:p w:rsidR="00F428A9" w:rsidRDefault="00F428A9" w:rsidP="006139E1">
      <w:pPr>
        <w:rPr>
          <w:rFonts w:ascii="Times New Roman" w:hAnsi="Times New Roman" w:cs="Times New Roman"/>
          <w:sz w:val="28"/>
          <w:szCs w:val="28"/>
        </w:rPr>
      </w:pPr>
      <w:r>
        <w:rPr>
          <w:rFonts w:ascii="Times New Roman" w:hAnsi="Times New Roman" w:cs="Times New Roman"/>
          <w:sz w:val="24"/>
          <w:szCs w:val="24"/>
        </w:rPr>
        <w:t xml:space="preserve">        </w:t>
      </w:r>
      <w:r w:rsidRPr="004B07DA">
        <w:rPr>
          <w:rFonts w:ascii="Times New Roman" w:hAnsi="Times New Roman" w:cs="Times New Roman"/>
          <w:sz w:val="28"/>
          <w:szCs w:val="28"/>
        </w:rPr>
        <w:t>К – капитальные вложения.</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Индекс доходности (ИД) тесно связан с ЧДД. Он состоит из тех же элементов, и его значение связано со значением ЧДД. Если ЧДД положителен, то и ИД</w:t>
      </w:r>
      <w:r w:rsidRPr="004B07DA">
        <w:rPr>
          <w:rFonts w:ascii="Times New Roman" w:hAnsi="Times New Roman" w:cs="Times New Roman"/>
          <w:sz w:val="28"/>
          <w:szCs w:val="28"/>
        </w:rPr>
        <w:t>&gt;1</w:t>
      </w:r>
      <w:r>
        <w:rPr>
          <w:rFonts w:ascii="Times New Roman" w:hAnsi="Times New Roman" w:cs="Times New Roman"/>
          <w:sz w:val="28"/>
          <w:szCs w:val="28"/>
        </w:rPr>
        <w:t>, и наоборот, если ИД</w:t>
      </w:r>
      <w:r w:rsidRPr="004B07DA">
        <w:rPr>
          <w:rFonts w:ascii="Times New Roman" w:hAnsi="Times New Roman" w:cs="Times New Roman"/>
          <w:sz w:val="28"/>
          <w:szCs w:val="28"/>
        </w:rPr>
        <w:t>&gt;1</w:t>
      </w:r>
      <w:r>
        <w:rPr>
          <w:rFonts w:ascii="Times New Roman" w:hAnsi="Times New Roman" w:cs="Times New Roman"/>
          <w:sz w:val="28"/>
          <w:szCs w:val="28"/>
        </w:rPr>
        <w:t xml:space="preserve"> – проект эффективен, если ИД</w:t>
      </w:r>
      <w:r w:rsidRPr="004B07DA">
        <w:rPr>
          <w:rFonts w:ascii="Times New Roman" w:hAnsi="Times New Roman" w:cs="Times New Roman"/>
          <w:sz w:val="28"/>
          <w:szCs w:val="28"/>
        </w:rPr>
        <w:t>&lt;1</w:t>
      </w:r>
      <w:r>
        <w:rPr>
          <w:rFonts w:ascii="Times New Roman" w:hAnsi="Times New Roman" w:cs="Times New Roman"/>
          <w:sz w:val="28"/>
          <w:szCs w:val="28"/>
        </w:rPr>
        <w:t xml:space="preserve"> – неэффективен.</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Внутренняя норма доходности (ВНД) </w:t>
      </w:r>
      <w:r w:rsidRPr="004B07DA">
        <w:rPr>
          <w:rFonts w:ascii="Times New Roman" w:hAnsi="Times New Roman" w:cs="Times New Roman"/>
          <w:sz w:val="28"/>
          <w:szCs w:val="28"/>
        </w:rPr>
        <w:t>пред</w:t>
      </w:r>
      <w:r>
        <w:rPr>
          <w:rFonts w:ascii="Times New Roman" w:hAnsi="Times New Roman" w:cs="Times New Roman"/>
          <w:sz w:val="28"/>
          <w:szCs w:val="28"/>
        </w:rPr>
        <w:t>ставляет собой ту норму дисконта Е, при которой величина приведенных эффектов равна приведенным капиталовложениям.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Если расчет ЧДД инвестиционного проекта дает ответ на вопрос, является ли он эффективным или нет при заданной норме дисконта (Е), ВНД проекта определяется в процессе расчета и затем сравнивается с требуемой инвестором нормой дохода на вкладываемый капитал.</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Если же ВНД равна требуемой инвестором норме дохода на капитал или больше ее, инвестиции в данный проект оправданы, и можно рассматривать вопрос о принятии проекта (в противном случае инвестиции в данный проект нецелесообразны).</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Если сравнение взаимоисключающих вариантов проекта по ЧДД и ВНД приводит к противоположным результатам, предпочтение следует отдавать результатам анализа по ЧДД.</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Срок окупаемости – это минимальный временной интервал от начала осуществления проекта, за пределами которого интегральный эффект достигает неотрицательного значения. Это период времени, начиная с которого первоначальные вложения и иные затраты, связанные с проектом, поправляются суммарными результатами его осуществления. Он измеряется в годах, кварталах, месяцах.</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Результаты и затраты, связанные с реализацией проекта, можно определять с дисконтом (если срок окупаемости больше 1 года) и без дисконта (если меньше 12 года).</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Помимо экономических последствий инновационный проект может иметь следствием и социальные изменения. Которые могут давать  как положительные. Так и отрицательные результаты. Задача заключается в том. Чтобы, сохранив все положительное, нейтрализовать отрицательные социальные изменения; последнее требует дополнительных затрат ( в отдельных случаях они могут быть столь значительными, что в целом вариант проекта окажется неэффективным).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Сложность учета социальных результатов заключается в том, что только часть из них может быть представлена в стоимостном выражении (тогда их легко учесть при определении экономической эффективности), остальные результаты не поддаются измерению в денежном выражении, а представляются в своих единицах (например, вибрация, загазованность., запыленность, уровень радиации).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Оценка социальных результатов предполагает. Что проект соответствует социальным нормам, стандартам и условиям соблюдения прав человека. Предусмотренные проектом мероприятия по созданию нормальных условий труда и отдыха. Обеспечению продуктами питания, жилой площадью и объектами социальной инфраструктуры являются обязательными условиями его реализации.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Основные изменения – социальные результаты проекта, подлежащие отражению в расчетах эффективности: </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количество рабочих мест в регионе;</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жилищные и культурно-бытовые условия работников;</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условия труда работников;</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структура производственного персонала; </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надежность снабжения населения регионов или населенных пунктов социальными видами товаров (для проектов в топливно-энергетическом комплексе – топливо и энергия, для проектов в аграрном секторе и пищевой промышленности – продовольствие);</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уровень здоровья работников и населения;</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увеличение продолжительности свободного времени населения.</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Увеличение продолжительности свободного времени работников предприятия и населения – важный социальный показатель.</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Экономия свободного времени (в человеко-часах) определяется по проектам, предусматривающим:</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повышение надежности энергоснабжения населенных пунктов;</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выпуск товаров народного потребления, сокращающих затраты труда в домашнем хозяйстве (например, кухонных комбайнов);</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производство новых видов и марок транспортных средств;</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строительство новых автомобильных и железных дорог;</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изменение транспортных схем доставки определенных видов продукции, транспортных схем доставки работников к месту работы;</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совершенствование размещения торговой сети;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улучшение торгового обслуживания покупателей;</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развитие телефонной и телефаксной связи, электронной почты и других видов связи;</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 улучшение информационного обслуживания граждан.</w:t>
      </w:r>
    </w:p>
    <w:p w:rsidR="00F428A9" w:rsidRDefault="00F428A9" w:rsidP="006139E1">
      <w:pPr>
        <w:rPr>
          <w:rFonts w:ascii="Times New Roman" w:hAnsi="Times New Roman" w:cs="Times New Roman"/>
          <w:sz w:val="28"/>
          <w:szCs w:val="28"/>
        </w:rPr>
      </w:pPr>
      <w:r>
        <w:rPr>
          <w:rFonts w:ascii="Times New Roman" w:hAnsi="Times New Roman" w:cs="Times New Roman"/>
          <w:sz w:val="28"/>
          <w:szCs w:val="28"/>
        </w:rPr>
        <w:t xml:space="preserve">   Возможны и другие проявления социального эффекта. В тех случаях, когда социальный эффект поддается стоимостной оценке, он учитывается при определении экономической эффективности. В других случаях социальные показатели выступают как пограничные условия при расчетах.</w:t>
      </w:r>
    </w:p>
    <w:p w:rsidR="00F428A9" w:rsidRPr="003B0F37" w:rsidRDefault="00F428A9" w:rsidP="003B0F37">
      <w:pPr>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Pr="003B0F37">
        <w:rPr>
          <w:rFonts w:ascii="Times New Roman" w:hAnsi="Times New Roman" w:cs="Times New Roman"/>
          <w:b/>
          <w:bCs/>
          <w:sz w:val="28"/>
          <w:szCs w:val="28"/>
        </w:rPr>
        <w:t>Задача.</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Определить оптовую цену изделия если известно, что изделие изготовлено стали стоимостью 100000 д.е. за тонну. Чистый вес изделия           80 кг.</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Чистые отходы 20 % и реализуются по 80 д.е. за тонну.</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Механическая обработка включает три операции</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678"/>
        <w:gridCol w:w="3622"/>
      </w:tblGrid>
      <w:tr w:rsidR="00F428A9" w:rsidRPr="003B0F37">
        <w:trPr>
          <w:jc w:val="center"/>
        </w:trPr>
        <w:tc>
          <w:tcPr>
            <w:tcW w:w="1980"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 xml:space="preserve">Операции </w:t>
            </w:r>
          </w:p>
        </w:tc>
        <w:tc>
          <w:tcPr>
            <w:tcW w:w="2678"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Норма времени, час</w:t>
            </w:r>
          </w:p>
        </w:tc>
        <w:tc>
          <w:tcPr>
            <w:tcW w:w="3622" w:type="dxa"/>
          </w:tcPr>
          <w:p w:rsidR="00F428A9" w:rsidRPr="003C1D92" w:rsidRDefault="00F428A9" w:rsidP="003C1D92">
            <w:pPr>
              <w:spacing w:line="360" w:lineRule="auto"/>
              <w:ind w:left="-108" w:firstLine="108"/>
              <w:rPr>
                <w:rFonts w:ascii="Times New Roman" w:hAnsi="Times New Roman" w:cs="Times New Roman"/>
                <w:sz w:val="28"/>
                <w:szCs w:val="28"/>
              </w:rPr>
            </w:pPr>
            <w:r w:rsidRPr="003C1D92">
              <w:rPr>
                <w:rFonts w:ascii="Times New Roman" w:hAnsi="Times New Roman" w:cs="Times New Roman"/>
                <w:sz w:val="28"/>
                <w:szCs w:val="28"/>
              </w:rPr>
              <w:t>Тарифная ставка за час, д.е.</w:t>
            </w:r>
          </w:p>
        </w:tc>
      </w:tr>
      <w:tr w:rsidR="00F428A9" w:rsidRPr="003B0F37">
        <w:trPr>
          <w:jc w:val="center"/>
        </w:trPr>
        <w:tc>
          <w:tcPr>
            <w:tcW w:w="1980"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 xml:space="preserve">Токарная </w:t>
            </w:r>
          </w:p>
        </w:tc>
        <w:tc>
          <w:tcPr>
            <w:tcW w:w="2678"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2,5</w:t>
            </w:r>
          </w:p>
        </w:tc>
        <w:tc>
          <w:tcPr>
            <w:tcW w:w="3622"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26</w:t>
            </w:r>
          </w:p>
        </w:tc>
      </w:tr>
      <w:tr w:rsidR="00F428A9" w:rsidRPr="003B0F37">
        <w:trPr>
          <w:jc w:val="center"/>
        </w:trPr>
        <w:tc>
          <w:tcPr>
            <w:tcW w:w="1980"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Фрезерная</w:t>
            </w:r>
          </w:p>
        </w:tc>
        <w:tc>
          <w:tcPr>
            <w:tcW w:w="2678"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3,6</w:t>
            </w:r>
          </w:p>
        </w:tc>
        <w:tc>
          <w:tcPr>
            <w:tcW w:w="3622"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31</w:t>
            </w:r>
          </w:p>
        </w:tc>
      </w:tr>
      <w:tr w:rsidR="00F428A9" w:rsidRPr="003B0F37">
        <w:trPr>
          <w:jc w:val="center"/>
        </w:trPr>
        <w:tc>
          <w:tcPr>
            <w:tcW w:w="1980"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Сверлильная</w:t>
            </w:r>
          </w:p>
        </w:tc>
        <w:tc>
          <w:tcPr>
            <w:tcW w:w="2678"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2,4</w:t>
            </w:r>
          </w:p>
        </w:tc>
        <w:tc>
          <w:tcPr>
            <w:tcW w:w="3622" w:type="dxa"/>
          </w:tcPr>
          <w:p w:rsidR="00F428A9" w:rsidRPr="003C1D92" w:rsidRDefault="00F428A9" w:rsidP="003C1D92">
            <w:pPr>
              <w:spacing w:line="360" w:lineRule="auto"/>
              <w:rPr>
                <w:rFonts w:ascii="Times New Roman" w:hAnsi="Times New Roman" w:cs="Times New Roman"/>
                <w:sz w:val="28"/>
                <w:szCs w:val="28"/>
              </w:rPr>
            </w:pPr>
            <w:r w:rsidRPr="003C1D92">
              <w:rPr>
                <w:rFonts w:ascii="Times New Roman" w:hAnsi="Times New Roman" w:cs="Times New Roman"/>
                <w:sz w:val="28"/>
                <w:szCs w:val="28"/>
              </w:rPr>
              <w:t>20</w:t>
            </w:r>
          </w:p>
        </w:tc>
      </w:tr>
    </w:tbl>
    <w:p w:rsidR="00F428A9" w:rsidRPr="003B0F37" w:rsidRDefault="00F428A9" w:rsidP="003B0F37">
      <w:pPr>
        <w:spacing w:line="360" w:lineRule="auto"/>
        <w:rPr>
          <w:rFonts w:ascii="Times New Roman" w:hAnsi="Times New Roman" w:cs="Times New Roman"/>
          <w:sz w:val="28"/>
          <w:szCs w:val="28"/>
        </w:rPr>
      </w:pP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Цеховые расходы 150 %. Общепроизводственные расходы 80 %. Внепроизводственные расходы 2 %. Рентабельность 5 %.</w:t>
      </w:r>
    </w:p>
    <w:p w:rsidR="00F428A9" w:rsidRPr="003B0F37" w:rsidRDefault="00F428A9" w:rsidP="003B0F37">
      <w:pPr>
        <w:spacing w:line="360" w:lineRule="auto"/>
        <w:rPr>
          <w:rFonts w:ascii="Times New Roman" w:hAnsi="Times New Roman" w:cs="Times New Roman"/>
          <w:b/>
          <w:bCs/>
          <w:i/>
          <w:iCs/>
          <w:sz w:val="28"/>
          <w:szCs w:val="28"/>
          <w:u w:val="single"/>
        </w:rPr>
      </w:pPr>
      <w:r w:rsidRPr="003B0F37">
        <w:rPr>
          <w:rFonts w:ascii="Times New Roman" w:hAnsi="Times New Roman" w:cs="Times New Roman"/>
          <w:b/>
          <w:bCs/>
          <w:i/>
          <w:iCs/>
          <w:sz w:val="28"/>
          <w:szCs w:val="28"/>
          <w:u w:val="single"/>
        </w:rPr>
        <w:t>Решение: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 xml:space="preserve">Найдем чистые отходы. Известно, что они составляют 20 % от чистого веса изделия. </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Чистые отходы: (80 * 20)/100 = 16 кг</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 xml:space="preserve">Прямые затраты: переведем вес изделия и отходов из килограммов в тонны. </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 xml:space="preserve">Вес изделия 80/1000 = 0,08 тонн. </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Вес отходов 16/1000 = 0,016 тонн.</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прямые затраты = (вес изделия*стоимость) – (вес отходов*стоимость) = = (0,08*100) – (0,016*80) = 8-1,28 = 6,72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 xml:space="preserve">Определим условные расходы. Для этого найдем расходы по каждой из трех операций. </w:t>
      </w:r>
    </w:p>
    <w:p w:rsidR="00F428A9" w:rsidRPr="003B0F37" w:rsidRDefault="00F428A9" w:rsidP="003B0F37">
      <w:pPr>
        <w:ind w:firstLine="720"/>
        <w:rPr>
          <w:rFonts w:ascii="Times New Roman" w:hAnsi="Times New Roman" w:cs="Times New Roman"/>
          <w:sz w:val="28"/>
          <w:szCs w:val="28"/>
        </w:rPr>
      </w:pPr>
      <w:r w:rsidRPr="003B0F37">
        <w:rPr>
          <w:rFonts w:ascii="Times New Roman" w:hAnsi="Times New Roman" w:cs="Times New Roman"/>
          <w:sz w:val="28"/>
          <w:szCs w:val="28"/>
        </w:rPr>
        <w:t>токарная 2,5 * 26 = 65</w:t>
      </w:r>
    </w:p>
    <w:p w:rsidR="00F428A9" w:rsidRPr="003B0F37" w:rsidRDefault="00F428A9" w:rsidP="003B0F37">
      <w:pPr>
        <w:ind w:firstLine="720"/>
        <w:rPr>
          <w:rFonts w:ascii="Times New Roman" w:hAnsi="Times New Roman" w:cs="Times New Roman"/>
          <w:sz w:val="28"/>
          <w:szCs w:val="28"/>
        </w:rPr>
      </w:pPr>
      <w:r w:rsidRPr="003B0F37">
        <w:rPr>
          <w:rFonts w:ascii="Times New Roman" w:hAnsi="Times New Roman" w:cs="Times New Roman"/>
          <w:sz w:val="28"/>
          <w:szCs w:val="28"/>
        </w:rPr>
        <w:t>фрезерная 3,6 * 31 = 111,6</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слесарная 2,4 * 20 = 48</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итого  65+111,6+48 = 224,6</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Условные расходы = (224,6*150)/100 = 336,9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Общепроизводственные расходы = (224,6*80)/100 = 179,7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Затраты на производство складываются из прямых затрат, условных расходов и общепроизводственных расходов:</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6,72 + 336,9 + 179,7 = 523,3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Внепроизводственные расходы = (523,3 * 2)/100 = 10,5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Затраты на производство и реализацию = 523,3 + 10,5 = 533,8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Рентабельность производства изделия (533,8*5)/100 = 26,7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Итого оптовая цена изделия равна затраты на производство и реализацию плюс рентабельность:</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sz w:val="28"/>
          <w:szCs w:val="28"/>
        </w:rPr>
        <w:t>533,8 + 26,7 = 560,5 д.е.</w:t>
      </w:r>
    </w:p>
    <w:p w:rsidR="00F428A9" w:rsidRPr="003B0F37" w:rsidRDefault="00F428A9" w:rsidP="003B0F37">
      <w:pPr>
        <w:spacing w:line="360" w:lineRule="auto"/>
        <w:ind w:firstLine="720"/>
        <w:rPr>
          <w:rFonts w:ascii="Times New Roman" w:hAnsi="Times New Roman" w:cs="Times New Roman"/>
          <w:sz w:val="28"/>
          <w:szCs w:val="28"/>
        </w:rPr>
      </w:pPr>
      <w:r w:rsidRPr="003B0F37">
        <w:rPr>
          <w:rFonts w:ascii="Times New Roman" w:hAnsi="Times New Roman" w:cs="Times New Roman"/>
          <w:b/>
          <w:bCs/>
          <w:sz w:val="28"/>
          <w:szCs w:val="28"/>
          <w:u w:val="single"/>
        </w:rPr>
        <w:t xml:space="preserve">Ответ: </w:t>
      </w:r>
      <w:r w:rsidRPr="003B0F37">
        <w:rPr>
          <w:rFonts w:ascii="Times New Roman" w:hAnsi="Times New Roman" w:cs="Times New Roman"/>
          <w:sz w:val="28"/>
          <w:szCs w:val="28"/>
        </w:rPr>
        <w:t>оптовая цена изделия 560,5 денежных едениц.</w:t>
      </w:r>
    </w:p>
    <w:p w:rsidR="00F428A9" w:rsidRDefault="00F428A9" w:rsidP="003B0F37">
      <w:pPr>
        <w:rPr>
          <w:rFonts w:ascii="Times New Roman" w:hAnsi="Times New Roman" w:cs="Times New Roman"/>
          <w:sz w:val="28"/>
          <w:szCs w:val="28"/>
        </w:rPr>
      </w:pPr>
    </w:p>
    <w:p w:rsidR="00F428A9" w:rsidRDefault="00F428A9" w:rsidP="003B0F37">
      <w:pPr>
        <w:rPr>
          <w:rFonts w:ascii="Times New Roman" w:hAnsi="Times New Roman" w:cs="Times New Roman"/>
          <w:sz w:val="28"/>
          <w:szCs w:val="28"/>
        </w:rPr>
      </w:pPr>
    </w:p>
    <w:p w:rsidR="00F428A9" w:rsidRDefault="00F428A9" w:rsidP="003B0F37">
      <w:pPr>
        <w:rPr>
          <w:rFonts w:ascii="Times New Roman" w:hAnsi="Times New Roman" w:cs="Times New Roman"/>
          <w:sz w:val="28"/>
          <w:szCs w:val="28"/>
        </w:rPr>
      </w:pPr>
    </w:p>
    <w:p w:rsidR="00F428A9" w:rsidRDefault="00F428A9" w:rsidP="003B0F37">
      <w:pPr>
        <w:rPr>
          <w:rFonts w:ascii="Times New Roman" w:hAnsi="Times New Roman" w:cs="Times New Roman"/>
          <w:sz w:val="28"/>
          <w:szCs w:val="28"/>
        </w:rPr>
      </w:pPr>
    </w:p>
    <w:p w:rsidR="00F428A9" w:rsidRDefault="00F428A9" w:rsidP="003B0F37">
      <w:pPr>
        <w:rPr>
          <w:rFonts w:ascii="Times New Roman" w:hAnsi="Times New Roman" w:cs="Times New Roman"/>
          <w:sz w:val="28"/>
          <w:szCs w:val="28"/>
        </w:rPr>
      </w:pPr>
    </w:p>
    <w:p w:rsidR="00F428A9" w:rsidRDefault="00F428A9" w:rsidP="003B0F37">
      <w:pPr>
        <w:rPr>
          <w:rFonts w:ascii="Times New Roman" w:hAnsi="Times New Roman" w:cs="Times New Roman"/>
          <w:sz w:val="28"/>
          <w:szCs w:val="28"/>
        </w:rPr>
      </w:pPr>
    </w:p>
    <w:p w:rsidR="00F428A9" w:rsidRDefault="00F428A9" w:rsidP="003B0F37">
      <w:pPr>
        <w:rPr>
          <w:rFonts w:ascii="Times New Roman" w:hAnsi="Times New Roman" w:cs="Times New Roman"/>
          <w:sz w:val="28"/>
          <w:szCs w:val="28"/>
        </w:rPr>
      </w:pPr>
      <w:r>
        <w:rPr>
          <w:rFonts w:ascii="Times New Roman" w:hAnsi="Times New Roman" w:cs="Times New Roman"/>
          <w:sz w:val="28"/>
          <w:szCs w:val="28"/>
        </w:rPr>
        <w:t xml:space="preserve">                              Список литературы</w:t>
      </w:r>
    </w:p>
    <w:p w:rsidR="00F428A9" w:rsidRDefault="00F428A9" w:rsidP="00244ADA">
      <w:pPr>
        <w:numPr>
          <w:ilvl w:val="0"/>
          <w:numId w:val="15"/>
        </w:numPr>
        <w:rPr>
          <w:rFonts w:ascii="Times New Roman" w:hAnsi="Times New Roman" w:cs="Times New Roman"/>
          <w:sz w:val="28"/>
          <w:szCs w:val="28"/>
        </w:rPr>
      </w:pPr>
      <w:r>
        <w:rPr>
          <w:rFonts w:ascii="Times New Roman" w:hAnsi="Times New Roman" w:cs="Times New Roman"/>
          <w:sz w:val="28"/>
          <w:szCs w:val="28"/>
        </w:rPr>
        <w:t>Экономика фирмы под редакцией В.Я. Горфинкеля, В.А. Швандара. –М. 2003.</w:t>
      </w:r>
    </w:p>
    <w:p w:rsidR="00F428A9" w:rsidRDefault="00F428A9" w:rsidP="00244ADA">
      <w:pPr>
        <w:numPr>
          <w:ilvl w:val="0"/>
          <w:numId w:val="15"/>
        </w:numPr>
        <w:rPr>
          <w:rFonts w:ascii="Times New Roman" w:hAnsi="Times New Roman" w:cs="Times New Roman"/>
          <w:sz w:val="28"/>
          <w:szCs w:val="28"/>
        </w:rPr>
      </w:pPr>
      <w:r>
        <w:rPr>
          <w:rFonts w:ascii="Times New Roman" w:hAnsi="Times New Roman" w:cs="Times New Roman"/>
          <w:sz w:val="28"/>
          <w:szCs w:val="28"/>
        </w:rPr>
        <w:t>Титов, В.И. Экономика предприятия – М., 2004</w:t>
      </w:r>
    </w:p>
    <w:p w:rsidR="00F428A9" w:rsidRDefault="00F428A9" w:rsidP="00244ADA">
      <w:pPr>
        <w:numPr>
          <w:ilvl w:val="0"/>
          <w:numId w:val="15"/>
        </w:numPr>
        <w:rPr>
          <w:rFonts w:ascii="Times New Roman" w:hAnsi="Times New Roman" w:cs="Times New Roman"/>
          <w:sz w:val="28"/>
          <w:szCs w:val="28"/>
        </w:rPr>
      </w:pPr>
      <w:r>
        <w:rPr>
          <w:rFonts w:ascii="Times New Roman" w:hAnsi="Times New Roman" w:cs="Times New Roman"/>
          <w:sz w:val="28"/>
          <w:szCs w:val="28"/>
        </w:rPr>
        <w:t>Прыкина, Л.В. Экономический анализ предприятия –М., 2003.</w:t>
      </w:r>
    </w:p>
    <w:p w:rsidR="00F428A9" w:rsidRPr="003B0F37" w:rsidRDefault="00F428A9" w:rsidP="00244ADA">
      <w:pPr>
        <w:numPr>
          <w:ilvl w:val="0"/>
          <w:numId w:val="15"/>
        </w:numPr>
        <w:rPr>
          <w:rFonts w:ascii="Times New Roman" w:hAnsi="Times New Roman" w:cs="Times New Roman"/>
          <w:sz w:val="28"/>
          <w:szCs w:val="28"/>
        </w:rPr>
      </w:pPr>
      <w:r>
        <w:rPr>
          <w:rFonts w:ascii="Times New Roman" w:hAnsi="Times New Roman" w:cs="Times New Roman"/>
          <w:sz w:val="28"/>
          <w:szCs w:val="28"/>
        </w:rPr>
        <w:t>Валдайцев, С.В. Оценка бизнеса и инноваций, -М., 1997</w:t>
      </w:r>
      <w:bookmarkStart w:id="0" w:name="_GoBack"/>
      <w:bookmarkEnd w:id="0"/>
    </w:p>
    <w:sectPr w:rsidR="00F428A9" w:rsidRPr="003B0F37" w:rsidSect="00E43ADA">
      <w:footerReference w:type="default" r:id="rId7"/>
      <w:pgSz w:w="11906" w:h="16838"/>
      <w:pgMar w:top="1134" w:right="850"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8A9" w:rsidRDefault="00F428A9" w:rsidP="00ED6CA1">
      <w:pPr>
        <w:pStyle w:val="HTML"/>
      </w:pPr>
      <w:r>
        <w:separator/>
      </w:r>
    </w:p>
  </w:endnote>
  <w:endnote w:type="continuationSeparator" w:id="0">
    <w:p w:rsidR="00F428A9" w:rsidRDefault="00F428A9" w:rsidP="00ED6CA1">
      <w:pPr>
        <w:pStyle w:val="HTM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KaiTi">
    <w:panose1 w:val="0201060906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8A9" w:rsidRDefault="00F428A9" w:rsidP="0027721D">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9528F">
      <w:rPr>
        <w:rStyle w:val="a7"/>
        <w:noProof/>
      </w:rPr>
      <w:t>1</w:t>
    </w:r>
    <w:r>
      <w:rPr>
        <w:rStyle w:val="a7"/>
      </w:rPr>
      <w:fldChar w:fldCharType="end"/>
    </w:r>
  </w:p>
  <w:p w:rsidR="00F428A9" w:rsidRDefault="00F428A9" w:rsidP="00244AD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8A9" w:rsidRDefault="00F428A9" w:rsidP="00ED6CA1">
      <w:pPr>
        <w:pStyle w:val="HTML"/>
      </w:pPr>
      <w:r>
        <w:separator/>
      </w:r>
    </w:p>
  </w:footnote>
  <w:footnote w:type="continuationSeparator" w:id="0">
    <w:p w:rsidR="00F428A9" w:rsidRDefault="00F428A9" w:rsidP="00ED6CA1">
      <w:pPr>
        <w:pStyle w:val="HTML"/>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084D326"/>
    <w:lvl w:ilvl="0">
      <w:start w:val="1"/>
      <w:numFmt w:val="decimal"/>
      <w:lvlText w:val="%1."/>
      <w:lvlJc w:val="left"/>
      <w:pPr>
        <w:tabs>
          <w:tab w:val="num" w:pos="1492"/>
        </w:tabs>
        <w:ind w:left="1492" w:hanging="360"/>
      </w:pPr>
    </w:lvl>
  </w:abstractNum>
  <w:abstractNum w:abstractNumId="1">
    <w:nsid w:val="FFFFFF7D"/>
    <w:multiLevelType w:val="singleLevel"/>
    <w:tmpl w:val="E972368C"/>
    <w:lvl w:ilvl="0">
      <w:start w:val="1"/>
      <w:numFmt w:val="decimal"/>
      <w:lvlText w:val="%1."/>
      <w:lvlJc w:val="left"/>
      <w:pPr>
        <w:tabs>
          <w:tab w:val="num" w:pos="1209"/>
        </w:tabs>
        <w:ind w:left="1209" w:hanging="360"/>
      </w:pPr>
    </w:lvl>
  </w:abstractNum>
  <w:abstractNum w:abstractNumId="2">
    <w:nsid w:val="FFFFFF7E"/>
    <w:multiLevelType w:val="singleLevel"/>
    <w:tmpl w:val="5FF6D9BE"/>
    <w:lvl w:ilvl="0">
      <w:start w:val="1"/>
      <w:numFmt w:val="decimal"/>
      <w:lvlText w:val="%1."/>
      <w:lvlJc w:val="left"/>
      <w:pPr>
        <w:tabs>
          <w:tab w:val="num" w:pos="926"/>
        </w:tabs>
        <w:ind w:left="926" w:hanging="360"/>
      </w:pPr>
    </w:lvl>
  </w:abstractNum>
  <w:abstractNum w:abstractNumId="3">
    <w:nsid w:val="FFFFFF7F"/>
    <w:multiLevelType w:val="singleLevel"/>
    <w:tmpl w:val="DCC06878"/>
    <w:lvl w:ilvl="0">
      <w:start w:val="1"/>
      <w:numFmt w:val="decimal"/>
      <w:lvlText w:val="%1."/>
      <w:lvlJc w:val="left"/>
      <w:pPr>
        <w:tabs>
          <w:tab w:val="num" w:pos="643"/>
        </w:tabs>
        <w:ind w:left="643" w:hanging="360"/>
      </w:pPr>
    </w:lvl>
  </w:abstractNum>
  <w:abstractNum w:abstractNumId="4">
    <w:nsid w:val="FFFFFF80"/>
    <w:multiLevelType w:val="singleLevel"/>
    <w:tmpl w:val="2504646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3B6C2C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22A6B36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C82E55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50CAFE8"/>
    <w:lvl w:ilvl="0">
      <w:start w:val="1"/>
      <w:numFmt w:val="decimal"/>
      <w:lvlText w:val="%1."/>
      <w:lvlJc w:val="left"/>
      <w:pPr>
        <w:tabs>
          <w:tab w:val="num" w:pos="360"/>
        </w:tabs>
        <w:ind w:left="360" w:hanging="360"/>
      </w:pPr>
    </w:lvl>
  </w:abstractNum>
  <w:abstractNum w:abstractNumId="9">
    <w:nsid w:val="FFFFFF89"/>
    <w:multiLevelType w:val="singleLevel"/>
    <w:tmpl w:val="DEC27DCE"/>
    <w:lvl w:ilvl="0">
      <w:start w:val="1"/>
      <w:numFmt w:val="bullet"/>
      <w:lvlText w:val=""/>
      <w:lvlJc w:val="left"/>
      <w:pPr>
        <w:tabs>
          <w:tab w:val="num" w:pos="360"/>
        </w:tabs>
        <w:ind w:left="360" w:hanging="360"/>
      </w:pPr>
      <w:rPr>
        <w:rFonts w:ascii="Symbol" w:hAnsi="Symbol" w:cs="Symbol" w:hint="default"/>
      </w:rPr>
    </w:lvl>
  </w:abstractNum>
  <w:abstractNum w:abstractNumId="10">
    <w:nsid w:val="05832AAD"/>
    <w:multiLevelType w:val="hybridMultilevel"/>
    <w:tmpl w:val="E7B6EF88"/>
    <w:lvl w:ilvl="0" w:tplc="04190001">
      <w:start w:val="1"/>
      <w:numFmt w:val="bullet"/>
      <w:lvlText w:val=""/>
      <w:lvlJc w:val="left"/>
      <w:pPr>
        <w:tabs>
          <w:tab w:val="num" w:pos="1500"/>
        </w:tabs>
        <w:ind w:left="1500" w:hanging="360"/>
      </w:pPr>
      <w:rPr>
        <w:rFonts w:ascii="Symbol" w:hAnsi="Symbol" w:cs="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11">
    <w:nsid w:val="0DA34D8D"/>
    <w:multiLevelType w:val="hybridMultilevel"/>
    <w:tmpl w:val="A84863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1E7733B"/>
    <w:multiLevelType w:val="hybridMultilevel"/>
    <w:tmpl w:val="E8DE0C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765E429A"/>
    <w:multiLevelType w:val="hybridMultilevel"/>
    <w:tmpl w:val="B7AA6A66"/>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4">
    <w:nsid w:val="77F67422"/>
    <w:multiLevelType w:val="hybridMultilevel"/>
    <w:tmpl w:val="8DB86F14"/>
    <w:lvl w:ilvl="0" w:tplc="8C96DB46">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num w:numId="1">
    <w:abstractNumId w:val="11"/>
  </w:num>
  <w:num w:numId="2">
    <w:abstractNumId w:val="13"/>
  </w:num>
  <w:num w:numId="3">
    <w:abstractNumId w:val="10"/>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D57"/>
    <w:rsid w:val="00060793"/>
    <w:rsid w:val="000800E8"/>
    <w:rsid w:val="000A4365"/>
    <w:rsid w:val="000D6B16"/>
    <w:rsid w:val="000E12BA"/>
    <w:rsid w:val="002309B6"/>
    <w:rsid w:val="00244ADA"/>
    <w:rsid w:val="002573EE"/>
    <w:rsid w:val="0027721D"/>
    <w:rsid w:val="002A482E"/>
    <w:rsid w:val="00327DA9"/>
    <w:rsid w:val="00357C4C"/>
    <w:rsid w:val="003878CD"/>
    <w:rsid w:val="003B0F37"/>
    <w:rsid w:val="003C1D92"/>
    <w:rsid w:val="003C4996"/>
    <w:rsid w:val="004B07DA"/>
    <w:rsid w:val="005105B4"/>
    <w:rsid w:val="00545D57"/>
    <w:rsid w:val="00564442"/>
    <w:rsid w:val="00594634"/>
    <w:rsid w:val="006139E1"/>
    <w:rsid w:val="00613A4D"/>
    <w:rsid w:val="00657F32"/>
    <w:rsid w:val="007608E8"/>
    <w:rsid w:val="00850063"/>
    <w:rsid w:val="008D753F"/>
    <w:rsid w:val="0099528F"/>
    <w:rsid w:val="00A623B4"/>
    <w:rsid w:val="00A664A5"/>
    <w:rsid w:val="00A66E67"/>
    <w:rsid w:val="00B21732"/>
    <w:rsid w:val="00B63F61"/>
    <w:rsid w:val="00B76266"/>
    <w:rsid w:val="00BE5D63"/>
    <w:rsid w:val="00CF4270"/>
    <w:rsid w:val="00DA48E1"/>
    <w:rsid w:val="00DA79AA"/>
    <w:rsid w:val="00DE458F"/>
    <w:rsid w:val="00E43ADA"/>
    <w:rsid w:val="00E54141"/>
    <w:rsid w:val="00E929E2"/>
    <w:rsid w:val="00ED6CA1"/>
    <w:rsid w:val="00EE1DD8"/>
    <w:rsid w:val="00F428A9"/>
    <w:rsid w:val="00F60DEF"/>
    <w:rsid w:val="00F90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docId w15:val="{3A338E38-8C1B-40C1-842C-149253C9B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634"/>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5D57"/>
    <w:pPr>
      <w:ind w:left="720"/>
    </w:pPr>
  </w:style>
  <w:style w:type="table" w:styleId="a4">
    <w:name w:val="Table Grid"/>
    <w:basedOn w:val="a1"/>
    <w:uiPriority w:val="99"/>
    <w:locked/>
    <w:rsid w:val="000A4365"/>
    <w:pPr>
      <w:spacing w:after="200" w:line="276" w:lineRule="auto"/>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ED6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paragraph" w:styleId="a5">
    <w:name w:val="footer"/>
    <w:basedOn w:val="a"/>
    <w:link w:val="a6"/>
    <w:uiPriority w:val="99"/>
    <w:rsid w:val="00244ADA"/>
    <w:pPr>
      <w:tabs>
        <w:tab w:val="center" w:pos="4677"/>
        <w:tab w:val="right" w:pos="9355"/>
      </w:tabs>
    </w:pPr>
  </w:style>
  <w:style w:type="character" w:customStyle="1" w:styleId="HTML0">
    <w:name w:val="Стандартний HTML Знак"/>
    <w:basedOn w:val="a0"/>
    <w:link w:val="HTML"/>
    <w:uiPriority w:val="99"/>
    <w:semiHidden/>
    <w:locked/>
    <w:rPr>
      <w:rFonts w:ascii="Courier New" w:hAnsi="Courier New" w:cs="Courier New"/>
      <w:sz w:val="20"/>
      <w:szCs w:val="20"/>
      <w:lang w:val="x-none" w:eastAsia="en-US"/>
    </w:rPr>
  </w:style>
  <w:style w:type="character" w:styleId="a7">
    <w:name w:val="page number"/>
    <w:basedOn w:val="a0"/>
    <w:uiPriority w:val="99"/>
    <w:rsid w:val="00244ADA"/>
  </w:style>
  <w:style w:type="character" w:customStyle="1" w:styleId="a6">
    <w:name w:val="Нижній колонтитул Знак"/>
    <w:basedOn w:val="a0"/>
    <w:link w:val="a5"/>
    <w:uiPriority w:val="99"/>
    <w:semiHidden/>
    <w:locked/>
    <w:rPr>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628966">
      <w:marLeft w:val="0"/>
      <w:marRight w:val="0"/>
      <w:marTop w:val="0"/>
      <w:marBottom w:val="0"/>
      <w:divBdr>
        <w:top w:val="none" w:sz="0" w:space="0" w:color="auto"/>
        <w:left w:val="none" w:sz="0" w:space="0" w:color="auto"/>
        <w:bottom w:val="none" w:sz="0" w:space="0" w:color="auto"/>
        <w:right w:val="none" w:sz="0" w:space="0" w:color="auto"/>
      </w:divBdr>
    </w:div>
    <w:div w:id="929628967">
      <w:marLeft w:val="0"/>
      <w:marRight w:val="0"/>
      <w:marTop w:val="0"/>
      <w:marBottom w:val="0"/>
      <w:divBdr>
        <w:top w:val="none" w:sz="0" w:space="0" w:color="auto"/>
        <w:left w:val="none" w:sz="0" w:space="0" w:color="auto"/>
        <w:bottom w:val="none" w:sz="0" w:space="0" w:color="auto"/>
        <w:right w:val="none" w:sz="0" w:space="0" w:color="auto"/>
      </w:divBdr>
    </w:div>
    <w:div w:id="929628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4013</Words>
  <Characters>22880</Characters>
  <Application>Microsoft Office Word</Application>
  <DocSecurity>0</DocSecurity>
  <Lines>190</Lines>
  <Paragraphs>53</Paragraphs>
  <ScaleCrop>false</ScaleCrop>
  <Company>Microsoft</Company>
  <LinksUpToDate>false</LinksUpToDate>
  <CharactersWithSpaces>26840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Контрольная работа № 22</dc:title>
  <dc:subject/>
  <dc:creator>Маргарита</dc:creator>
  <cp:keywords/>
  <dc:description/>
  <cp:lastModifiedBy>Irina</cp:lastModifiedBy>
  <cp:revision>2</cp:revision>
  <dcterms:created xsi:type="dcterms:W3CDTF">2014-08-23T16:52:00Z</dcterms:created>
  <dcterms:modified xsi:type="dcterms:W3CDTF">2014-08-23T16:52:00Z</dcterms:modified>
</cp:coreProperties>
</file>