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41" w:rsidRDefault="00C203E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Цвета в геральдике </w:t>
      </w:r>
      <w:r>
        <w:rPr>
          <w:b/>
          <w:bCs/>
        </w:rPr>
        <w:br/>
        <w:t>1.1 Символика цветов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747441" w:rsidRDefault="00C203E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47441" w:rsidRDefault="00C203E1">
      <w:pPr>
        <w:pStyle w:val="a3"/>
      </w:pPr>
      <w:r>
        <w:t>Гера́льдика (лат. </w:t>
      </w:r>
      <w:r>
        <w:rPr>
          <w:i/>
          <w:iCs/>
        </w:rPr>
        <w:t>heraldus</w:t>
      </w:r>
      <w:r>
        <w:t> — глашатай) — гербоведение, вспомогательная историческая дисциплина, занимающаяся изучением гербов.</w:t>
      </w:r>
    </w:p>
    <w:p w:rsidR="00747441" w:rsidRDefault="00C203E1">
      <w:pPr>
        <w:pStyle w:val="a3"/>
      </w:pPr>
      <w:r>
        <w:t>Геральдика точно определяет, что и как может быть нанесено на государственный герб, фамильный герб и т. д., объясняет значение тех или иных символов. Корни геральдики уходят в Средние века, когда требовалось получить информацию о человеке, зачастую не видя даже его лица, закрытого шлемом. По этой причине геральдическая символика была легко читаемой, без сложных рисунков и надписей, зато с крупным цветным полем. Такие гербы обобщённо назывались блазонами (от фр. </w:t>
      </w:r>
      <w:r>
        <w:rPr>
          <w:i/>
          <w:iCs/>
        </w:rPr>
        <w:t>blason</w:t>
      </w:r>
      <w:r>
        <w:t> — щит). У аланов и тюркских народов фамильные гербы существовали в виде родовых знаков (тамги).</w:t>
      </w:r>
    </w:p>
    <w:p w:rsidR="00747441" w:rsidRDefault="00C203E1">
      <w:pPr>
        <w:pStyle w:val="a3"/>
      </w:pPr>
      <w:r>
        <w:t>В России геральдика заимствована с Запада во второй половине XVII века. Первые сочинения представляли собой собрания гербов («Титулярник», 1672 год). По указу императора Петра I, в 1722 году была создана Герольдия, в 1726 году при Петербургской Академии наук была учреждена кафедра геральдики. С 1797 года составлялся «Общий гербовник дворянских родов Всероссийской империи» (20 томов, включает около 5 тысяч гербов). Теория геральдики — свод правил составления и описания гербов — разрабатывалась с середины XIX века.</w:t>
      </w:r>
    </w:p>
    <w:p w:rsidR="00747441" w:rsidRDefault="00C203E1">
      <w:pPr>
        <w:pStyle w:val="21"/>
        <w:pageBreakBefore/>
        <w:numPr>
          <w:ilvl w:val="0"/>
          <w:numId w:val="0"/>
        </w:numPr>
      </w:pPr>
      <w:r>
        <w:t xml:space="preserve">1. Цвета в геральдике </w:t>
      </w:r>
    </w:p>
    <w:p w:rsidR="00747441" w:rsidRDefault="00C203E1">
      <w:pPr>
        <w:pStyle w:val="a3"/>
      </w:pPr>
      <w:r>
        <w:t>Геральдические цвета разделяются на металлы, меха и финифти (эмали или тинктуры). В геральдике используется семь цветов: два металла и пять эмалей. Первоначально было только четыре цвета — красный, синий, черный и белый, но затем появились дополнительные цвета: зелёный, жёлтый и пурпурный. Жёлтый и белый, сначала независимые от золота и серебра цвета, позднее стали заменять эти два металла, и как самостоятельные уже не использовались. Особым типом геральдических цветов являются меха — горностаевый и беличий.</w:t>
      </w:r>
    </w:p>
    <w:p w:rsidR="00747441" w:rsidRDefault="00C203E1">
      <w:pPr>
        <w:pStyle w:val="31"/>
        <w:numPr>
          <w:ilvl w:val="0"/>
          <w:numId w:val="0"/>
        </w:numPr>
      </w:pPr>
      <w:r>
        <w:t>1.1. Символика цветов</w:t>
      </w:r>
    </w:p>
    <w:p w:rsidR="00747441" w:rsidRDefault="00C203E1">
      <w:pPr>
        <w:pStyle w:val="a3"/>
      </w:pPr>
      <w:r>
        <w:t>Можно предположить, что только самые первые гербы несли произвольно взятые изображения, не наделённые каким-то особым смыслом. Но в проникнутую духом мистицизма эпоху Средневековья, когда даже в элементарных вещах старались разглядеть скрытый смысл, некое божественное откровение, цветам, как и другим геральдическим элементам, начали придавать конкретное символическое значение. Поскольку нет жёсткой системы, способной помешать каждому желающему вкладывать в геральдические цвета какой угодно смысл, вполне естественно, что существует множество разнообразных толкований, предлагаемых разными источниками.</w:t>
      </w:r>
    </w:p>
    <w:p w:rsidR="00747441" w:rsidRDefault="00C203E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Золото</w:t>
      </w:r>
      <w:r>
        <w:t> — король металлов, символизирует знатность, могущество и богатство, а также христианские добродетели: веру, справедливость, милосердие и смирение.</w:t>
      </w:r>
    </w:p>
    <w:p w:rsidR="00747441" w:rsidRDefault="00C203E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Серебро</w:t>
      </w:r>
      <w:r>
        <w:t> — символизирует благородство, откровенность, а также чистоту, невинность и правдивость.</w:t>
      </w:r>
    </w:p>
    <w:p w:rsidR="00747441" w:rsidRDefault="00C203E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Червлень</w:t>
      </w:r>
      <w:r>
        <w:t> — символизирует храбрость, мужество, любовь, а также кровь, пролитую в борьбе.</w:t>
      </w:r>
    </w:p>
    <w:p w:rsidR="00747441" w:rsidRDefault="00C203E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Лазурь</w:t>
      </w:r>
      <w:r>
        <w:t> — символизирует великодушие, честность, верность и безупречность, или просто небо.</w:t>
      </w:r>
    </w:p>
    <w:p w:rsidR="00747441" w:rsidRDefault="00C203E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Зелень</w:t>
      </w:r>
      <w:r>
        <w:t> — символизирует надежду, изобилие, свободу и радость, но может и просто означать луговую траву.</w:t>
      </w:r>
    </w:p>
    <w:p w:rsidR="00747441" w:rsidRDefault="00C203E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Пурпур</w:t>
      </w:r>
      <w:r>
        <w:t> — символизирует благочестие, умеренность, щедрость и верховное господство.</w:t>
      </w:r>
    </w:p>
    <w:p w:rsidR="00747441" w:rsidRDefault="00C203E1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Чернь</w:t>
      </w:r>
      <w:r>
        <w:t> — символ осторожности, мудрости, постоянства в испытаниях, а также печали и траура.</w:t>
      </w:r>
    </w:p>
    <w:p w:rsidR="00747441" w:rsidRDefault="00C203E1">
      <w:pPr>
        <w:pStyle w:val="a3"/>
        <w:rPr>
          <w:position w:val="10"/>
        </w:rPr>
      </w:pPr>
      <w:r>
        <w:t>Но символическое толкование геральдических цветов уместно только тогда, когда заранее известно, что составитель герба вложил смысл в его расцветку. В противном случае есть опасность очень далеко зайти, пытаясь обнаружить скрытый смысл там, где его нет. Можно с уверенностью сказать, что в большинстве гербов цвет выбирается не в соответствии с его символическим значением, а в соответствии с эстетическими принципами составления композиции.</w:t>
      </w:r>
      <w:r>
        <w:rPr>
          <w:position w:val="10"/>
        </w:rPr>
        <w:t>[1]</w:t>
      </w:r>
    </w:p>
    <w:p w:rsidR="00747441" w:rsidRDefault="00747441">
      <w:pPr>
        <w:pStyle w:val="a3"/>
      </w:pPr>
    </w:p>
    <w:p w:rsidR="00747441" w:rsidRDefault="00C203E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47441" w:rsidRDefault="00C203E1">
      <w:pPr>
        <w:pStyle w:val="a3"/>
        <w:numPr>
          <w:ilvl w:val="0"/>
          <w:numId w:val="1"/>
        </w:numPr>
        <w:tabs>
          <w:tab w:val="left" w:pos="707"/>
        </w:tabs>
      </w:pPr>
      <w:r>
        <w:t>Геральдические цвета</w:t>
      </w:r>
    </w:p>
    <w:p w:rsidR="00747441" w:rsidRDefault="00C203E1">
      <w:pPr>
        <w:pStyle w:val="a3"/>
        <w:spacing w:after="0"/>
      </w:pPr>
      <w:r>
        <w:t>Источник: http://ru.wikipedia.org/wiki/Геральдика</w:t>
      </w:r>
      <w:bookmarkStart w:id="0" w:name="_GoBack"/>
      <w:bookmarkEnd w:id="0"/>
    </w:p>
    <w:sectPr w:rsidR="0074744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3E1"/>
    <w:rsid w:val="00747441"/>
    <w:rsid w:val="00BD1629"/>
    <w:rsid w:val="00C2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AA7FB-E0FA-42B5-A12F-0D631943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2014-05-21T10:59:00Z</dcterms:created>
  <dcterms:modified xsi:type="dcterms:W3CDTF">2014-05-21T10:59:00Z</dcterms:modified>
</cp:coreProperties>
</file>