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A95" w:rsidRDefault="00A322A4">
      <w:pPr>
        <w:pStyle w:val="a3"/>
        <w:rPr>
          <w:b/>
          <w:bCs/>
        </w:rPr>
      </w:pPr>
      <w:r>
        <w:br/>
      </w:r>
      <w:r>
        <w:br/>
        <w:t>План</w:t>
      </w:r>
      <w:r>
        <w:br/>
        <w:t xml:space="preserve">Введение </w:t>
      </w:r>
      <w:r>
        <w:br/>
      </w:r>
      <w:r>
        <w:rPr>
          <w:b/>
          <w:bCs/>
        </w:rPr>
        <w:t>1 История</w:t>
      </w:r>
      <w:r>
        <w:br/>
      </w:r>
      <w:r>
        <w:rPr>
          <w:b/>
          <w:bCs/>
        </w:rPr>
        <w:t>2 Письменность</w:t>
      </w:r>
      <w:r>
        <w:br/>
      </w:r>
      <w:r>
        <w:rPr>
          <w:b/>
          <w:bCs/>
        </w:rPr>
        <w:t>3 Торговля</w:t>
      </w:r>
      <w:r>
        <w:br/>
      </w:r>
      <w:r>
        <w:rPr>
          <w:b/>
          <w:bCs/>
        </w:rPr>
        <w:t>4 Города и их правители</w:t>
      </w:r>
      <w:r>
        <w:br/>
      </w:r>
      <w:r>
        <w:rPr>
          <w:b/>
          <w:bCs/>
        </w:rPr>
        <w:t xml:space="preserve">5 Религия хананеев </w:t>
      </w:r>
      <w:r>
        <w:rPr>
          <w:b/>
          <w:bCs/>
        </w:rPr>
        <w:br/>
        <w:t>5.1 Рассказы о богах</w:t>
      </w:r>
      <w:r>
        <w:rPr>
          <w:b/>
          <w:bCs/>
        </w:rPr>
        <w:br/>
        <w:t>5.2 Храмы и жрецы</w:t>
      </w:r>
      <w:r>
        <w:rPr>
          <w:b/>
          <w:bCs/>
        </w:rPr>
        <w:br/>
        <w:t>5.3 Жертвоприношения</w:t>
      </w:r>
      <w:r>
        <w:rPr>
          <w:b/>
          <w:bCs/>
        </w:rPr>
        <w:br/>
      </w:r>
      <w:r>
        <w:br/>
      </w:r>
      <w:r>
        <w:rPr>
          <w:b/>
          <w:bCs/>
        </w:rPr>
        <w:t>Список литературы</w:t>
      </w:r>
    </w:p>
    <w:p w:rsidR="00B66A95" w:rsidRDefault="00A322A4">
      <w:pPr>
        <w:pStyle w:val="21"/>
        <w:pageBreakBefore/>
        <w:numPr>
          <w:ilvl w:val="0"/>
          <w:numId w:val="0"/>
        </w:numPr>
      </w:pPr>
      <w:r>
        <w:t>Введение</w:t>
      </w:r>
    </w:p>
    <w:p w:rsidR="00B66A95" w:rsidRDefault="00A322A4">
      <w:pPr>
        <w:pStyle w:val="a3"/>
      </w:pPr>
      <w:r>
        <w:t xml:space="preserve">Ханаа́н (финикийск. kĕnaʿan, ивр. </w:t>
      </w:r>
      <w:r>
        <w:rPr>
          <w:rtl/>
        </w:rPr>
        <w:t>כְּנַעַן</w:t>
      </w:r>
      <w:r>
        <w:rPr>
          <w:cs/>
        </w:rPr>
        <w:t xml:space="preserve">‎ </w:t>
      </w:r>
      <w:r>
        <w:t xml:space="preserve">, араб. </w:t>
      </w:r>
      <w:r>
        <w:rPr>
          <w:rtl/>
        </w:rPr>
        <w:t>کنعان</w:t>
      </w:r>
      <w:r>
        <w:rPr>
          <w:cs/>
        </w:rPr>
        <w:t>‎‎</w:t>
      </w:r>
      <w:r>
        <w:t xml:space="preserve">) — западная часть Плодородного полумесяца. Слово «Ханаан» ([ārāṣ] kĕnaʿan) означает „страна пурпура“ </w:t>
      </w:r>
      <w:r>
        <w:rPr>
          <w:position w:val="10"/>
        </w:rPr>
        <w:t>[1][2]</w:t>
      </w:r>
      <w:r>
        <w:t>; это имя в древности носила собственно Финикия, а в библейские времена — страна, простирающаяся на запад от северо-западной излучины Евфрата и от Иордана до берега Средиземного моря. В настоящее время поделена между Сирией, Ливаном, Израилем и Иорданией.</w:t>
      </w:r>
    </w:p>
    <w:p w:rsidR="00B66A95" w:rsidRDefault="00A322A4">
      <w:pPr>
        <w:pStyle w:val="21"/>
        <w:pageBreakBefore/>
        <w:numPr>
          <w:ilvl w:val="0"/>
          <w:numId w:val="0"/>
        </w:numPr>
      </w:pPr>
      <w:r>
        <w:t>1. История</w:t>
      </w:r>
    </w:p>
    <w:p w:rsidR="00B66A95" w:rsidRDefault="00A322A4">
      <w:pPr>
        <w:pStyle w:val="a3"/>
      </w:pPr>
      <w:r>
        <w:t>Древний Ханаан был заселён различными народами, такими как хананеи, хетты, иевусеи, амореи, и представлял собой чересполосицу враждовавших между собой царств и городов-государств. Расположенный между Междуречьем и территорией Древнего Египта, Ханаан, с одной стороны, находился в центре цивилизации Древнего Востока, а с другой стороны, постоянно подвергался внешним нашествиям. Жители Ханаана первыми в древнем мире научились добывать из моллюсков пурпур и окрашивать им одежды; выходцы из этой земли — финикийцы — основали множество колоний на берегах Средиземного моря, в том числе Карфаген. Ханаан является родиной алфавита, легшего в основу греческой и латинской систем письма.</w:t>
      </w:r>
    </w:p>
    <w:p w:rsidR="00B66A95" w:rsidRDefault="00A322A4">
      <w:pPr>
        <w:pStyle w:val="a3"/>
      </w:pPr>
      <w:r>
        <w:t>Ханаан был завоеван еврейскими племенами в середине II тысячелетия до н. э.. Самым большим образованием, существовавшим на его территории, было объединённое царство Израиля и Иудеи во времена царей Саула, Давида и Соломона (около 1029—928 гг. до н. э.).</w:t>
      </w:r>
    </w:p>
    <w:p w:rsidR="00B66A95" w:rsidRDefault="00A322A4">
      <w:pPr>
        <w:pStyle w:val="21"/>
        <w:pageBreakBefore/>
        <w:numPr>
          <w:ilvl w:val="0"/>
          <w:numId w:val="0"/>
        </w:numPr>
      </w:pPr>
      <w:r>
        <w:t>2. Письменность</w:t>
      </w:r>
    </w:p>
    <w:p w:rsidR="00B66A95" w:rsidRDefault="00A322A4">
      <w:pPr>
        <w:pStyle w:val="a3"/>
      </w:pPr>
      <w:r>
        <w:t>Самым большим вкладом хананеев в мировую цивилизацию является изобретение алфавитного письма в период между 2000 и 1600 гг. до н. э.</w:t>
      </w:r>
      <w:r>
        <w:rPr>
          <w:position w:val="10"/>
        </w:rPr>
        <w:t>[3]</w:t>
      </w:r>
      <w:r>
        <w:t xml:space="preserve"> Благодаря влиянию египтян основным писчим материалом в Ханаане стал папирус. Поскольку папирус в здешних климатических условиях хранится очень недолго (в отличие от Египта), образцы раннего алфавитного письма чрезвычайно редки. До нашего времени дошло лишь несколько надписей на более прочных материалах, например имена, нацарапанные на чашах.</w:t>
      </w:r>
    </w:p>
    <w:p w:rsidR="00B66A95" w:rsidRDefault="00A322A4">
      <w:pPr>
        <w:pStyle w:val="21"/>
        <w:pageBreakBefore/>
        <w:numPr>
          <w:ilvl w:val="0"/>
          <w:numId w:val="0"/>
        </w:numPr>
      </w:pPr>
      <w:r>
        <w:t>3. Торговля</w:t>
      </w:r>
    </w:p>
    <w:p w:rsidR="00B66A95" w:rsidRDefault="00A322A4">
      <w:pPr>
        <w:pStyle w:val="a3"/>
      </w:pPr>
      <w:r>
        <w:t>Основным занятием жителей побережья была торговля, составлявшая столь важную часть жизни хананеев, что в древнееврейском языке слово «хананей» стало означать «купец» — именно такое значение оно имеет, например, в Притч 31:24.</w:t>
      </w:r>
    </w:p>
    <w:p w:rsidR="00B66A95" w:rsidRDefault="00A322A4">
      <w:pPr>
        <w:pStyle w:val="a3"/>
      </w:pPr>
      <w:r>
        <w:t>Главными портами были Тир, Сидон, Бейрут и Библ, расположенные в северной части Ханаана (на побережье современного Ливана).Отсюда в Египет, Грецию и на Крит везли кедровую древесину, кувшины с оливковым маслом и вином, другие товары. Привозили же сюда предметы роскоши и папирус из Египта, гончарные и металлические изделия из Греции. Важной статьей средиземноморской торговли хананеев была работорговля. На севере ханаанского побережья (близ современной Латакии) лежал крупный город Угарит, население которого было близко хананеям по языку, культуре и уровню экономического развития. Угарит был одним из важнейших и богатейших торговых центров Восточного Средиземноморья.</w:t>
      </w:r>
    </w:p>
    <w:p w:rsidR="00B66A95" w:rsidRDefault="00A322A4">
      <w:pPr>
        <w:pStyle w:val="a3"/>
      </w:pPr>
      <w:r>
        <w:t>Положение страны на пути между Египтом и Азией и активная торговля делали хананеев открытыми для самых разнообразных культурных влияний. В городах, находившихся под властью египтян, дворцы и храмы возводились в египетском стиле, по-соседству мог господствовать ассирийский стиль. В моде были египетские фигурки жуков-скарабеев и иные ювелирные изделия, вавилонские цилиндрические печати, хеттские золотые украшения из Малой Азии. Показательно, что хананеи использовали одновременно египетскую (иероглифическую) и вавилонскую (клинописную) письменность.</w:t>
      </w:r>
    </w:p>
    <w:p w:rsidR="00B66A95" w:rsidRDefault="00A322A4">
      <w:pPr>
        <w:pStyle w:val="21"/>
        <w:pageBreakBefore/>
        <w:numPr>
          <w:ilvl w:val="0"/>
          <w:numId w:val="0"/>
        </w:numPr>
      </w:pPr>
      <w:r>
        <w:t>4. Города и их правители</w:t>
      </w:r>
    </w:p>
    <w:p w:rsidR="00B66A95" w:rsidRDefault="00A322A4">
      <w:pPr>
        <w:pStyle w:val="a3"/>
      </w:pPr>
      <w:r>
        <w:t>Ханаанские города были окружены стенами из глины и камней, защищавшими от набегов грабителей и от диких животных. Внутри городских стен дома теснились, лепясь один на другой, — подобное можно встретить на Ближнем Востоке и сегодня. Простые люди вели хозяйство на небольших участках земли или занимались различными ремеслами. Некоторые нанимались на работу к царю, богатым землевладельцам или купцам. Между городами были разбросаны деревни, где жили земледельцы и пастухи.</w:t>
      </w:r>
    </w:p>
    <w:p w:rsidR="00B66A95" w:rsidRDefault="00A322A4">
      <w:pPr>
        <w:pStyle w:val="a3"/>
      </w:pPr>
      <w:r>
        <w:t>Правители городов постоянно ссорились и воевали друг с другом. Иногда города подвергались нападениям скрывавшихся в лесах разбойничьих шаек. Такого было положение дел в Ханаане около 1360 г. до н. э. Об этом свидетельствуют документы, найденные при раскопках города Эль-Амарна в Египте. А библейские книги Иисуса Навина и Судей дают основание полагать, что и 100—200 лет спустя все оставалось по-прежнему. Междоусобная вражда хананеев значительно облегчила израильтянам завоевание страны. Объединенным Ханааном овладеть было неизмеримо труднее.</w:t>
      </w:r>
    </w:p>
    <w:p w:rsidR="00B66A95" w:rsidRDefault="00A322A4">
      <w:pPr>
        <w:pStyle w:val="21"/>
        <w:pageBreakBefore/>
        <w:numPr>
          <w:ilvl w:val="0"/>
          <w:numId w:val="0"/>
        </w:numPr>
      </w:pPr>
      <w:r>
        <w:t xml:space="preserve">5. Религия хананеев </w:t>
      </w:r>
    </w:p>
    <w:p w:rsidR="00B66A95" w:rsidRDefault="00A322A4">
      <w:pPr>
        <w:pStyle w:val="a3"/>
      </w:pPr>
      <w:r>
        <w:t>Ханаанские боги и богини были персонифицированными силами природы. Имя Баал (Ваал), означающее «господин», было титулом Хаду, бога грома и дождя (в самом слове «Баал» слышится звучание грома). Поскольку Баал ведал дождями, туманами и росой, от него зависело, каким будет урожай, что имело жизненно важное значение для всего хананского общества.</w:t>
      </w:r>
    </w:p>
    <w:p w:rsidR="00B66A95" w:rsidRDefault="00A322A4">
      <w:pPr>
        <w:pStyle w:val="a3"/>
      </w:pPr>
      <w:r>
        <w:t>Женой Баала была Астарта, или, иначе, Анат, богиня любви и войны, отцом — Эль, повелитель богов, который ко времени израильского завоевания превратился в довольно туманную фигуру. Женой Эля была Ашера, богиня-мать и повелительница моря. И Астарту, и Ашеру часто называли Баалат («хозяйка»).</w:t>
      </w:r>
    </w:p>
    <w:p w:rsidR="00B66A95" w:rsidRDefault="00A322A4">
      <w:pPr>
        <w:pStyle w:val="a3"/>
      </w:pPr>
      <w:r>
        <w:t>К числу главных божеств принадлежали также Шамаш (бог солнца), Решеф (бог войны), Дагон (бог хлеба). Вокруг старших богов вращалось множество прочих, составлявших семьи и дворы верховных божеств. Это общая картина варьировалась, ибо каждый город имел своего персонального покровителя или свое любимое божество, часто именовавшееся «Господином» или «Госпожой» этого места.</w:t>
      </w:r>
    </w:p>
    <w:p w:rsidR="00B66A95" w:rsidRDefault="00A322A4">
      <w:pPr>
        <w:pStyle w:val="31"/>
        <w:numPr>
          <w:ilvl w:val="0"/>
          <w:numId w:val="0"/>
        </w:numPr>
      </w:pPr>
      <w:r>
        <w:t>5.1. Рассказы о богах</w:t>
      </w:r>
    </w:p>
    <w:p w:rsidR="00B66A95" w:rsidRDefault="00A322A4">
      <w:pPr>
        <w:pStyle w:val="a3"/>
      </w:pPr>
      <w:r>
        <w:t>Рассказы о богах хананеев известны как из собственно ханаанских (угаритских), так и из иноземных источников. Ханаанские божества были жестоки и кровожадны. Они находили удовольствие в бесконечных схватках друг с другом и в беспорядочных совокуплениях. В человеческие дела они вмешивались только ради удовлетворения собственных капризов, не задумываясь о причиняемых людям страданиях. Однако порой боги хананеев могли быть добрыми и щедрыми. Словом, они представляли собой не более чем отражение тех, кто им поклонялся. Естественно, подобная мифология оказывала влияние на ханаанский культ. Религиозные празднества превращались в разгул самых худших, животных свойств человеческой натуры. Греческие и римские писатели ужасались бесчинствам, которые хананеи творили во славу своей религии. Неудивительно, что и Библия сурово осуждает эту развращенность. Втор.18:9 ; 3Цар.14:22-24; Ос.4:12-14.</w:t>
      </w:r>
    </w:p>
    <w:p w:rsidR="00B66A95" w:rsidRDefault="00A322A4">
      <w:pPr>
        <w:pStyle w:val="31"/>
        <w:numPr>
          <w:ilvl w:val="0"/>
          <w:numId w:val="0"/>
        </w:numPr>
      </w:pPr>
      <w:r>
        <w:t>5.2. Храмы и жрецы</w:t>
      </w:r>
    </w:p>
    <w:p w:rsidR="00B66A95" w:rsidRDefault="00A322A4">
      <w:pPr>
        <w:pStyle w:val="a3"/>
      </w:pPr>
      <w:r>
        <w:t>В главных городах Ханаана находились храмы важнейших богов. Каждый храм обслуживался жрецами, певчими и прислугой. По праздничным дням в храм входила торжественная процессия. Возглавлявший ее местный царь совершал жертвоприношение. Одни жертвы сжигали целиком, другие делили между богом и верующими. По случаю большого праздника к процесии мог присоединиться и простой народ — ему разрешалось издали наблюдать за совершавшимися церемониями. Поскольку храмовые здания были небольшими, внутрь входили только посвященные. Для каждого царя было делом чести сделать храм своего божества возможно более величественным, покрыть изваяния богов и стены святилища драгоценными металлами, подавать богам пищу на золотых блюдах. Кроме статуи бога или символизировавшего его животного (к примеру, символом Ваала был бык, Ашеры — львица), внутри храма имелись жертвенник для жертвоприношений, жертвенник для курений и несколько каменных столбов, которые считались обиталищами богов или духов. Наряду с храмами в Ханаане существовали и святилища, устроенные на открытом воздухе («высоты»). Здесь тоже имелись каменные столбы, жертвенники и деревянный шест или ствол дерева. Народ приходил в такие святилища принести жертву или просто помолиться. Иногда местом почитания Ваала и Ашеры служили врытые в землю столбы (см.Втор.12:3) Во время жертвоприношения по внутренностям животного жрец предсказывал судьбу жертвователя. Другие предсказатели определяли будущее по звездам, общаясь с мертвыми или впадая в пророческий транс. От жрецов требовалось и умение исцелять больных с помощью молитв и магических заклинаний.</w:t>
      </w:r>
    </w:p>
    <w:p w:rsidR="00B66A95" w:rsidRDefault="00A322A4">
      <w:pPr>
        <w:pStyle w:val="31"/>
        <w:numPr>
          <w:ilvl w:val="0"/>
          <w:numId w:val="0"/>
        </w:numPr>
      </w:pPr>
      <w:r>
        <w:t>5.3. Жертвоприношения</w:t>
      </w:r>
    </w:p>
    <w:p w:rsidR="00B66A95" w:rsidRDefault="00A322A4">
      <w:pPr>
        <w:pStyle w:val="a3"/>
      </w:pPr>
      <w:r>
        <w:t>В жертву богам обычно приносили животных и пищу. По свидетельствам греческих и римских источников, у хананеев практиковалось и человеческие жертвоприношения. Ханаане приносили детей в жертву Молоху. Рассказывается, что внутри громадного образа этого бога горела печь. Живых детей бросали в распростертые руки этого образа, кидая детей через них в горящий внизу огонь. В «Библейском справочнике» говорится о том, что археологи нашли в Мегиддо руины храма, посвященного богине Астарте, жене Ваала. Пишет: «Лишь в нескольких шагах от этого места было кладбище, где найдены в кувшинах останки детей, приносимых в жертву... Жрецы Ваала и Астарты были официальными убийцами маленьких детей». «Другой ужасный обычай назывался „жертвоприношением на основания“. Когда заканчивалась постройка нового дома, то в жертву Ваалу приносился младенец, тело которого позже замуровывалось в стену...»</w:t>
      </w:r>
    </w:p>
    <w:p w:rsidR="00B66A95" w:rsidRDefault="00A322A4">
      <w:pPr>
        <w:pStyle w:val="a3"/>
      </w:pPr>
      <w:r>
        <w:t>«Поклонение Ваалу, Астарте и другим хананейским божествам сопровождалось при самых низких и греховных оргиях и храмы эти были притонами всякой мерзости. [...] Хананеяне своими неморальными обычаями проводили свои религиозные богослужения... и приносили первородных младенцев в жертву этим божествам. Из этого видно, что большая часть Палестины представляла из себя Содом и Гоморру в большом национальном масштабе. [...] Имела ли право такая мерзкая и низкая культура на существование? [...] Многие археологи, ведущие раскопки в Ханаане, удивляются тому, что Бог не уничтожил этот народ гораздо раньше». (Сравните 3 Царств 21:25, 26.)</w:t>
      </w:r>
    </w:p>
    <w:p w:rsidR="00B66A95" w:rsidRDefault="00A322A4">
      <w:pPr>
        <w:pStyle w:val="a3"/>
      </w:pPr>
      <w:r>
        <w:t>Неясно, однако, насколько широко они были распространены. Не исключено, что к этому обряду прибегали лишь при чрезвычайных обстоятельствах, когда только ценой великой жертвы можно было снискать расположение божества. Молох, чьё имя связывается с человеческими жертвоприношениями, скорее всего был богом подземного мира.</w:t>
      </w:r>
    </w:p>
    <w:p w:rsidR="00B66A95" w:rsidRDefault="00A322A4">
      <w:pPr>
        <w:pStyle w:val="21"/>
        <w:pageBreakBefore/>
        <w:numPr>
          <w:ilvl w:val="0"/>
          <w:numId w:val="0"/>
        </w:numPr>
      </w:pPr>
      <w:r>
        <w:t>Список литературы:</w:t>
      </w:r>
    </w:p>
    <w:p w:rsidR="00B66A95" w:rsidRDefault="00A322A4">
      <w:pPr>
        <w:pStyle w:val="a3"/>
        <w:numPr>
          <w:ilvl w:val="0"/>
          <w:numId w:val="1"/>
        </w:numPr>
        <w:tabs>
          <w:tab w:val="left" w:pos="707"/>
        </w:tabs>
        <w:spacing w:after="0"/>
      </w:pPr>
      <w:r>
        <w:t>И. Ш. Шифман. Финикийский язык. М.: Едиториал УРСС, 2010.</w:t>
      </w:r>
    </w:p>
    <w:p w:rsidR="00B66A95" w:rsidRDefault="00A322A4">
      <w:pPr>
        <w:pStyle w:val="a3"/>
        <w:numPr>
          <w:ilvl w:val="0"/>
          <w:numId w:val="1"/>
        </w:numPr>
        <w:tabs>
          <w:tab w:val="left" w:pos="707"/>
        </w:tabs>
        <w:spacing w:after="0"/>
      </w:pPr>
      <w:r>
        <w:t>"Ср. аккад. kinaḥḥu "пурпур". Там же.</w:t>
      </w:r>
    </w:p>
    <w:p w:rsidR="00B66A95" w:rsidRDefault="00A322A4">
      <w:pPr>
        <w:pStyle w:val="a3"/>
        <w:numPr>
          <w:ilvl w:val="0"/>
          <w:numId w:val="1"/>
        </w:numPr>
        <w:tabs>
          <w:tab w:val="left" w:pos="707"/>
        </w:tabs>
      </w:pPr>
      <w:r>
        <w:t>The Cambridge ancient history, том 2; часть 1</w:t>
      </w:r>
    </w:p>
    <w:p w:rsidR="00B66A95" w:rsidRDefault="00A322A4">
      <w:pPr>
        <w:pStyle w:val="a3"/>
        <w:spacing w:after="0"/>
      </w:pPr>
      <w:r>
        <w:t>Источник: http://ru.wikipedia.org/wiki/Ханаан</w:t>
      </w:r>
      <w:bookmarkStart w:id="0" w:name="_GoBack"/>
      <w:bookmarkEnd w:id="0"/>
    </w:p>
    <w:sectPr w:rsidR="00B66A9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2A4"/>
    <w:rsid w:val="009E7F9B"/>
    <w:rsid w:val="00A322A4"/>
    <w:rsid w:val="00B66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FD66D-F4ED-4FD6-93A4-6881CC427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1519</Words>
  <Characters>8664</Characters>
  <Application>Microsoft Office Word</Application>
  <DocSecurity>0</DocSecurity>
  <Lines>72</Lines>
  <Paragraphs>20</Paragraphs>
  <ScaleCrop>false</ScaleCrop>
  <Company/>
  <LinksUpToDate>false</LinksUpToDate>
  <CharactersWithSpaces>10163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2014-05-21T04:03:00Z</dcterms:created>
  <dcterms:modified xsi:type="dcterms:W3CDTF">2014-05-21T04:03:00Z</dcterms:modified>
</cp:coreProperties>
</file>