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76A" w:rsidRDefault="00376E32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Ранние годы</w:t>
      </w:r>
      <w:r>
        <w:br/>
      </w:r>
      <w:r>
        <w:rPr>
          <w:b/>
          <w:bCs/>
        </w:rPr>
        <w:t xml:space="preserve">2 Жизнь и работа в Австралии </w:t>
      </w:r>
      <w:r>
        <w:rPr>
          <w:b/>
          <w:bCs/>
        </w:rPr>
        <w:br/>
        <w:t>2.1 Дело Келли</w:t>
      </w:r>
      <w:r>
        <w:rPr>
          <w:b/>
          <w:bCs/>
        </w:rPr>
        <w:br/>
      </w:r>
      <w:r>
        <w:br/>
      </w:r>
      <w:r>
        <w:rPr>
          <w:b/>
          <w:bCs/>
        </w:rPr>
        <w:t>3 Памятники</w:t>
      </w:r>
      <w:r>
        <w:br/>
      </w:r>
      <w:r>
        <w:rPr>
          <w:b/>
          <w:bCs/>
        </w:rPr>
        <w:t>4 Интересные факты</w:t>
      </w:r>
      <w:r>
        <w:br/>
      </w:r>
      <w:r>
        <w:br/>
      </w:r>
      <w:r>
        <w:rPr>
          <w:b/>
          <w:bCs/>
        </w:rPr>
        <w:t>6 Источники</w:t>
      </w:r>
      <w:r>
        <w:br/>
      </w:r>
      <w:r>
        <w:rPr>
          <w:b/>
          <w:bCs/>
        </w:rPr>
        <w:t>Список литературы</w:t>
      </w:r>
    </w:p>
    <w:p w:rsidR="0080576A" w:rsidRDefault="00376E3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0576A" w:rsidRDefault="00376E32">
      <w:pPr>
        <w:pStyle w:val="a3"/>
      </w:pPr>
      <w:r>
        <w:t>Сэр Ре́дмонд Ба́рри</w:t>
      </w:r>
      <w:r>
        <w:rPr>
          <w:position w:val="10"/>
        </w:rPr>
        <w:t>[1]</w:t>
      </w:r>
      <w:r>
        <w:t xml:space="preserve"> KCMG (англ. </w:t>
      </w:r>
      <w:r>
        <w:rPr>
          <w:i/>
          <w:iCs/>
        </w:rPr>
        <w:t>Redmond Barry</w:t>
      </w:r>
      <w:r>
        <w:t>; 7 июня 1813 — 23 ноября 1880) — британский колониальный судья Виктории (Австралия).</w:t>
      </w:r>
    </w:p>
    <w:p w:rsidR="0080576A" w:rsidRDefault="00376E32">
      <w:pPr>
        <w:pStyle w:val="21"/>
        <w:pageBreakBefore/>
        <w:numPr>
          <w:ilvl w:val="0"/>
          <w:numId w:val="0"/>
        </w:numPr>
      </w:pPr>
      <w:r>
        <w:t>1. Ранние годы</w:t>
      </w:r>
    </w:p>
    <w:p w:rsidR="0080576A" w:rsidRDefault="00376E32">
      <w:pPr>
        <w:pStyle w:val="a3"/>
      </w:pPr>
      <w:r>
        <w:t>Барри был сыном генерал-майора Генри Грина Барри (англ. </w:t>
      </w:r>
      <w:r>
        <w:rPr>
          <w:i/>
          <w:iCs/>
        </w:rPr>
        <w:t>Henry Green Barry</w:t>
      </w:r>
      <w:r>
        <w:t>) из Балликлоу (графство Корк) и его жены Фиби (англ. </w:t>
      </w:r>
      <w:r>
        <w:rPr>
          <w:i/>
          <w:iCs/>
        </w:rPr>
        <w:t>Phoebe</w:t>
      </w:r>
      <w:r>
        <w:t>). Барри окончил военную школу в Кенте и Тринити-Колледж (Дублин), и был призван в ирландский суд (англ.) в 1838 году.</w:t>
      </w:r>
    </w:p>
    <w:p w:rsidR="0080576A" w:rsidRDefault="00376E32">
      <w:pPr>
        <w:pStyle w:val="21"/>
        <w:pageBreakBefore/>
        <w:numPr>
          <w:ilvl w:val="0"/>
          <w:numId w:val="0"/>
        </w:numPr>
      </w:pPr>
      <w:r>
        <w:t xml:space="preserve">2. Жизнь и работа в Австралии </w:t>
      </w:r>
    </w:p>
    <w:p w:rsidR="0080576A" w:rsidRDefault="00376E32">
      <w:pPr>
        <w:pStyle w:val="a3"/>
      </w:pPr>
      <w:r>
        <w:t>Барри эмигрировал в Австралию и после недолгого пребывания в Сиднее, в 1839 году переехал в Мельбурн, город, с которым впоследствии будет тесно ассоциироваться его имя. После работы по профессии в течениt нескольких лет, он стал специальным уполномоченным Суда по рассмотрению ходатайств, а после создания в 1851 году из порта Филлипа (район Нового Южного Уэльса) колонии Виктория, стал первым главным поверенным с местом в Законодательном совете и членом Исполнительного совета. В 1852 году он стал судьёй Верховного суда Виктории. Он также занимал посты начальника юстиции и управляющего от правительства.</w:t>
      </w:r>
    </w:p>
    <w:p w:rsidR="0080576A" w:rsidRDefault="00376E32">
      <w:pPr>
        <w:pStyle w:val="a3"/>
      </w:pPr>
      <w:r>
        <w:t>Барри был отмечен за заслуги перед обществом, и убедил правительство страны выделить деньги на общественные нужды, в особенности на образование. Он содействовал в основании Мельбурнского королевского госпиталя (англ.) (1848), Университета Мельбурна (1853) и Государственной библиотеки Виктории (англ.) (1854). Он был первым ректором Университета Мельбурна и находился на этом посту до самой смерти. Также он был президентом совета попечителей Государственной библиотеки Виктории.</w:t>
      </w:r>
    </w:p>
    <w:p w:rsidR="0080576A" w:rsidRDefault="00376E32">
      <w:pPr>
        <w:pStyle w:val="a3"/>
      </w:pPr>
      <w:r>
        <w:t>Барри был судьёй в деле об измене Eureka Stockade (англ.), рассматривавшемся в Верховном суде в 1855 году. Тринадцать шахтёров были полностью оправданы.</w:t>
      </w:r>
    </w:p>
    <w:p w:rsidR="0080576A" w:rsidRDefault="00376E32">
      <w:pPr>
        <w:pStyle w:val="a3"/>
      </w:pPr>
      <w:r>
        <w:t>Он представлял Викторию на Лондонской международной выставке (англ.) в 1862 году и на Филадельфийской выставке в 1876-м. В 1860 году он был сделан рыцарем-бакалавром, а в 1877 году был посвящён в рыцари Ордена Святого Михаила и Святого Георгия (KCMG).</w:t>
      </w:r>
    </w:p>
    <w:p w:rsidR="0080576A" w:rsidRDefault="00376E32">
      <w:pPr>
        <w:pStyle w:val="31"/>
        <w:numPr>
          <w:ilvl w:val="0"/>
          <w:numId w:val="0"/>
        </w:numPr>
      </w:pPr>
      <w:r>
        <w:t>2.1. Дело Келли</w:t>
      </w:r>
    </w:p>
    <w:p w:rsidR="0080576A" w:rsidRDefault="00376E32">
      <w:pPr>
        <w:pStyle w:val="a3"/>
      </w:pPr>
      <w:r>
        <w:t>В октябре 1878 года в Бичвортском суде Барри председательствовал в слушаниях по делу против миссис Эллен Келли (Кинг; англ. </w:t>
      </w:r>
      <w:r>
        <w:rPr>
          <w:i/>
          <w:iCs/>
        </w:rPr>
        <w:t>Mrs Ellen Kelly [King]</w:t>
      </w:r>
      <w:r>
        <w:t>) и двух других мужчин, обвиняемых в пособничестве и подстрекательстве к стрельбе офицера, называемого как Фицпатрик (англ. </w:t>
      </w:r>
      <w:r>
        <w:rPr>
          <w:i/>
          <w:iCs/>
        </w:rPr>
        <w:t>Fitzpatrick</w:t>
      </w:r>
      <w:r>
        <w:t>). Приговорив миссис Келли к трём годам каторжных работ, Барри сказал:</w:t>
      </w:r>
    </w:p>
    <w:p w:rsidR="0080576A" w:rsidRDefault="00376E32">
      <w:pPr>
        <w:pStyle w:val="a3"/>
      </w:pPr>
      <w:r>
        <w:t>То, что Нед Келли, не представший перед этим судом, всё же считался виновным без суда, на котором его мать была приговорена к каторжным работам на основании лживого и бездоказательного свидетельства пьяницы Фицпатрика, стало началом «Беспредела Келли» (англ. </w:t>
      </w:r>
      <w:r>
        <w:rPr>
          <w:i/>
          <w:iCs/>
        </w:rPr>
        <w:t>Kelly Outbreak</w:t>
      </w:r>
      <w:r>
        <w:t>; 1878—1880).</w:t>
      </w:r>
    </w:p>
    <w:p w:rsidR="0080576A" w:rsidRDefault="00376E32">
      <w:pPr>
        <w:pStyle w:val="a3"/>
      </w:pPr>
      <w:r>
        <w:t>К тому времени, когда всё это закончилось, Кинниалли написал:</w:t>
      </w:r>
    </w:p>
    <w:p w:rsidR="0080576A" w:rsidRDefault="00376E32">
      <w:pPr>
        <w:pStyle w:val="a3"/>
      </w:pPr>
      <w:r>
        <w:t>В 1880 году он председательтвовал на последнем суде над Недом Келли. Между Барри, принадлежавшем к господствующим в Ирландии протестантам, и Келли, ирландским католическим bush larrikin, существовала неприязнь. Суд и прения между Келли и Барри стали темой множества статей и книг адвокатов и историков. Когда Барри приговорил Келли к смертной казни через повешение, он произнёс общепринятые в таких случаях слова:</w:t>
      </w:r>
    </w:p>
    <w:p w:rsidR="0080576A" w:rsidRDefault="00376E32">
      <w:pPr>
        <w:pStyle w:val="a3"/>
      </w:pPr>
      <w:r>
        <w:t>I will go a little further than that, and say I will see you there when I go.</w:t>
      </w:r>
    </w:p>
    <w:p w:rsidR="0080576A" w:rsidRDefault="00376E32">
      <w:pPr>
        <w:pStyle w:val="a3"/>
      </w:pPr>
      <w:r>
        <w:t>23 ноября 1880 года, двадцать дней спустя после казни Келли, сэр Редмонд Барри умер, по утверждению Дж. Дж. Кинниалли, от «воспаления лёгких и карбункула на шее».</w:t>
      </w:r>
    </w:p>
    <w:p w:rsidR="0080576A" w:rsidRDefault="00376E32">
      <w:pPr>
        <w:pStyle w:val="21"/>
        <w:pageBreakBefore/>
        <w:numPr>
          <w:ilvl w:val="0"/>
          <w:numId w:val="0"/>
        </w:numPr>
      </w:pPr>
      <w:r>
        <w:t>3. Памятники</w:t>
      </w:r>
    </w:p>
    <w:p w:rsidR="0080576A" w:rsidRDefault="00376E32">
      <w:pPr>
        <w:pStyle w:val="a3"/>
      </w:pPr>
      <w:r>
        <w:t>В Государственной библиотеке Виктории назвали читальный зал в честь Редмонда Барри, который занимал первое кресло в совете попечителей Мельбурнской публичной библиотеки.</w:t>
      </w:r>
      <w:r>
        <w:rPr>
          <w:position w:val="10"/>
        </w:rPr>
        <w:t>[2]</w:t>
      </w:r>
      <w:r>
        <w:t xml:space="preserve"> У Университета Мельбурна, первым ректором которого он был, есть здание Редмонда Барри, названное в честь него.</w:t>
      </w:r>
    </w:p>
    <w:p w:rsidR="0080576A" w:rsidRDefault="00376E32">
      <w:pPr>
        <w:pStyle w:val="21"/>
        <w:pageBreakBefore/>
        <w:numPr>
          <w:ilvl w:val="0"/>
          <w:numId w:val="0"/>
        </w:numPr>
      </w:pPr>
      <w:r>
        <w:t>4. Интересные факты</w:t>
      </w:r>
    </w:p>
    <w:p w:rsidR="0080576A" w:rsidRDefault="00376E32">
      <w:pPr>
        <w:pStyle w:val="a3"/>
        <w:numPr>
          <w:ilvl w:val="0"/>
          <w:numId w:val="4"/>
        </w:numPr>
        <w:tabs>
          <w:tab w:val="left" w:pos="707"/>
        </w:tabs>
      </w:pPr>
      <w:r>
        <w:t>Имя Редмонд Барри носит главный герой книги Уильяма Теккерея «Записки Барри Линдона, эсквайра, писанные им самим» (см. «Барри Линдон»).</w:t>
      </w:r>
    </w:p>
    <w:p w:rsidR="0080576A" w:rsidRDefault="00376E32">
      <w:pPr>
        <w:pStyle w:val="21"/>
        <w:numPr>
          <w:ilvl w:val="0"/>
          <w:numId w:val="0"/>
        </w:numPr>
      </w:pPr>
      <w:r>
        <w:t>Литература</w:t>
      </w:r>
    </w:p>
    <w:p w:rsidR="0080576A" w:rsidRDefault="00376E3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Serle, Percival</w:t>
      </w:r>
      <w:r>
        <w:t xml:space="preserve"> Барри, Сэр Редмонд = Barry, Sir Redmond // </w:t>
      </w:r>
      <w:r>
        <w:rPr>
          <w:i/>
          <w:iCs/>
        </w:rPr>
        <w:t>Словарь биографий австралийцев (англ.)</w:t>
      </w:r>
      <w:r>
        <w:t>. — Сидней: Angus and Robertson: 1949.</w:t>
      </w:r>
    </w:p>
    <w:p w:rsidR="0080576A" w:rsidRDefault="00376E32">
      <w:pPr>
        <w:pStyle w:val="a3"/>
        <w:numPr>
          <w:ilvl w:val="0"/>
          <w:numId w:val="3"/>
        </w:numPr>
        <w:tabs>
          <w:tab w:val="left" w:pos="707"/>
        </w:tabs>
      </w:pPr>
      <w:r>
        <w:rPr>
          <w:i/>
          <w:iCs/>
        </w:rPr>
        <w:t>Kenneally J. J.</w:t>
      </w:r>
      <w:r>
        <w:t xml:space="preserve"> Собственная история банды Келли и их последователей = The Inner History of the Kelly Gang and their pursuers. — 1969. — С. 1929. (цитата выше — из 8-го издания 1969 года выпуска [с. 188])</w:t>
      </w:r>
    </w:p>
    <w:p w:rsidR="0080576A" w:rsidRDefault="00376E32">
      <w:pPr>
        <w:pStyle w:val="21"/>
        <w:pageBreakBefore/>
        <w:numPr>
          <w:ilvl w:val="0"/>
          <w:numId w:val="0"/>
        </w:numPr>
      </w:pPr>
      <w:r>
        <w:t>6. Источники</w:t>
      </w:r>
    </w:p>
    <w:p w:rsidR="0080576A" w:rsidRDefault="00376E3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Bright Sparcs (англ.)</w:t>
      </w:r>
    </w:p>
    <w:p w:rsidR="0080576A" w:rsidRDefault="00376E3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Суд на Недом Келли (англ.)</w:t>
      </w:r>
    </w:p>
    <w:p w:rsidR="0080576A" w:rsidRDefault="00376E32">
      <w:pPr>
        <w:pStyle w:val="a3"/>
        <w:numPr>
          <w:ilvl w:val="0"/>
          <w:numId w:val="2"/>
        </w:numPr>
        <w:tabs>
          <w:tab w:val="left" w:pos="707"/>
        </w:tabs>
      </w:pPr>
      <w:r>
        <w:t>Нед Келли: Краткий обзор (англ.)</w:t>
      </w:r>
    </w:p>
    <w:p w:rsidR="0080576A" w:rsidRDefault="00376E32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0576A" w:rsidRDefault="00376E3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Имя читается как «Рэ́дмонд».</w:t>
      </w:r>
    </w:p>
    <w:p w:rsidR="0080576A" w:rsidRDefault="00376E32">
      <w:pPr>
        <w:pStyle w:val="a3"/>
        <w:numPr>
          <w:ilvl w:val="0"/>
          <w:numId w:val="1"/>
        </w:numPr>
        <w:tabs>
          <w:tab w:val="left" w:pos="707"/>
        </w:tabs>
      </w:pPr>
      <w:r>
        <w:t>http://www.slv.vic.gov.au/about/visiting/spaces/rbarry.html</w:t>
      </w:r>
    </w:p>
    <w:p w:rsidR="0080576A" w:rsidRDefault="00376E32">
      <w:pPr>
        <w:pStyle w:val="a3"/>
        <w:spacing w:after="0"/>
      </w:pPr>
      <w:r>
        <w:t>Источник: http://ru.wikipedia.org/wiki/Барри,_Редмонд</w:t>
      </w:r>
      <w:bookmarkStart w:id="0" w:name="_GoBack"/>
      <w:bookmarkEnd w:id="0"/>
    </w:p>
    <w:sectPr w:rsidR="0080576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6E32"/>
    <w:rsid w:val="00376E32"/>
    <w:rsid w:val="0080576A"/>
    <w:rsid w:val="00AA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4E0304-3022-4DB3-BDA0-D323BB3E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5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672</Words>
  <Characters>3834</Characters>
  <Application>Microsoft Office Word</Application>
  <DocSecurity>0</DocSecurity>
  <Lines>31</Lines>
  <Paragraphs>8</Paragraphs>
  <ScaleCrop>false</ScaleCrop>
  <Company/>
  <LinksUpToDate>false</LinksUpToDate>
  <CharactersWithSpaces>4498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2014-05-19T00:02:00Z</dcterms:created>
  <dcterms:modified xsi:type="dcterms:W3CDTF">2014-05-19T00:02:00Z</dcterms:modified>
</cp:coreProperties>
</file>