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6840" w:rsidRPr="00D267EB" w:rsidRDefault="00086840" w:rsidP="00D267EB">
      <w:pPr>
        <w:pStyle w:val="ConsPlusNormal"/>
        <w:widowControl/>
        <w:spacing w:line="360" w:lineRule="auto"/>
        <w:ind w:firstLine="709"/>
        <w:rPr>
          <w:rFonts w:ascii="Times New Roman" w:hAnsi="Times New Roman" w:cs="Times New Roman"/>
          <w:b/>
          <w:bCs/>
          <w:sz w:val="28"/>
          <w:szCs w:val="28"/>
        </w:rPr>
      </w:pPr>
      <w:r w:rsidRPr="00D267EB">
        <w:rPr>
          <w:rFonts w:ascii="Times New Roman" w:hAnsi="Times New Roman" w:cs="Times New Roman"/>
          <w:b/>
          <w:bCs/>
          <w:sz w:val="28"/>
          <w:szCs w:val="28"/>
        </w:rPr>
        <w:t>Содержание</w:t>
      </w:r>
    </w:p>
    <w:p w:rsidR="00086840" w:rsidRPr="00D267EB" w:rsidRDefault="00086840" w:rsidP="00D267EB">
      <w:pPr>
        <w:pStyle w:val="ConsPlusNormal"/>
        <w:widowControl/>
        <w:spacing w:line="360" w:lineRule="auto"/>
        <w:ind w:firstLine="0"/>
        <w:rPr>
          <w:rFonts w:ascii="Times New Roman" w:hAnsi="Times New Roman" w:cs="Times New Roman"/>
          <w:sz w:val="28"/>
          <w:szCs w:val="28"/>
        </w:rPr>
      </w:pPr>
    </w:p>
    <w:p w:rsidR="00086840" w:rsidRPr="00D267EB" w:rsidRDefault="00086840" w:rsidP="00D267EB">
      <w:pPr>
        <w:pStyle w:val="ConsPlusNormal"/>
        <w:widowControl/>
        <w:tabs>
          <w:tab w:val="right" w:leader="dot" w:pos="9214"/>
        </w:tabs>
        <w:spacing w:line="360" w:lineRule="auto"/>
        <w:ind w:firstLine="0"/>
        <w:rPr>
          <w:rFonts w:ascii="Times New Roman" w:hAnsi="Times New Roman" w:cs="Times New Roman"/>
          <w:sz w:val="28"/>
          <w:szCs w:val="28"/>
        </w:rPr>
      </w:pPr>
      <w:r w:rsidRPr="00D267EB">
        <w:rPr>
          <w:rFonts w:ascii="Times New Roman" w:hAnsi="Times New Roman" w:cs="Times New Roman"/>
          <w:sz w:val="28"/>
          <w:szCs w:val="28"/>
        </w:rPr>
        <w:t>Введение</w:t>
      </w:r>
    </w:p>
    <w:p w:rsidR="00086840" w:rsidRPr="00D267EB" w:rsidRDefault="00D267EB" w:rsidP="00D267EB">
      <w:pPr>
        <w:pStyle w:val="ConsPlusNormal"/>
        <w:widowControl/>
        <w:tabs>
          <w:tab w:val="right" w:leader="dot" w:pos="9214"/>
        </w:tabs>
        <w:spacing w:line="360" w:lineRule="auto"/>
        <w:ind w:firstLine="0"/>
        <w:rPr>
          <w:rFonts w:ascii="Times New Roman" w:hAnsi="Times New Roman" w:cs="Times New Roman"/>
          <w:sz w:val="28"/>
          <w:szCs w:val="28"/>
        </w:rPr>
      </w:pPr>
      <w:r>
        <w:rPr>
          <w:rFonts w:ascii="Times New Roman" w:hAnsi="Times New Roman" w:cs="Times New Roman"/>
          <w:sz w:val="28"/>
          <w:szCs w:val="28"/>
        </w:rPr>
        <w:t>1</w:t>
      </w:r>
      <w:r w:rsidR="00086840" w:rsidRPr="00D267EB">
        <w:rPr>
          <w:rFonts w:ascii="Times New Roman" w:hAnsi="Times New Roman" w:cs="Times New Roman"/>
          <w:sz w:val="28"/>
          <w:szCs w:val="28"/>
        </w:rPr>
        <w:t xml:space="preserve"> Содержание способов защиты гражданских прав</w:t>
      </w:r>
    </w:p>
    <w:p w:rsidR="00086840" w:rsidRPr="00D267EB" w:rsidRDefault="00D267EB" w:rsidP="00D267EB">
      <w:pPr>
        <w:pStyle w:val="ConsPlusNormal"/>
        <w:widowControl/>
        <w:tabs>
          <w:tab w:val="right" w:leader="dot" w:pos="9214"/>
        </w:tabs>
        <w:spacing w:line="360" w:lineRule="auto"/>
        <w:ind w:firstLine="0"/>
        <w:rPr>
          <w:rFonts w:ascii="Times New Roman" w:hAnsi="Times New Roman" w:cs="Times New Roman"/>
          <w:sz w:val="28"/>
          <w:szCs w:val="28"/>
        </w:rPr>
      </w:pPr>
      <w:r>
        <w:rPr>
          <w:rFonts w:ascii="Times New Roman" w:hAnsi="Times New Roman" w:cs="Times New Roman"/>
          <w:sz w:val="28"/>
          <w:szCs w:val="28"/>
        </w:rPr>
        <w:t>1.1</w:t>
      </w:r>
      <w:r w:rsidR="00086840" w:rsidRPr="00D267EB">
        <w:rPr>
          <w:rFonts w:ascii="Times New Roman" w:hAnsi="Times New Roman" w:cs="Times New Roman"/>
          <w:sz w:val="28"/>
          <w:szCs w:val="28"/>
        </w:rPr>
        <w:t xml:space="preserve"> Право на защиту гражданских прав</w:t>
      </w:r>
    </w:p>
    <w:p w:rsidR="00086840" w:rsidRPr="00D267EB" w:rsidRDefault="00D267EB" w:rsidP="00D267EB">
      <w:pPr>
        <w:pStyle w:val="ConsPlusNormal"/>
        <w:widowControl/>
        <w:tabs>
          <w:tab w:val="right" w:leader="dot" w:pos="9214"/>
        </w:tabs>
        <w:spacing w:line="360" w:lineRule="auto"/>
        <w:ind w:firstLine="0"/>
        <w:rPr>
          <w:rFonts w:ascii="Times New Roman" w:hAnsi="Times New Roman" w:cs="Times New Roman"/>
          <w:sz w:val="28"/>
          <w:szCs w:val="28"/>
        </w:rPr>
      </w:pPr>
      <w:r>
        <w:rPr>
          <w:rFonts w:ascii="Times New Roman" w:hAnsi="Times New Roman" w:cs="Times New Roman"/>
          <w:sz w:val="28"/>
          <w:szCs w:val="28"/>
        </w:rPr>
        <w:t>1.2</w:t>
      </w:r>
      <w:r w:rsidR="00086840" w:rsidRPr="00D267EB">
        <w:rPr>
          <w:rFonts w:ascii="Times New Roman" w:hAnsi="Times New Roman" w:cs="Times New Roman"/>
          <w:sz w:val="28"/>
          <w:szCs w:val="28"/>
        </w:rPr>
        <w:t xml:space="preserve"> Особенности</w:t>
      </w:r>
      <w:r w:rsidRPr="00D267EB">
        <w:rPr>
          <w:rFonts w:ascii="Times New Roman" w:hAnsi="Times New Roman" w:cs="Times New Roman"/>
          <w:sz w:val="28"/>
          <w:szCs w:val="28"/>
        </w:rPr>
        <w:t xml:space="preserve"> </w:t>
      </w:r>
      <w:r w:rsidR="00086840" w:rsidRPr="00D267EB">
        <w:rPr>
          <w:rFonts w:ascii="Times New Roman" w:hAnsi="Times New Roman" w:cs="Times New Roman"/>
          <w:sz w:val="28"/>
          <w:szCs w:val="28"/>
        </w:rPr>
        <w:t>способов защиты гражданских прав</w:t>
      </w:r>
    </w:p>
    <w:p w:rsidR="002121EC" w:rsidRPr="00D267EB" w:rsidRDefault="00D267EB" w:rsidP="00D267EB">
      <w:pPr>
        <w:pStyle w:val="ConsPlusNormal"/>
        <w:widowControl/>
        <w:tabs>
          <w:tab w:val="right" w:leader="dot" w:pos="9214"/>
        </w:tabs>
        <w:spacing w:line="360" w:lineRule="auto"/>
        <w:ind w:firstLine="0"/>
        <w:rPr>
          <w:rFonts w:ascii="Times New Roman" w:hAnsi="Times New Roman" w:cs="Times New Roman"/>
          <w:sz w:val="28"/>
          <w:szCs w:val="28"/>
        </w:rPr>
      </w:pPr>
      <w:r>
        <w:rPr>
          <w:rFonts w:ascii="Times New Roman" w:hAnsi="Times New Roman" w:cs="Times New Roman"/>
          <w:sz w:val="28"/>
          <w:szCs w:val="28"/>
        </w:rPr>
        <w:t>2</w:t>
      </w:r>
      <w:r w:rsidR="002121EC" w:rsidRPr="00D267EB">
        <w:rPr>
          <w:rFonts w:ascii="Times New Roman" w:hAnsi="Times New Roman" w:cs="Times New Roman"/>
          <w:sz w:val="28"/>
          <w:szCs w:val="28"/>
        </w:rPr>
        <w:t xml:space="preserve"> Самозащита гражданских прав</w:t>
      </w:r>
    </w:p>
    <w:p w:rsidR="002121EC" w:rsidRPr="00D267EB" w:rsidRDefault="00D267EB" w:rsidP="00D267EB">
      <w:pPr>
        <w:pStyle w:val="ConsPlusNormal"/>
        <w:widowControl/>
        <w:tabs>
          <w:tab w:val="right" w:leader="dot" w:pos="9214"/>
        </w:tabs>
        <w:spacing w:line="360" w:lineRule="auto"/>
        <w:ind w:firstLine="0"/>
        <w:rPr>
          <w:rFonts w:ascii="Times New Roman" w:hAnsi="Times New Roman" w:cs="Times New Roman"/>
          <w:sz w:val="28"/>
          <w:szCs w:val="28"/>
        </w:rPr>
      </w:pPr>
      <w:r>
        <w:rPr>
          <w:rFonts w:ascii="Times New Roman" w:hAnsi="Times New Roman" w:cs="Times New Roman"/>
          <w:sz w:val="28"/>
          <w:szCs w:val="28"/>
        </w:rPr>
        <w:t>2.1</w:t>
      </w:r>
      <w:r w:rsidR="002121EC" w:rsidRPr="00D267EB">
        <w:rPr>
          <w:rFonts w:ascii="Times New Roman" w:hAnsi="Times New Roman" w:cs="Times New Roman"/>
          <w:sz w:val="28"/>
          <w:szCs w:val="28"/>
        </w:rPr>
        <w:t xml:space="preserve"> Право на защиту</w:t>
      </w:r>
      <w:r w:rsidRPr="00D267EB">
        <w:rPr>
          <w:rFonts w:ascii="Times New Roman" w:hAnsi="Times New Roman" w:cs="Times New Roman"/>
          <w:sz w:val="28"/>
          <w:szCs w:val="28"/>
        </w:rPr>
        <w:t xml:space="preserve"> </w:t>
      </w:r>
      <w:r w:rsidR="002121EC" w:rsidRPr="00D267EB">
        <w:rPr>
          <w:rFonts w:ascii="Times New Roman" w:hAnsi="Times New Roman" w:cs="Times New Roman"/>
          <w:sz w:val="28"/>
          <w:szCs w:val="28"/>
        </w:rPr>
        <w:t>гражданских прав</w:t>
      </w:r>
    </w:p>
    <w:p w:rsidR="002121EC" w:rsidRPr="00D267EB" w:rsidRDefault="00D267EB" w:rsidP="00D267EB">
      <w:pPr>
        <w:pStyle w:val="ConsPlusNormal"/>
        <w:widowControl/>
        <w:tabs>
          <w:tab w:val="right" w:leader="dot" w:pos="9214"/>
        </w:tabs>
        <w:spacing w:line="360" w:lineRule="auto"/>
        <w:ind w:firstLine="0"/>
        <w:rPr>
          <w:rFonts w:ascii="Times New Roman" w:hAnsi="Times New Roman" w:cs="Times New Roman"/>
          <w:sz w:val="28"/>
          <w:szCs w:val="28"/>
        </w:rPr>
      </w:pPr>
      <w:r>
        <w:rPr>
          <w:rFonts w:ascii="Times New Roman" w:hAnsi="Times New Roman" w:cs="Times New Roman"/>
          <w:sz w:val="28"/>
          <w:szCs w:val="28"/>
        </w:rPr>
        <w:t>2.2</w:t>
      </w:r>
      <w:r w:rsidR="002121EC" w:rsidRPr="00D267EB">
        <w:rPr>
          <w:rFonts w:ascii="Times New Roman" w:hAnsi="Times New Roman" w:cs="Times New Roman"/>
          <w:sz w:val="28"/>
          <w:szCs w:val="28"/>
        </w:rPr>
        <w:t xml:space="preserve"> Способы самозащиты гражданских прав</w:t>
      </w:r>
    </w:p>
    <w:p w:rsidR="002121EC" w:rsidRPr="00D267EB" w:rsidRDefault="002121EC" w:rsidP="00D267EB">
      <w:pPr>
        <w:pStyle w:val="ConsPlusNormal"/>
        <w:widowControl/>
        <w:tabs>
          <w:tab w:val="right" w:leader="dot" w:pos="9214"/>
        </w:tabs>
        <w:spacing w:line="360" w:lineRule="auto"/>
        <w:ind w:firstLine="0"/>
        <w:rPr>
          <w:rFonts w:ascii="Times New Roman" w:hAnsi="Times New Roman" w:cs="Times New Roman"/>
          <w:sz w:val="28"/>
          <w:szCs w:val="28"/>
        </w:rPr>
      </w:pPr>
      <w:r w:rsidRPr="00D267EB">
        <w:rPr>
          <w:rFonts w:ascii="Times New Roman" w:hAnsi="Times New Roman" w:cs="Times New Roman"/>
          <w:sz w:val="28"/>
          <w:szCs w:val="28"/>
        </w:rPr>
        <w:t>Заключение</w:t>
      </w:r>
    </w:p>
    <w:p w:rsidR="002121EC" w:rsidRPr="00D267EB" w:rsidRDefault="002121EC" w:rsidP="00D267EB">
      <w:pPr>
        <w:pStyle w:val="ConsPlusNormal"/>
        <w:widowControl/>
        <w:tabs>
          <w:tab w:val="right" w:leader="dot" w:pos="9214"/>
        </w:tabs>
        <w:spacing w:line="360" w:lineRule="auto"/>
        <w:ind w:firstLine="0"/>
        <w:rPr>
          <w:rFonts w:ascii="Times New Roman" w:hAnsi="Times New Roman" w:cs="Times New Roman"/>
          <w:sz w:val="28"/>
          <w:szCs w:val="28"/>
        </w:rPr>
      </w:pPr>
      <w:r w:rsidRPr="00D267EB">
        <w:rPr>
          <w:rFonts w:ascii="Times New Roman" w:hAnsi="Times New Roman" w:cs="Times New Roman"/>
          <w:sz w:val="28"/>
          <w:szCs w:val="28"/>
        </w:rPr>
        <w:t>Список использованных источников</w:t>
      </w:r>
    </w:p>
    <w:p w:rsidR="00086840" w:rsidRPr="00D267EB" w:rsidRDefault="00086840" w:rsidP="00D267EB">
      <w:pPr>
        <w:pStyle w:val="ConsPlusNormal"/>
        <w:widowControl/>
        <w:spacing w:line="360" w:lineRule="auto"/>
        <w:ind w:firstLine="0"/>
        <w:rPr>
          <w:rFonts w:ascii="Times New Roman" w:hAnsi="Times New Roman" w:cs="Times New Roman"/>
          <w:sz w:val="28"/>
          <w:szCs w:val="28"/>
        </w:rPr>
      </w:pPr>
    </w:p>
    <w:p w:rsidR="00B32C03" w:rsidRDefault="00D267EB" w:rsidP="00D267EB">
      <w:pPr>
        <w:pStyle w:val="ConsPlusNormal"/>
        <w:widowControl/>
        <w:spacing w:line="360" w:lineRule="auto"/>
        <w:ind w:firstLine="709"/>
        <w:jc w:val="both"/>
        <w:rPr>
          <w:rFonts w:ascii="Times New Roman" w:hAnsi="Times New Roman" w:cs="Times New Roman"/>
          <w:b/>
          <w:bCs/>
          <w:sz w:val="28"/>
          <w:szCs w:val="28"/>
          <w:lang w:val="en-US"/>
        </w:rPr>
      </w:pPr>
      <w:r>
        <w:rPr>
          <w:rFonts w:ascii="Times New Roman" w:hAnsi="Times New Roman" w:cs="Times New Roman"/>
          <w:b/>
          <w:bCs/>
          <w:sz w:val="28"/>
          <w:szCs w:val="28"/>
        </w:rPr>
        <w:br w:type="page"/>
      </w:r>
      <w:r w:rsidR="00D419E4" w:rsidRPr="00D267EB">
        <w:rPr>
          <w:rFonts w:ascii="Times New Roman" w:hAnsi="Times New Roman" w:cs="Times New Roman"/>
          <w:b/>
          <w:bCs/>
          <w:sz w:val="28"/>
          <w:szCs w:val="28"/>
        </w:rPr>
        <w:t>Введение</w:t>
      </w:r>
    </w:p>
    <w:p w:rsidR="00D267EB" w:rsidRPr="00D267EB" w:rsidRDefault="00D267EB" w:rsidP="00D267EB">
      <w:pPr>
        <w:pStyle w:val="ConsPlusNormal"/>
        <w:widowControl/>
        <w:spacing w:line="360" w:lineRule="auto"/>
        <w:ind w:firstLine="709"/>
        <w:jc w:val="both"/>
        <w:rPr>
          <w:rFonts w:ascii="Times New Roman" w:hAnsi="Times New Roman" w:cs="Times New Roman"/>
          <w:b/>
          <w:bCs/>
          <w:sz w:val="28"/>
          <w:szCs w:val="28"/>
          <w:lang w:val="en-US"/>
        </w:rPr>
      </w:pPr>
    </w:p>
    <w:p w:rsidR="00B32C03" w:rsidRPr="00D267EB" w:rsidRDefault="00B32C03" w:rsidP="00D267EB">
      <w:pPr>
        <w:pStyle w:val="ConsPlusNormal"/>
        <w:widowControl/>
        <w:spacing w:line="360" w:lineRule="auto"/>
        <w:ind w:firstLine="709"/>
        <w:jc w:val="both"/>
        <w:rPr>
          <w:rFonts w:ascii="Times New Roman" w:hAnsi="Times New Roman" w:cs="Times New Roman"/>
          <w:sz w:val="28"/>
          <w:szCs w:val="28"/>
        </w:rPr>
      </w:pPr>
      <w:r w:rsidRPr="00D267EB">
        <w:rPr>
          <w:rFonts w:ascii="Times New Roman" w:hAnsi="Times New Roman" w:cs="Times New Roman"/>
          <w:sz w:val="28"/>
          <w:szCs w:val="28"/>
        </w:rPr>
        <w:t>Всякое право, в том числе и любое субъективное гражданское право, имеет для субъекта реальное значение, если оно может быть защищено как действиями самого управомоченного субъекта, так и действиями государственных и иных уполномоченных органов.</w:t>
      </w:r>
    </w:p>
    <w:p w:rsidR="00B32C03" w:rsidRPr="00D267EB" w:rsidRDefault="00B32C03" w:rsidP="00D267EB">
      <w:pPr>
        <w:pStyle w:val="ConsPlusNormal"/>
        <w:widowControl/>
        <w:spacing w:line="360" w:lineRule="auto"/>
        <w:ind w:firstLine="709"/>
        <w:jc w:val="both"/>
        <w:rPr>
          <w:rFonts w:ascii="Times New Roman" w:hAnsi="Times New Roman" w:cs="Times New Roman"/>
          <w:sz w:val="28"/>
          <w:szCs w:val="28"/>
        </w:rPr>
      </w:pPr>
      <w:r w:rsidRPr="00D267EB">
        <w:rPr>
          <w:rFonts w:ascii="Times New Roman" w:hAnsi="Times New Roman" w:cs="Times New Roman"/>
          <w:sz w:val="28"/>
          <w:szCs w:val="28"/>
        </w:rPr>
        <w:t>Право на защиту является элементом - правомочием, входящим в содержание всякого субъективного гражданского права. Поэтому субъективное право на защиту - это юридически закрепленная возможность управомоченного лица использовать меры правоохранительного характера с целью восстановления нарушенного права и пресечения действий, нарушающих право</w:t>
      </w:r>
      <w:r w:rsidR="00D419E4" w:rsidRPr="00D267EB">
        <w:rPr>
          <w:rStyle w:val="a5"/>
          <w:rFonts w:ascii="Times New Roman" w:hAnsi="Times New Roman" w:cs="Times New Roman"/>
          <w:sz w:val="28"/>
          <w:szCs w:val="28"/>
        </w:rPr>
        <w:footnoteReference w:id="1"/>
      </w:r>
      <w:r w:rsidR="00D419E4" w:rsidRPr="00D267EB">
        <w:rPr>
          <w:rFonts w:ascii="Times New Roman" w:hAnsi="Times New Roman" w:cs="Times New Roman"/>
          <w:sz w:val="28"/>
          <w:szCs w:val="28"/>
        </w:rPr>
        <w:t>.</w:t>
      </w:r>
    </w:p>
    <w:p w:rsidR="00B32C03" w:rsidRPr="00D267EB" w:rsidRDefault="00B32C03" w:rsidP="00D267EB">
      <w:pPr>
        <w:pStyle w:val="ConsPlusNormal"/>
        <w:widowControl/>
        <w:spacing w:line="360" w:lineRule="auto"/>
        <w:ind w:firstLine="709"/>
        <w:jc w:val="both"/>
        <w:rPr>
          <w:rFonts w:ascii="Times New Roman" w:hAnsi="Times New Roman" w:cs="Times New Roman"/>
          <w:sz w:val="28"/>
          <w:szCs w:val="28"/>
        </w:rPr>
      </w:pPr>
      <w:r w:rsidRPr="00D267EB">
        <w:rPr>
          <w:rFonts w:ascii="Times New Roman" w:hAnsi="Times New Roman" w:cs="Times New Roman"/>
          <w:sz w:val="28"/>
          <w:szCs w:val="28"/>
        </w:rPr>
        <w:t>Содержание права на защиту, т.е. возможности управомоченного субъекта в процессе его осуществления, определяется комплексом норм гражданского материального и процессуального права, устанавливающих:</w:t>
      </w:r>
    </w:p>
    <w:p w:rsidR="00B32C03" w:rsidRPr="00D267EB" w:rsidRDefault="00B32C03" w:rsidP="00D267EB">
      <w:pPr>
        <w:pStyle w:val="ConsPlusNormal"/>
        <w:widowControl/>
        <w:spacing w:line="360" w:lineRule="auto"/>
        <w:ind w:firstLine="709"/>
        <w:jc w:val="both"/>
        <w:rPr>
          <w:rFonts w:ascii="Times New Roman" w:hAnsi="Times New Roman" w:cs="Times New Roman"/>
          <w:sz w:val="28"/>
          <w:szCs w:val="28"/>
        </w:rPr>
      </w:pPr>
      <w:r w:rsidRPr="00D267EB">
        <w:rPr>
          <w:rFonts w:ascii="Times New Roman" w:hAnsi="Times New Roman" w:cs="Times New Roman"/>
          <w:sz w:val="28"/>
          <w:szCs w:val="28"/>
        </w:rPr>
        <w:t>а) само содержание правоохранительной меры;</w:t>
      </w:r>
    </w:p>
    <w:p w:rsidR="00B32C03" w:rsidRPr="00D267EB" w:rsidRDefault="00B32C03" w:rsidP="00D267EB">
      <w:pPr>
        <w:pStyle w:val="ConsPlusNormal"/>
        <w:widowControl/>
        <w:spacing w:line="360" w:lineRule="auto"/>
        <w:ind w:firstLine="709"/>
        <w:jc w:val="both"/>
        <w:rPr>
          <w:rFonts w:ascii="Times New Roman" w:hAnsi="Times New Roman" w:cs="Times New Roman"/>
          <w:sz w:val="28"/>
          <w:szCs w:val="28"/>
        </w:rPr>
      </w:pPr>
      <w:r w:rsidRPr="00D267EB">
        <w:rPr>
          <w:rFonts w:ascii="Times New Roman" w:hAnsi="Times New Roman" w:cs="Times New Roman"/>
          <w:sz w:val="28"/>
          <w:szCs w:val="28"/>
        </w:rPr>
        <w:t>б) основания ее применения;</w:t>
      </w:r>
    </w:p>
    <w:p w:rsidR="00B32C03" w:rsidRPr="00D267EB" w:rsidRDefault="00B32C03" w:rsidP="00D267EB">
      <w:pPr>
        <w:pStyle w:val="ConsPlusNormal"/>
        <w:widowControl/>
        <w:spacing w:line="360" w:lineRule="auto"/>
        <w:ind w:firstLine="709"/>
        <w:jc w:val="both"/>
        <w:rPr>
          <w:rFonts w:ascii="Times New Roman" w:hAnsi="Times New Roman" w:cs="Times New Roman"/>
          <w:sz w:val="28"/>
          <w:szCs w:val="28"/>
        </w:rPr>
      </w:pPr>
      <w:r w:rsidRPr="00D267EB">
        <w:rPr>
          <w:rFonts w:ascii="Times New Roman" w:hAnsi="Times New Roman" w:cs="Times New Roman"/>
          <w:sz w:val="28"/>
          <w:szCs w:val="28"/>
        </w:rPr>
        <w:t>в) круг субъектов, уполномоченных на ее применение;</w:t>
      </w:r>
    </w:p>
    <w:p w:rsidR="00B32C03" w:rsidRPr="00D267EB" w:rsidRDefault="00B32C03" w:rsidP="00D267EB">
      <w:pPr>
        <w:pStyle w:val="ConsPlusNormal"/>
        <w:widowControl/>
        <w:spacing w:line="360" w:lineRule="auto"/>
        <w:ind w:firstLine="709"/>
        <w:jc w:val="both"/>
        <w:rPr>
          <w:rFonts w:ascii="Times New Roman" w:hAnsi="Times New Roman" w:cs="Times New Roman"/>
          <w:sz w:val="28"/>
          <w:szCs w:val="28"/>
        </w:rPr>
      </w:pPr>
      <w:r w:rsidRPr="00D267EB">
        <w:rPr>
          <w:rFonts w:ascii="Times New Roman" w:hAnsi="Times New Roman" w:cs="Times New Roman"/>
          <w:sz w:val="28"/>
          <w:szCs w:val="28"/>
        </w:rPr>
        <w:t>г) процессуальный и процедурный порядок ее применения;</w:t>
      </w:r>
    </w:p>
    <w:p w:rsidR="00B32C03" w:rsidRPr="00D267EB" w:rsidRDefault="00B32C03" w:rsidP="00D267EB">
      <w:pPr>
        <w:pStyle w:val="ConsPlusNormal"/>
        <w:widowControl/>
        <w:spacing w:line="360" w:lineRule="auto"/>
        <w:ind w:firstLine="709"/>
        <w:jc w:val="both"/>
        <w:rPr>
          <w:rFonts w:ascii="Times New Roman" w:hAnsi="Times New Roman" w:cs="Times New Roman"/>
          <w:sz w:val="28"/>
          <w:szCs w:val="28"/>
        </w:rPr>
      </w:pPr>
      <w:r w:rsidRPr="00D267EB">
        <w:rPr>
          <w:rFonts w:ascii="Times New Roman" w:hAnsi="Times New Roman" w:cs="Times New Roman"/>
          <w:sz w:val="28"/>
          <w:szCs w:val="28"/>
        </w:rPr>
        <w:t>д) материально-правовые и процессуальные права субъектов, по отношению к которым применяется данная мера.</w:t>
      </w:r>
    </w:p>
    <w:p w:rsidR="00B32C03" w:rsidRPr="00D267EB" w:rsidRDefault="00B32C03" w:rsidP="00D267EB">
      <w:pPr>
        <w:pStyle w:val="ConsPlusNormal"/>
        <w:widowControl/>
        <w:spacing w:line="360" w:lineRule="auto"/>
        <w:ind w:firstLine="709"/>
        <w:jc w:val="both"/>
        <w:rPr>
          <w:rFonts w:ascii="Times New Roman" w:hAnsi="Times New Roman" w:cs="Times New Roman"/>
          <w:sz w:val="28"/>
          <w:szCs w:val="28"/>
        </w:rPr>
      </w:pPr>
      <w:r w:rsidRPr="00D267EB">
        <w:rPr>
          <w:rFonts w:ascii="Times New Roman" w:hAnsi="Times New Roman" w:cs="Times New Roman"/>
          <w:sz w:val="28"/>
          <w:szCs w:val="28"/>
        </w:rPr>
        <w:t>Сама закрепленная или санкционированная законом правоохранительная мера, посредством которой производится устранение нарушения права и воздействие на правонарушителя, называется в науке гражданского права способом защиты гражданского права.</w:t>
      </w:r>
    </w:p>
    <w:p w:rsidR="00D419E4" w:rsidRPr="00D267EB" w:rsidRDefault="00D419E4" w:rsidP="00D267EB">
      <w:pPr>
        <w:pStyle w:val="ConsPlusNormal"/>
        <w:widowControl/>
        <w:spacing w:line="360" w:lineRule="auto"/>
        <w:ind w:firstLine="709"/>
        <w:jc w:val="both"/>
        <w:rPr>
          <w:rFonts w:ascii="Times New Roman" w:hAnsi="Times New Roman" w:cs="Times New Roman"/>
          <w:sz w:val="28"/>
          <w:szCs w:val="28"/>
        </w:rPr>
      </w:pPr>
      <w:r w:rsidRPr="00D267EB">
        <w:rPr>
          <w:rFonts w:ascii="Times New Roman" w:hAnsi="Times New Roman" w:cs="Times New Roman"/>
          <w:sz w:val="28"/>
          <w:szCs w:val="28"/>
        </w:rPr>
        <w:t>Цель работы- рассмотреть способы защиты гражданских прав, а также способы самозащиты, их особенности.</w:t>
      </w:r>
    </w:p>
    <w:p w:rsidR="00D419E4" w:rsidRPr="00D267EB" w:rsidRDefault="00D267EB" w:rsidP="00D267EB">
      <w:pPr>
        <w:pStyle w:val="ConsPlusNormal"/>
        <w:widowControl/>
        <w:spacing w:line="360" w:lineRule="auto"/>
        <w:ind w:firstLine="709"/>
        <w:jc w:val="both"/>
        <w:rPr>
          <w:rFonts w:ascii="Times New Roman" w:hAnsi="Times New Roman" w:cs="Times New Roman"/>
          <w:b/>
          <w:bCs/>
          <w:sz w:val="28"/>
          <w:szCs w:val="28"/>
        </w:rPr>
      </w:pPr>
      <w:r w:rsidRPr="00D267EB">
        <w:rPr>
          <w:rFonts w:ascii="Times New Roman" w:hAnsi="Times New Roman" w:cs="Times New Roman"/>
          <w:b/>
          <w:bCs/>
          <w:sz w:val="28"/>
          <w:szCs w:val="28"/>
        </w:rPr>
        <w:br w:type="page"/>
      </w:r>
      <w:r>
        <w:rPr>
          <w:rFonts w:ascii="Times New Roman" w:hAnsi="Times New Roman" w:cs="Times New Roman"/>
          <w:b/>
          <w:bCs/>
          <w:sz w:val="28"/>
          <w:szCs w:val="28"/>
        </w:rPr>
        <w:t>1</w:t>
      </w:r>
      <w:r w:rsidR="00D419E4" w:rsidRPr="00D267EB">
        <w:rPr>
          <w:rFonts w:ascii="Times New Roman" w:hAnsi="Times New Roman" w:cs="Times New Roman"/>
          <w:b/>
          <w:bCs/>
          <w:sz w:val="28"/>
          <w:szCs w:val="28"/>
        </w:rPr>
        <w:t xml:space="preserve"> Содержание способов защиты гражданских прав</w:t>
      </w:r>
    </w:p>
    <w:p w:rsidR="00D267EB" w:rsidRDefault="00D267EB" w:rsidP="00D267EB">
      <w:pPr>
        <w:pStyle w:val="ConsPlusNormal"/>
        <w:widowControl/>
        <w:spacing w:line="360" w:lineRule="auto"/>
        <w:ind w:firstLine="709"/>
        <w:jc w:val="both"/>
        <w:rPr>
          <w:rFonts w:ascii="Times New Roman" w:hAnsi="Times New Roman" w:cs="Times New Roman"/>
          <w:b/>
          <w:bCs/>
          <w:sz w:val="28"/>
          <w:szCs w:val="28"/>
          <w:lang w:val="en-US"/>
        </w:rPr>
      </w:pPr>
    </w:p>
    <w:p w:rsidR="00D419E4" w:rsidRPr="00D267EB" w:rsidRDefault="00D267EB" w:rsidP="00D267EB">
      <w:pPr>
        <w:pStyle w:val="ConsPlusNormal"/>
        <w:widowControl/>
        <w:spacing w:line="360" w:lineRule="auto"/>
        <w:ind w:firstLine="709"/>
        <w:jc w:val="both"/>
        <w:rPr>
          <w:rFonts w:ascii="Times New Roman" w:hAnsi="Times New Roman" w:cs="Times New Roman"/>
          <w:b/>
          <w:bCs/>
          <w:sz w:val="28"/>
          <w:szCs w:val="28"/>
        </w:rPr>
      </w:pPr>
      <w:r>
        <w:rPr>
          <w:rFonts w:ascii="Times New Roman" w:hAnsi="Times New Roman" w:cs="Times New Roman"/>
          <w:b/>
          <w:bCs/>
          <w:sz w:val="28"/>
          <w:szCs w:val="28"/>
        </w:rPr>
        <w:t>1.1</w:t>
      </w:r>
      <w:r w:rsidR="00D419E4" w:rsidRPr="00D267EB">
        <w:rPr>
          <w:rFonts w:ascii="Times New Roman" w:hAnsi="Times New Roman" w:cs="Times New Roman"/>
          <w:b/>
          <w:bCs/>
          <w:sz w:val="28"/>
          <w:szCs w:val="28"/>
        </w:rPr>
        <w:t xml:space="preserve"> </w:t>
      </w:r>
      <w:r w:rsidR="00E913E1" w:rsidRPr="00D267EB">
        <w:rPr>
          <w:rFonts w:ascii="Times New Roman" w:hAnsi="Times New Roman" w:cs="Times New Roman"/>
          <w:b/>
          <w:bCs/>
          <w:sz w:val="28"/>
          <w:szCs w:val="28"/>
        </w:rPr>
        <w:t>Право на защиту гражданских прав</w:t>
      </w:r>
    </w:p>
    <w:p w:rsidR="00D419E4" w:rsidRPr="00D267EB" w:rsidRDefault="00D419E4" w:rsidP="00D267EB">
      <w:pPr>
        <w:pStyle w:val="ConsPlusNormal"/>
        <w:widowControl/>
        <w:spacing w:line="360" w:lineRule="auto"/>
        <w:ind w:firstLine="709"/>
        <w:jc w:val="both"/>
        <w:rPr>
          <w:rFonts w:ascii="Times New Roman" w:hAnsi="Times New Roman" w:cs="Times New Roman"/>
          <w:sz w:val="28"/>
          <w:szCs w:val="28"/>
        </w:rPr>
      </w:pPr>
    </w:p>
    <w:p w:rsidR="00B32C03" w:rsidRPr="00D267EB" w:rsidRDefault="00B32C03" w:rsidP="00D267EB">
      <w:pPr>
        <w:pStyle w:val="ConsPlusNormal"/>
        <w:widowControl/>
        <w:spacing w:line="360" w:lineRule="auto"/>
        <w:ind w:firstLine="709"/>
        <w:jc w:val="both"/>
        <w:rPr>
          <w:rFonts w:ascii="Times New Roman" w:hAnsi="Times New Roman" w:cs="Times New Roman"/>
          <w:sz w:val="28"/>
          <w:szCs w:val="28"/>
        </w:rPr>
      </w:pPr>
      <w:r w:rsidRPr="00D267EB">
        <w:rPr>
          <w:rFonts w:ascii="Times New Roman" w:hAnsi="Times New Roman" w:cs="Times New Roman"/>
          <w:sz w:val="28"/>
          <w:szCs w:val="28"/>
        </w:rPr>
        <w:t>Перечень способов защиты гражданских прав содержится, как правило, в общей части гражданского законодательства. В ст. 12 ГК закреплено, что защита гражданских прав осуществляется путем:</w:t>
      </w:r>
    </w:p>
    <w:p w:rsidR="00B32C03" w:rsidRPr="00D267EB" w:rsidRDefault="00B32C03" w:rsidP="00D267EB">
      <w:pPr>
        <w:pStyle w:val="ConsPlusNormal"/>
        <w:widowControl/>
        <w:spacing w:line="360" w:lineRule="auto"/>
        <w:ind w:firstLine="709"/>
        <w:jc w:val="both"/>
        <w:rPr>
          <w:rFonts w:ascii="Times New Roman" w:hAnsi="Times New Roman" w:cs="Times New Roman"/>
          <w:sz w:val="28"/>
          <w:szCs w:val="28"/>
        </w:rPr>
      </w:pPr>
      <w:r w:rsidRPr="00D267EB">
        <w:rPr>
          <w:rFonts w:ascii="Times New Roman" w:hAnsi="Times New Roman" w:cs="Times New Roman"/>
          <w:sz w:val="28"/>
          <w:szCs w:val="28"/>
        </w:rPr>
        <w:t>1) признания права;</w:t>
      </w:r>
    </w:p>
    <w:p w:rsidR="00B32C03" w:rsidRPr="00D267EB" w:rsidRDefault="00B32C03" w:rsidP="00D267EB">
      <w:pPr>
        <w:pStyle w:val="ConsPlusNormal"/>
        <w:widowControl/>
        <w:spacing w:line="360" w:lineRule="auto"/>
        <w:ind w:firstLine="709"/>
        <w:jc w:val="both"/>
        <w:rPr>
          <w:rFonts w:ascii="Times New Roman" w:hAnsi="Times New Roman" w:cs="Times New Roman"/>
          <w:sz w:val="28"/>
          <w:szCs w:val="28"/>
        </w:rPr>
      </w:pPr>
      <w:r w:rsidRPr="00D267EB">
        <w:rPr>
          <w:rFonts w:ascii="Times New Roman" w:hAnsi="Times New Roman" w:cs="Times New Roman"/>
          <w:sz w:val="28"/>
          <w:szCs w:val="28"/>
        </w:rPr>
        <w:t>2) восстановления положения, существовавшего до нарушения права, и пресечения действий, нарушающих право или создающих угрозу его нарушения;</w:t>
      </w:r>
    </w:p>
    <w:p w:rsidR="00B32C03" w:rsidRPr="00D267EB" w:rsidRDefault="00B32C03" w:rsidP="00D267EB">
      <w:pPr>
        <w:pStyle w:val="ConsPlusNormal"/>
        <w:widowControl/>
        <w:spacing w:line="360" w:lineRule="auto"/>
        <w:ind w:firstLine="709"/>
        <w:jc w:val="both"/>
        <w:rPr>
          <w:rFonts w:ascii="Times New Roman" w:hAnsi="Times New Roman" w:cs="Times New Roman"/>
          <w:sz w:val="28"/>
          <w:szCs w:val="28"/>
        </w:rPr>
      </w:pPr>
      <w:r w:rsidRPr="00D267EB">
        <w:rPr>
          <w:rFonts w:ascii="Times New Roman" w:hAnsi="Times New Roman" w:cs="Times New Roman"/>
          <w:sz w:val="28"/>
          <w:szCs w:val="28"/>
        </w:rPr>
        <w:t>3) признания оспоримой сделки недействительной и применения последствий ее недействительности, применения последствий недействительности ничтожной сделки;</w:t>
      </w:r>
    </w:p>
    <w:p w:rsidR="00B32C03" w:rsidRPr="00D267EB" w:rsidRDefault="00B32C03" w:rsidP="00D267EB">
      <w:pPr>
        <w:pStyle w:val="ConsPlusNormal"/>
        <w:widowControl/>
        <w:spacing w:line="360" w:lineRule="auto"/>
        <w:ind w:firstLine="709"/>
        <w:jc w:val="both"/>
        <w:rPr>
          <w:rFonts w:ascii="Times New Roman" w:hAnsi="Times New Roman" w:cs="Times New Roman"/>
          <w:sz w:val="28"/>
          <w:szCs w:val="28"/>
        </w:rPr>
      </w:pPr>
      <w:r w:rsidRPr="00D267EB">
        <w:rPr>
          <w:rFonts w:ascii="Times New Roman" w:hAnsi="Times New Roman" w:cs="Times New Roman"/>
          <w:sz w:val="28"/>
          <w:szCs w:val="28"/>
        </w:rPr>
        <w:t>4) признания недействительным акта государственного органа или органа местного самоуправления;</w:t>
      </w:r>
    </w:p>
    <w:p w:rsidR="00B32C03" w:rsidRPr="00D267EB" w:rsidRDefault="00B32C03" w:rsidP="00D267EB">
      <w:pPr>
        <w:pStyle w:val="ConsPlusNormal"/>
        <w:widowControl/>
        <w:spacing w:line="360" w:lineRule="auto"/>
        <w:ind w:firstLine="709"/>
        <w:jc w:val="both"/>
        <w:rPr>
          <w:rFonts w:ascii="Times New Roman" w:hAnsi="Times New Roman" w:cs="Times New Roman"/>
          <w:sz w:val="28"/>
          <w:szCs w:val="28"/>
        </w:rPr>
      </w:pPr>
      <w:r w:rsidRPr="00D267EB">
        <w:rPr>
          <w:rFonts w:ascii="Times New Roman" w:hAnsi="Times New Roman" w:cs="Times New Roman"/>
          <w:sz w:val="28"/>
          <w:szCs w:val="28"/>
        </w:rPr>
        <w:t>5) самозащиты права;</w:t>
      </w:r>
    </w:p>
    <w:p w:rsidR="00B32C03" w:rsidRPr="00D267EB" w:rsidRDefault="00B32C03" w:rsidP="00D267EB">
      <w:pPr>
        <w:pStyle w:val="ConsPlusNormal"/>
        <w:widowControl/>
        <w:spacing w:line="360" w:lineRule="auto"/>
        <w:ind w:firstLine="709"/>
        <w:jc w:val="both"/>
        <w:rPr>
          <w:rFonts w:ascii="Times New Roman" w:hAnsi="Times New Roman" w:cs="Times New Roman"/>
          <w:sz w:val="28"/>
          <w:szCs w:val="28"/>
        </w:rPr>
      </w:pPr>
      <w:r w:rsidRPr="00D267EB">
        <w:rPr>
          <w:rFonts w:ascii="Times New Roman" w:hAnsi="Times New Roman" w:cs="Times New Roman"/>
          <w:sz w:val="28"/>
          <w:szCs w:val="28"/>
        </w:rPr>
        <w:t>6) присуждения к исполнению обязанности в натуре;</w:t>
      </w:r>
    </w:p>
    <w:p w:rsidR="00B32C03" w:rsidRPr="00D267EB" w:rsidRDefault="00B32C03" w:rsidP="00D267EB">
      <w:pPr>
        <w:pStyle w:val="ConsPlusNormal"/>
        <w:widowControl/>
        <w:spacing w:line="360" w:lineRule="auto"/>
        <w:ind w:firstLine="709"/>
        <w:jc w:val="both"/>
        <w:rPr>
          <w:rFonts w:ascii="Times New Roman" w:hAnsi="Times New Roman" w:cs="Times New Roman"/>
          <w:sz w:val="28"/>
          <w:szCs w:val="28"/>
        </w:rPr>
      </w:pPr>
      <w:r w:rsidRPr="00D267EB">
        <w:rPr>
          <w:rFonts w:ascii="Times New Roman" w:hAnsi="Times New Roman" w:cs="Times New Roman"/>
          <w:sz w:val="28"/>
          <w:szCs w:val="28"/>
        </w:rPr>
        <w:t>7) возмещения убытков;</w:t>
      </w:r>
    </w:p>
    <w:p w:rsidR="00B32C03" w:rsidRPr="00D267EB" w:rsidRDefault="00B32C03" w:rsidP="00D267EB">
      <w:pPr>
        <w:pStyle w:val="ConsPlusNormal"/>
        <w:widowControl/>
        <w:spacing w:line="360" w:lineRule="auto"/>
        <w:ind w:firstLine="709"/>
        <w:jc w:val="both"/>
        <w:rPr>
          <w:rFonts w:ascii="Times New Roman" w:hAnsi="Times New Roman" w:cs="Times New Roman"/>
          <w:sz w:val="28"/>
          <w:szCs w:val="28"/>
        </w:rPr>
      </w:pPr>
      <w:r w:rsidRPr="00D267EB">
        <w:rPr>
          <w:rFonts w:ascii="Times New Roman" w:hAnsi="Times New Roman" w:cs="Times New Roman"/>
          <w:sz w:val="28"/>
          <w:szCs w:val="28"/>
        </w:rPr>
        <w:t>8) взыскания неустойки;</w:t>
      </w:r>
    </w:p>
    <w:p w:rsidR="00B32C03" w:rsidRPr="00D267EB" w:rsidRDefault="00B32C03" w:rsidP="00D267EB">
      <w:pPr>
        <w:pStyle w:val="ConsPlusNormal"/>
        <w:widowControl/>
        <w:spacing w:line="360" w:lineRule="auto"/>
        <w:ind w:firstLine="709"/>
        <w:jc w:val="both"/>
        <w:rPr>
          <w:rFonts w:ascii="Times New Roman" w:hAnsi="Times New Roman" w:cs="Times New Roman"/>
          <w:sz w:val="28"/>
          <w:szCs w:val="28"/>
        </w:rPr>
      </w:pPr>
      <w:r w:rsidRPr="00D267EB">
        <w:rPr>
          <w:rFonts w:ascii="Times New Roman" w:hAnsi="Times New Roman" w:cs="Times New Roman"/>
          <w:sz w:val="28"/>
          <w:szCs w:val="28"/>
        </w:rPr>
        <w:t>9) компенсации морального вреда;</w:t>
      </w:r>
    </w:p>
    <w:p w:rsidR="00B32C03" w:rsidRPr="00D267EB" w:rsidRDefault="00B32C03" w:rsidP="00D267EB">
      <w:pPr>
        <w:pStyle w:val="ConsPlusNormal"/>
        <w:widowControl/>
        <w:spacing w:line="360" w:lineRule="auto"/>
        <w:ind w:firstLine="709"/>
        <w:jc w:val="both"/>
        <w:rPr>
          <w:rFonts w:ascii="Times New Roman" w:hAnsi="Times New Roman" w:cs="Times New Roman"/>
          <w:sz w:val="28"/>
          <w:szCs w:val="28"/>
        </w:rPr>
      </w:pPr>
      <w:r w:rsidRPr="00D267EB">
        <w:rPr>
          <w:rFonts w:ascii="Times New Roman" w:hAnsi="Times New Roman" w:cs="Times New Roman"/>
          <w:sz w:val="28"/>
          <w:szCs w:val="28"/>
        </w:rPr>
        <w:t>10) прекращения или изменения правоотношения;</w:t>
      </w:r>
    </w:p>
    <w:p w:rsidR="00B32C03" w:rsidRPr="00D267EB" w:rsidRDefault="00B32C03" w:rsidP="00D267EB">
      <w:pPr>
        <w:pStyle w:val="ConsPlusNormal"/>
        <w:widowControl/>
        <w:spacing w:line="360" w:lineRule="auto"/>
        <w:ind w:firstLine="709"/>
        <w:jc w:val="both"/>
        <w:rPr>
          <w:rFonts w:ascii="Times New Roman" w:hAnsi="Times New Roman" w:cs="Times New Roman"/>
          <w:sz w:val="28"/>
          <w:szCs w:val="28"/>
        </w:rPr>
      </w:pPr>
      <w:r w:rsidRPr="00D267EB">
        <w:rPr>
          <w:rFonts w:ascii="Times New Roman" w:hAnsi="Times New Roman" w:cs="Times New Roman"/>
          <w:sz w:val="28"/>
          <w:szCs w:val="28"/>
        </w:rPr>
        <w:t>11) неприменения судом акта государственного органа или органа местного самоуправления, противоречащего закону;</w:t>
      </w:r>
    </w:p>
    <w:p w:rsidR="00B32C03" w:rsidRPr="00D267EB" w:rsidRDefault="00B32C03" w:rsidP="00D267EB">
      <w:pPr>
        <w:pStyle w:val="ConsPlusNormal"/>
        <w:widowControl/>
        <w:spacing w:line="360" w:lineRule="auto"/>
        <w:ind w:firstLine="709"/>
        <w:jc w:val="both"/>
        <w:rPr>
          <w:rFonts w:ascii="Times New Roman" w:hAnsi="Times New Roman" w:cs="Times New Roman"/>
          <w:sz w:val="28"/>
          <w:szCs w:val="28"/>
        </w:rPr>
      </w:pPr>
      <w:r w:rsidRPr="00D267EB">
        <w:rPr>
          <w:rFonts w:ascii="Times New Roman" w:hAnsi="Times New Roman" w:cs="Times New Roman"/>
          <w:sz w:val="28"/>
          <w:szCs w:val="28"/>
        </w:rPr>
        <w:t>12) иными способами, предусмотренными законом.</w:t>
      </w:r>
    </w:p>
    <w:p w:rsidR="00B32C03" w:rsidRPr="00D267EB" w:rsidRDefault="00B32C03" w:rsidP="00D267EB">
      <w:pPr>
        <w:pStyle w:val="ConsPlusNormal"/>
        <w:widowControl/>
        <w:spacing w:line="360" w:lineRule="auto"/>
        <w:ind w:firstLine="709"/>
        <w:jc w:val="both"/>
        <w:rPr>
          <w:rFonts w:ascii="Times New Roman" w:hAnsi="Times New Roman" w:cs="Times New Roman"/>
          <w:sz w:val="28"/>
          <w:szCs w:val="28"/>
        </w:rPr>
      </w:pPr>
      <w:r w:rsidRPr="00D267EB">
        <w:rPr>
          <w:rFonts w:ascii="Times New Roman" w:hAnsi="Times New Roman" w:cs="Times New Roman"/>
          <w:sz w:val="28"/>
          <w:szCs w:val="28"/>
        </w:rPr>
        <w:t>Содержание каждого из указанных способов защиты и порядок его применения конкретизируются в нормах общей части гражданского законодательства (ст. 13 - 16 ГК), в нормах, относящихся к институтам сделок, права собственности, обязательственного права.</w:t>
      </w:r>
    </w:p>
    <w:p w:rsidR="00B32C03" w:rsidRPr="00D267EB" w:rsidRDefault="00B32C03" w:rsidP="00D267EB">
      <w:pPr>
        <w:pStyle w:val="ConsPlusNormal"/>
        <w:widowControl/>
        <w:spacing w:line="360" w:lineRule="auto"/>
        <w:ind w:firstLine="709"/>
        <w:jc w:val="both"/>
        <w:rPr>
          <w:rFonts w:ascii="Times New Roman" w:hAnsi="Times New Roman" w:cs="Times New Roman"/>
          <w:sz w:val="28"/>
          <w:szCs w:val="28"/>
        </w:rPr>
      </w:pPr>
      <w:r w:rsidRPr="00D267EB">
        <w:rPr>
          <w:rFonts w:ascii="Times New Roman" w:hAnsi="Times New Roman" w:cs="Times New Roman"/>
          <w:sz w:val="28"/>
          <w:szCs w:val="28"/>
        </w:rPr>
        <w:t>Порядок и пределы применения конкретного способа защиты гражданского права зависят от содержания защищаемого субъективного права и характера его нарушения. Этому правилу не противоречит то обстоятельство, что в гражданском праве нередки случаи, когда одновременно применяются несколько различных способов защиты гражданских прав. Так, например, реституция может применяться одновременно с механизмом обязательства из неосновательного обогащения; удержание вещи, выступающее мерой оперативного воздействия, может иметь место одновременно с гражданско-правовой ответственностью лица, нарушающего право лица, удерживающего вещь, и т.п. Нетрудно видеть, что, несмотря на это, использование того или иного способа защиты гражданских прав опирается на собственное основание. В первом примере применение реституции основывается на факте недействительности сделки, применение обязательств из неосновательного обогащения - на том, что какой-либо из участников такой сделки неосновательно приобрел чужое имущество.</w:t>
      </w:r>
    </w:p>
    <w:p w:rsidR="00E913E1" w:rsidRPr="00D267EB" w:rsidRDefault="00B32C03" w:rsidP="00D267EB">
      <w:pPr>
        <w:pStyle w:val="ConsPlusNormal"/>
        <w:widowControl/>
        <w:spacing w:line="360" w:lineRule="auto"/>
        <w:ind w:firstLine="709"/>
        <w:jc w:val="both"/>
        <w:rPr>
          <w:rFonts w:ascii="Times New Roman" w:hAnsi="Times New Roman" w:cs="Times New Roman"/>
          <w:sz w:val="28"/>
          <w:szCs w:val="28"/>
        </w:rPr>
      </w:pPr>
      <w:r w:rsidRPr="00D267EB">
        <w:rPr>
          <w:rFonts w:ascii="Times New Roman" w:hAnsi="Times New Roman" w:cs="Times New Roman"/>
          <w:sz w:val="28"/>
          <w:szCs w:val="28"/>
        </w:rPr>
        <w:t>Каждый способ защиты гражданского права может применяться в определенном процессуальном или процедурном порядке. Этот порядок именуется формой защиты гражданского права. В науке гражданского права различают юрисдикционную и неюрисдикционную форму защиты прав</w:t>
      </w:r>
      <w:r w:rsidR="00374660" w:rsidRPr="00D267EB">
        <w:rPr>
          <w:rStyle w:val="a5"/>
          <w:rFonts w:ascii="Times New Roman" w:hAnsi="Times New Roman" w:cs="Times New Roman"/>
          <w:sz w:val="28"/>
          <w:szCs w:val="28"/>
        </w:rPr>
        <w:footnoteReference w:id="2"/>
      </w:r>
      <w:r w:rsidRPr="00D267EB">
        <w:rPr>
          <w:rFonts w:ascii="Times New Roman" w:hAnsi="Times New Roman" w:cs="Times New Roman"/>
          <w:sz w:val="28"/>
          <w:szCs w:val="28"/>
        </w:rPr>
        <w:t xml:space="preserve">. </w:t>
      </w:r>
    </w:p>
    <w:p w:rsidR="00B32C03" w:rsidRPr="00D267EB" w:rsidRDefault="00B32C03" w:rsidP="00D267EB">
      <w:pPr>
        <w:pStyle w:val="ConsPlusNormal"/>
        <w:widowControl/>
        <w:spacing w:line="360" w:lineRule="auto"/>
        <w:ind w:firstLine="709"/>
        <w:jc w:val="both"/>
        <w:rPr>
          <w:rFonts w:ascii="Times New Roman" w:hAnsi="Times New Roman" w:cs="Times New Roman"/>
          <w:sz w:val="28"/>
          <w:szCs w:val="28"/>
        </w:rPr>
      </w:pPr>
      <w:r w:rsidRPr="00D267EB">
        <w:rPr>
          <w:rFonts w:ascii="Times New Roman" w:hAnsi="Times New Roman" w:cs="Times New Roman"/>
          <w:sz w:val="28"/>
          <w:szCs w:val="28"/>
        </w:rPr>
        <w:t>Юрисдикционная форма защиты - это защита гражданских прав государственными или уполномоченными государством органами. Юрисдикционная форма защиты означает возможность защиты гражданских прав в судебном или административном порядке. Судебная форма защиты гражданских прав наиболее полно соответствует принципу равенства участников гражданских правоотношений. В п. 1 ст. 11 ГК говорится, что защиту нарушенных или оспоренных гражданских прав осуществляет в соответствии с подведомственностью дел, установленной процессуальным законодательством, суд, арбитражный суд или третейский суд.</w:t>
      </w:r>
    </w:p>
    <w:p w:rsidR="00330C20" w:rsidRPr="00D267EB" w:rsidRDefault="00B32C03" w:rsidP="00D267EB">
      <w:pPr>
        <w:pStyle w:val="ConsPlusNormal"/>
        <w:widowControl/>
        <w:spacing w:line="360" w:lineRule="auto"/>
        <w:ind w:firstLine="709"/>
        <w:jc w:val="both"/>
        <w:rPr>
          <w:rFonts w:ascii="Times New Roman" w:hAnsi="Times New Roman" w:cs="Times New Roman"/>
          <w:sz w:val="28"/>
          <w:szCs w:val="28"/>
        </w:rPr>
      </w:pPr>
      <w:r w:rsidRPr="00D267EB">
        <w:rPr>
          <w:rFonts w:ascii="Times New Roman" w:hAnsi="Times New Roman" w:cs="Times New Roman"/>
          <w:sz w:val="28"/>
          <w:szCs w:val="28"/>
        </w:rPr>
        <w:t>Защита гражданских прав в административном порядке путем обращения к вышестоящему органу или должностному лицу нетипична для гражданского права. Поэтому в п. 2 ст. 11 ГК указано, что защита гражданских прав в административном порядке осуществляется лишь в случаях, предусмотренных законом.</w:t>
      </w:r>
    </w:p>
    <w:p w:rsidR="00086840" w:rsidRPr="00D267EB" w:rsidRDefault="00B32C03" w:rsidP="00D267EB">
      <w:pPr>
        <w:pStyle w:val="ConsPlusNormal"/>
        <w:widowControl/>
        <w:spacing w:line="360" w:lineRule="auto"/>
        <w:ind w:firstLine="709"/>
        <w:jc w:val="both"/>
        <w:rPr>
          <w:rFonts w:ascii="Times New Roman" w:hAnsi="Times New Roman" w:cs="Times New Roman"/>
          <w:sz w:val="28"/>
          <w:szCs w:val="28"/>
        </w:rPr>
      </w:pPr>
      <w:r w:rsidRPr="00D267EB">
        <w:rPr>
          <w:rFonts w:ascii="Times New Roman" w:hAnsi="Times New Roman" w:cs="Times New Roman"/>
          <w:sz w:val="28"/>
          <w:szCs w:val="28"/>
        </w:rPr>
        <w:t xml:space="preserve"> В качестве примера законодательного разрешения защиты гражданского права в административном порядке можно привести правила о рассмотрении споров об отказе выдачи патентов Апелляционной Палатой Патентного ведомства РФ. В отдельных случаях закон предусматривает альтернативную возможность защиты гражданского права как в административном, так и в судебном порядке - по выбору управомоченного лица. </w:t>
      </w:r>
    </w:p>
    <w:p w:rsidR="00B32C03" w:rsidRPr="00D267EB" w:rsidRDefault="00B32C03" w:rsidP="00D267EB">
      <w:pPr>
        <w:pStyle w:val="ConsPlusNormal"/>
        <w:widowControl/>
        <w:spacing w:line="360" w:lineRule="auto"/>
        <w:ind w:firstLine="709"/>
        <w:jc w:val="both"/>
        <w:rPr>
          <w:rFonts w:ascii="Times New Roman" w:hAnsi="Times New Roman" w:cs="Times New Roman"/>
          <w:sz w:val="28"/>
          <w:szCs w:val="28"/>
        </w:rPr>
      </w:pPr>
      <w:r w:rsidRPr="00D267EB">
        <w:rPr>
          <w:rFonts w:ascii="Times New Roman" w:hAnsi="Times New Roman" w:cs="Times New Roman"/>
          <w:sz w:val="28"/>
          <w:szCs w:val="28"/>
        </w:rPr>
        <w:t>Так, дела по жалобам граждан на действия государственных органов, общественных организаций и должностных лиц, нарушающих права и свободы граждан, дела по жалобам на отказ в разрешении на выезд из Российской Федерации за границу или на въезд из-за границы можно по выбору управомоченного лица возбуждать в суде либо обращаться с ними к вышестоящему в порядке подчиненности государственному органу или должностному лицу (ст. 239.4 ГПК). Законом может быть предусмотрена ситуация, когда защита гражданского права в административном порядке является обязательным предварительным условием для обращения в суд. В таком порядке, например, рассматриваются споры, связанные с отказом в предоставлении либо с изъятием земельных участков. Следует иметь в виду, что решение, принятое в административном порядке, в любом случае может быть обжаловано в суд (п. 2 ст. 11 ГК).</w:t>
      </w:r>
    </w:p>
    <w:p w:rsidR="00D267EB" w:rsidRDefault="00B32C03" w:rsidP="00D267EB">
      <w:pPr>
        <w:pStyle w:val="ConsPlusNormal"/>
        <w:widowControl/>
        <w:spacing w:line="360" w:lineRule="auto"/>
        <w:ind w:firstLine="709"/>
        <w:jc w:val="both"/>
        <w:rPr>
          <w:rFonts w:ascii="Times New Roman" w:hAnsi="Times New Roman" w:cs="Times New Roman"/>
          <w:sz w:val="28"/>
          <w:szCs w:val="28"/>
        </w:rPr>
      </w:pPr>
      <w:r w:rsidRPr="00D267EB">
        <w:rPr>
          <w:rFonts w:ascii="Times New Roman" w:hAnsi="Times New Roman" w:cs="Times New Roman"/>
          <w:sz w:val="28"/>
          <w:szCs w:val="28"/>
        </w:rPr>
        <w:t>Неюрисдикционная форма защиты гражданского права - защита гражданского права самостоятельными действиями управомоченного лица без обращения к государственным и иным уполномоченным органам. Такая форма защиты имеет место при самозащите гражданских прав и при применении управомоченным лицом мер оперативного воздействия.</w:t>
      </w:r>
    </w:p>
    <w:p w:rsidR="00B32C03" w:rsidRPr="00D267EB" w:rsidRDefault="00D267EB" w:rsidP="00D267EB">
      <w:pPr>
        <w:pStyle w:val="ConsPlusNormal"/>
        <w:widowControl/>
        <w:spacing w:line="360" w:lineRule="auto"/>
        <w:ind w:firstLine="709"/>
        <w:jc w:val="both"/>
        <w:rPr>
          <w:rFonts w:ascii="Times New Roman" w:hAnsi="Times New Roman" w:cs="Times New Roman"/>
          <w:b/>
          <w:bCs/>
          <w:sz w:val="28"/>
          <w:szCs w:val="28"/>
        </w:rPr>
      </w:pPr>
      <w:r>
        <w:rPr>
          <w:rFonts w:ascii="Times New Roman" w:hAnsi="Times New Roman" w:cs="Times New Roman"/>
          <w:sz w:val="28"/>
          <w:szCs w:val="28"/>
        </w:rPr>
        <w:br w:type="page"/>
      </w:r>
      <w:r>
        <w:rPr>
          <w:rFonts w:ascii="Times New Roman" w:hAnsi="Times New Roman" w:cs="Times New Roman"/>
          <w:b/>
          <w:bCs/>
          <w:sz w:val="28"/>
          <w:szCs w:val="28"/>
        </w:rPr>
        <w:t>1.2</w:t>
      </w:r>
      <w:r w:rsidR="00B32C03" w:rsidRPr="00D267EB">
        <w:rPr>
          <w:rFonts w:ascii="Times New Roman" w:hAnsi="Times New Roman" w:cs="Times New Roman"/>
          <w:b/>
          <w:bCs/>
          <w:sz w:val="28"/>
          <w:szCs w:val="28"/>
        </w:rPr>
        <w:t xml:space="preserve"> </w:t>
      </w:r>
      <w:r w:rsidR="001D376E" w:rsidRPr="00D267EB">
        <w:rPr>
          <w:rFonts w:ascii="Times New Roman" w:hAnsi="Times New Roman" w:cs="Times New Roman"/>
          <w:b/>
          <w:bCs/>
          <w:sz w:val="28"/>
          <w:szCs w:val="28"/>
        </w:rPr>
        <w:t>Особенности</w:t>
      </w:r>
      <w:r>
        <w:rPr>
          <w:rFonts w:ascii="Times New Roman" w:hAnsi="Times New Roman" w:cs="Times New Roman"/>
          <w:b/>
          <w:bCs/>
          <w:sz w:val="28"/>
          <w:szCs w:val="28"/>
        </w:rPr>
        <w:t xml:space="preserve"> </w:t>
      </w:r>
      <w:r w:rsidR="00B32C03" w:rsidRPr="00D267EB">
        <w:rPr>
          <w:rFonts w:ascii="Times New Roman" w:hAnsi="Times New Roman" w:cs="Times New Roman"/>
          <w:b/>
          <w:bCs/>
          <w:sz w:val="28"/>
          <w:szCs w:val="28"/>
        </w:rPr>
        <w:t>способов защиты гражданских прав</w:t>
      </w:r>
    </w:p>
    <w:p w:rsidR="00D267EB" w:rsidRDefault="00D267EB" w:rsidP="00D267EB">
      <w:pPr>
        <w:pStyle w:val="ConsPlusNormal"/>
        <w:widowControl/>
        <w:spacing w:line="360" w:lineRule="auto"/>
        <w:ind w:firstLine="709"/>
        <w:jc w:val="both"/>
        <w:rPr>
          <w:rFonts w:ascii="Times New Roman" w:hAnsi="Times New Roman" w:cs="Times New Roman"/>
          <w:sz w:val="28"/>
          <w:szCs w:val="28"/>
          <w:lang w:val="en-US"/>
        </w:rPr>
      </w:pPr>
    </w:p>
    <w:p w:rsidR="00B32C03" w:rsidRPr="00D267EB" w:rsidRDefault="00B32C03" w:rsidP="00D267EB">
      <w:pPr>
        <w:pStyle w:val="ConsPlusNormal"/>
        <w:widowControl/>
        <w:spacing w:line="360" w:lineRule="auto"/>
        <w:ind w:firstLine="709"/>
        <w:jc w:val="both"/>
        <w:rPr>
          <w:rFonts w:ascii="Times New Roman" w:hAnsi="Times New Roman" w:cs="Times New Roman"/>
          <w:sz w:val="28"/>
          <w:szCs w:val="28"/>
        </w:rPr>
      </w:pPr>
      <w:r w:rsidRPr="00D267EB">
        <w:rPr>
          <w:rFonts w:ascii="Times New Roman" w:hAnsi="Times New Roman" w:cs="Times New Roman"/>
          <w:sz w:val="28"/>
          <w:szCs w:val="28"/>
        </w:rPr>
        <w:t>Способы защиты гражданских прав, допускаемые законом, отличаются друг от друга по юридическому и материальному содержанию, формам и основаниям применения. По этим признакам способы защиты гражданских прав можно классифицировать на следующие виды:</w:t>
      </w:r>
    </w:p>
    <w:p w:rsidR="00B32C03" w:rsidRPr="00D267EB" w:rsidRDefault="001D376E" w:rsidP="00D267EB">
      <w:pPr>
        <w:pStyle w:val="ConsPlusNormal"/>
        <w:widowControl/>
        <w:spacing w:line="360" w:lineRule="auto"/>
        <w:ind w:firstLine="709"/>
        <w:jc w:val="both"/>
        <w:rPr>
          <w:rFonts w:ascii="Times New Roman" w:hAnsi="Times New Roman" w:cs="Times New Roman"/>
          <w:sz w:val="28"/>
          <w:szCs w:val="28"/>
        </w:rPr>
      </w:pPr>
      <w:r w:rsidRPr="00D267EB">
        <w:rPr>
          <w:rFonts w:ascii="Times New Roman" w:hAnsi="Times New Roman" w:cs="Times New Roman"/>
          <w:sz w:val="28"/>
          <w:szCs w:val="28"/>
        </w:rPr>
        <w:t>а</w:t>
      </w:r>
      <w:r w:rsidR="00B32C03" w:rsidRPr="00D267EB">
        <w:rPr>
          <w:rFonts w:ascii="Times New Roman" w:hAnsi="Times New Roman" w:cs="Times New Roman"/>
          <w:sz w:val="28"/>
          <w:szCs w:val="28"/>
        </w:rPr>
        <w:t>) меры оперативного воздействия на нарушителя гражданских прав;</w:t>
      </w:r>
    </w:p>
    <w:p w:rsidR="00B32C03" w:rsidRPr="00D267EB" w:rsidRDefault="001D376E" w:rsidP="00D267EB">
      <w:pPr>
        <w:pStyle w:val="ConsPlusNormal"/>
        <w:widowControl/>
        <w:spacing w:line="360" w:lineRule="auto"/>
        <w:ind w:firstLine="709"/>
        <w:jc w:val="both"/>
        <w:rPr>
          <w:rFonts w:ascii="Times New Roman" w:hAnsi="Times New Roman" w:cs="Times New Roman"/>
          <w:sz w:val="28"/>
          <w:szCs w:val="28"/>
        </w:rPr>
      </w:pPr>
      <w:r w:rsidRPr="00D267EB">
        <w:rPr>
          <w:rFonts w:ascii="Times New Roman" w:hAnsi="Times New Roman" w:cs="Times New Roman"/>
          <w:sz w:val="28"/>
          <w:szCs w:val="28"/>
        </w:rPr>
        <w:t>б</w:t>
      </w:r>
      <w:r w:rsidR="00B32C03" w:rsidRPr="00D267EB">
        <w:rPr>
          <w:rFonts w:ascii="Times New Roman" w:hAnsi="Times New Roman" w:cs="Times New Roman"/>
          <w:sz w:val="28"/>
          <w:szCs w:val="28"/>
        </w:rPr>
        <w:t>) меры правоохранительного характера, применяемые к нарушителям гражданских прав компетентными государственными или иными органами.</w:t>
      </w:r>
    </w:p>
    <w:p w:rsidR="001D376E" w:rsidRPr="00D267EB" w:rsidRDefault="001D376E" w:rsidP="00D267EB">
      <w:pPr>
        <w:pStyle w:val="ConsPlusNormal"/>
        <w:widowControl/>
        <w:spacing w:line="360" w:lineRule="auto"/>
        <w:ind w:firstLine="709"/>
        <w:jc w:val="both"/>
        <w:rPr>
          <w:rFonts w:ascii="Times New Roman" w:hAnsi="Times New Roman" w:cs="Times New Roman"/>
          <w:sz w:val="28"/>
          <w:szCs w:val="28"/>
        </w:rPr>
      </w:pPr>
      <w:r w:rsidRPr="00D267EB">
        <w:rPr>
          <w:rFonts w:ascii="Times New Roman" w:hAnsi="Times New Roman" w:cs="Times New Roman"/>
          <w:sz w:val="28"/>
          <w:szCs w:val="28"/>
        </w:rPr>
        <w:t>в) фактические действия управомоченных субъектов, носящие признаки самозащиты гражданских прав;</w:t>
      </w:r>
    </w:p>
    <w:p w:rsidR="00E913E1" w:rsidRPr="00D267EB" w:rsidRDefault="00E913E1" w:rsidP="00D267EB">
      <w:pPr>
        <w:pStyle w:val="ConsPlusNormal"/>
        <w:widowControl/>
        <w:spacing w:line="360" w:lineRule="auto"/>
        <w:ind w:firstLine="709"/>
        <w:jc w:val="both"/>
        <w:rPr>
          <w:rFonts w:ascii="Times New Roman" w:hAnsi="Times New Roman" w:cs="Times New Roman"/>
          <w:sz w:val="28"/>
          <w:szCs w:val="28"/>
        </w:rPr>
      </w:pPr>
      <w:r w:rsidRPr="00D267EB">
        <w:rPr>
          <w:rFonts w:ascii="Times New Roman" w:hAnsi="Times New Roman" w:cs="Times New Roman"/>
          <w:sz w:val="28"/>
          <w:szCs w:val="28"/>
        </w:rPr>
        <w:t>Возможность обратиться к компетентным государственным органам за защитой права - важнейшая в содержании принадлежащего управомоченному лицу права на защиту. И хотя обеспечительную сторону права нельзя сводить только к применению мер государственного принуждения, следует признать, что подключение управомоченным лицом к реализации своего права аппарата государственного принуждения - важное условие реальности и гарантированности прав граждан и организаций.</w:t>
      </w:r>
    </w:p>
    <w:p w:rsidR="00E913E1" w:rsidRPr="00D267EB" w:rsidRDefault="00E913E1" w:rsidP="00D267EB">
      <w:pPr>
        <w:pStyle w:val="ConsPlusNormal"/>
        <w:widowControl/>
        <w:spacing w:line="360" w:lineRule="auto"/>
        <w:ind w:firstLine="709"/>
        <w:jc w:val="both"/>
        <w:rPr>
          <w:rFonts w:ascii="Times New Roman" w:hAnsi="Times New Roman" w:cs="Times New Roman"/>
          <w:sz w:val="28"/>
          <w:szCs w:val="28"/>
        </w:rPr>
      </w:pPr>
      <w:r w:rsidRPr="00D267EB">
        <w:rPr>
          <w:rFonts w:ascii="Times New Roman" w:hAnsi="Times New Roman" w:cs="Times New Roman"/>
          <w:sz w:val="28"/>
          <w:szCs w:val="28"/>
        </w:rPr>
        <w:t>К мерам правоохранительного характера, применяемым к нарушителям гражданских прав компетентными государственными органами, относятся те способы защиты гражданских прав, которые реализуются в юрисдикционной форме - в судебном или административном порядке.</w:t>
      </w:r>
    </w:p>
    <w:p w:rsidR="00E913E1" w:rsidRPr="00D267EB" w:rsidRDefault="00E913E1" w:rsidP="00D267EB">
      <w:pPr>
        <w:pStyle w:val="ConsPlusNormal"/>
        <w:widowControl/>
        <w:spacing w:line="360" w:lineRule="auto"/>
        <w:ind w:firstLine="709"/>
        <w:jc w:val="both"/>
        <w:rPr>
          <w:rFonts w:ascii="Times New Roman" w:hAnsi="Times New Roman" w:cs="Times New Roman"/>
          <w:sz w:val="28"/>
          <w:szCs w:val="28"/>
        </w:rPr>
      </w:pPr>
      <w:r w:rsidRPr="00D267EB">
        <w:rPr>
          <w:rFonts w:ascii="Times New Roman" w:hAnsi="Times New Roman" w:cs="Times New Roman"/>
          <w:sz w:val="28"/>
          <w:szCs w:val="28"/>
        </w:rPr>
        <w:t>Меры государственно-принудительного порядка, применяемые компетентными государственными органами, условно можно подразделить на два блока. Первый блок составляют меры государственно-принудительного порядка, не обладающие признаками гражданско-правовой ответственности. В науке гражданского права их именуют мерами защиты в узком смысле слова. Второй блок составляют меры гражданско-правовой ответственности.</w:t>
      </w:r>
    </w:p>
    <w:p w:rsidR="00E913E1" w:rsidRPr="00D267EB" w:rsidRDefault="00E913E1" w:rsidP="00D267EB">
      <w:pPr>
        <w:pStyle w:val="ConsPlusNormal"/>
        <w:widowControl/>
        <w:spacing w:line="360" w:lineRule="auto"/>
        <w:ind w:firstLine="709"/>
        <w:jc w:val="both"/>
        <w:rPr>
          <w:rFonts w:ascii="Times New Roman" w:hAnsi="Times New Roman" w:cs="Times New Roman"/>
          <w:sz w:val="28"/>
          <w:szCs w:val="28"/>
        </w:rPr>
      </w:pPr>
      <w:r w:rsidRPr="00D267EB">
        <w:rPr>
          <w:rFonts w:ascii="Times New Roman" w:hAnsi="Times New Roman" w:cs="Times New Roman"/>
          <w:sz w:val="28"/>
          <w:szCs w:val="28"/>
        </w:rPr>
        <w:t>В свою очередь, меры государственно-принудительного порядка, не обладающие признаками гражданско-правовой ответственности, можно разделить на следующие подвиды:</w:t>
      </w:r>
    </w:p>
    <w:p w:rsidR="00E913E1" w:rsidRPr="00D267EB" w:rsidRDefault="00E913E1" w:rsidP="00D267EB">
      <w:pPr>
        <w:pStyle w:val="ConsPlusNormal"/>
        <w:widowControl/>
        <w:spacing w:line="360" w:lineRule="auto"/>
        <w:ind w:firstLine="709"/>
        <w:jc w:val="both"/>
        <w:rPr>
          <w:rFonts w:ascii="Times New Roman" w:hAnsi="Times New Roman" w:cs="Times New Roman"/>
          <w:sz w:val="28"/>
          <w:szCs w:val="28"/>
        </w:rPr>
      </w:pPr>
      <w:r w:rsidRPr="00D267EB">
        <w:rPr>
          <w:rFonts w:ascii="Times New Roman" w:hAnsi="Times New Roman" w:cs="Times New Roman"/>
          <w:sz w:val="28"/>
          <w:szCs w:val="28"/>
        </w:rPr>
        <w:t>а) меры превентивного (предупредительного) характера;</w:t>
      </w:r>
    </w:p>
    <w:p w:rsidR="00E913E1" w:rsidRPr="00D267EB" w:rsidRDefault="00E913E1" w:rsidP="00D267EB">
      <w:pPr>
        <w:pStyle w:val="ConsPlusNormal"/>
        <w:widowControl/>
        <w:spacing w:line="360" w:lineRule="auto"/>
        <w:ind w:firstLine="709"/>
        <w:jc w:val="both"/>
        <w:rPr>
          <w:rFonts w:ascii="Times New Roman" w:hAnsi="Times New Roman" w:cs="Times New Roman"/>
          <w:sz w:val="28"/>
          <w:szCs w:val="28"/>
        </w:rPr>
      </w:pPr>
      <w:r w:rsidRPr="00D267EB">
        <w:rPr>
          <w:rFonts w:ascii="Times New Roman" w:hAnsi="Times New Roman" w:cs="Times New Roman"/>
          <w:sz w:val="28"/>
          <w:szCs w:val="28"/>
        </w:rPr>
        <w:t>б) меры регулятивного характера, имеющие задачей упорядочение нормальных отношений между спорящими участни</w:t>
      </w:r>
      <w:r w:rsidR="001D376E" w:rsidRPr="00D267EB">
        <w:rPr>
          <w:rFonts w:ascii="Times New Roman" w:hAnsi="Times New Roman" w:cs="Times New Roman"/>
          <w:sz w:val="28"/>
          <w:szCs w:val="28"/>
        </w:rPr>
        <w:t>ками гражданских правоотношений</w:t>
      </w:r>
      <w:r w:rsidRPr="00D267EB">
        <w:rPr>
          <w:rFonts w:ascii="Times New Roman" w:hAnsi="Times New Roman" w:cs="Times New Roman"/>
          <w:sz w:val="28"/>
          <w:szCs w:val="28"/>
        </w:rPr>
        <w:t>.</w:t>
      </w:r>
    </w:p>
    <w:p w:rsidR="00E913E1" w:rsidRPr="00D267EB" w:rsidRDefault="00E913E1" w:rsidP="00D267EB">
      <w:pPr>
        <w:pStyle w:val="ConsPlusNormal"/>
        <w:widowControl/>
        <w:spacing w:line="360" w:lineRule="auto"/>
        <w:ind w:firstLine="709"/>
        <w:jc w:val="both"/>
        <w:rPr>
          <w:rFonts w:ascii="Times New Roman" w:hAnsi="Times New Roman" w:cs="Times New Roman"/>
          <w:sz w:val="28"/>
          <w:szCs w:val="28"/>
        </w:rPr>
      </w:pPr>
      <w:r w:rsidRPr="00D267EB">
        <w:rPr>
          <w:rFonts w:ascii="Times New Roman" w:hAnsi="Times New Roman" w:cs="Times New Roman"/>
          <w:i/>
          <w:iCs/>
          <w:sz w:val="28"/>
          <w:szCs w:val="28"/>
        </w:rPr>
        <w:t>Меры превентивного (предупредительного) характера</w:t>
      </w:r>
      <w:r w:rsidR="00D267EB">
        <w:rPr>
          <w:rFonts w:ascii="Times New Roman" w:hAnsi="Times New Roman" w:cs="Times New Roman"/>
          <w:sz w:val="28"/>
          <w:szCs w:val="28"/>
        </w:rPr>
        <w:t xml:space="preserve"> </w:t>
      </w:r>
      <w:r w:rsidRPr="00D267EB">
        <w:rPr>
          <w:rFonts w:ascii="Times New Roman" w:hAnsi="Times New Roman" w:cs="Times New Roman"/>
          <w:sz w:val="28"/>
          <w:szCs w:val="28"/>
        </w:rPr>
        <w:t>имеют целью либо непосредственное предупреждение возникновения возможных правонарушений, либо их устранение лицами, допустившими не соответствующее требованиям закона поведение. К ним относится предупреждение возможного нарушения права. Так, опасность причинения вреда в будущем может явиться основанием для применения такого способа защиты права, как запрещение деятельности, создающей такую опасность (п. 1 ст. 1065 ГК).</w:t>
      </w:r>
    </w:p>
    <w:p w:rsidR="00E913E1" w:rsidRPr="00D267EB" w:rsidRDefault="00E913E1" w:rsidP="00D267EB">
      <w:pPr>
        <w:pStyle w:val="ConsPlusNormal"/>
        <w:widowControl/>
        <w:spacing w:line="360" w:lineRule="auto"/>
        <w:ind w:firstLine="709"/>
        <w:jc w:val="both"/>
        <w:rPr>
          <w:rFonts w:ascii="Times New Roman" w:hAnsi="Times New Roman" w:cs="Times New Roman"/>
          <w:sz w:val="28"/>
          <w:szCs w:val="28"/>
        </w:rPr>
      </w:pPr>
      <w:r w:rsidRPr="00D267EB">
        <w:rPr>
          <w:rFonts w:ascii="Times New Roman" w:hAnsi="Times New Roman" w:cs="Times New Roman"/>
          <w:sz w:val="28"/>
          <w:szCs w:val="28"/>
        </w:rPr>
        <w:t>Превентивный характер имеют и такие меры, как признание права и установление факта, имеющего юридическое значение. В практике нередко встречаются случаи предъявления в суде исков о признании, например, права собственности на строение, права авторства на произведение науки или искусства, на изобретение и т.п. Речь идет о том, что право данному лицу принадлежит, но отсутствуют необходимые доказательства, вследствие чего требуется решение суда, которое устранит возникновение спора по данному поводу в будущем.</w:t>
      </w:r>
    </w:p>
    <w:p w:rsidR="00E913E1" w:rsidRPr="00D267EB" w:rsidRDefault="00E913E1" w:rsidP="00D267EB">
      <w:pPr>
        <w:pStyle w:val="ConsPlusNormal"/>
        <w:widowControl/>
        <w:spacing w:line="360" w:lineRule="auto"/>
        <w:ind w:firstLine="709"/>
        <w:jc w:val="both"/>
        <w:rPr>
          <w:rFonts w:ascii="Times New Roman" w:hAnsi="Times New Roman" w:cs="Times New Roman"/>
          <w:sz w:val="28"/>
          <w:szCs w:val="28"/>
        </w:rPr>
      </w:pPr>
      <w:r w:rsidRPr="00D267EB">
        <w:rPr>
          <w:rFonts w:ascii="Times New Roman" w:hAnsi="Times New Roman" w:cs="Times New Roman"/>
          <w:sz w:val="28"/>
          <w:szCs w:val="28"/>
        </w:rPr>
        <w:t xml:space="preserve">В отличие от этого признание факта имеет место тогда, когда необходимо признать определенное состояние, например, гражданина, имеющее для него юридическое значение. Так обстоит дело, например, с признанием факта нахождения гражданина в определенной степени родства с </w:t>
      </w:r>
      <w:r w:rsidR="002121EC" w:rsidRPr="00D267EB">
        <w:rPr>
          <w:rFonts w:ascii="Times New Roman" w:hAnsi="Times New Roman" w:cs="Times New Roman"/>
          <w:sz w:val="28"/>
          <w:szCs w:val="28"/>
        </w:rPr>
        <w:t>у</w:t>
      </w:r>
      <w:r w:rsidRPr="00D267EB">
        <w:rPr>
          <w:rFonts w:ascii="Times New Roman" w:hAnsi="Times New Roman" w:cs="Times New Roman"/>
          <w:sz w:val="28"/>
          <w:szCs w:val="28"/>
        </w:rPr>
        <w:t>мершим. Установление судом указанного факта дает основание признать данного гражданина (или не признать его) наследником умершего</w:t>
      </w:r>
      <w:r w:rsidR="00086840" w:rsidRPr="00D267EB">
        <w:rPr>
          <w:rStyle w:val="a5"/>
          <w:rFonts w:ascii="Times New Roman" w:hAnsi="Times New Roman" w:cs="Times New Roman"/>
          <w:sz w:val="28"/>
          <w:szCs w:val="28"/>
        </w:rPr>
        <w:footnoteReference w:id="3"/>
      </w:r>
      <w:r w:rsidRPr="00D267EB">
        <w:rPr>
          <w:rFonts w:ascii="Times New Roman" w:hAnsi="Times New Roman" w:cs="Times New Roman"/>
          <w:sz w:val="28"/>
          <w:szCs w:val="28"/>
        </w:rPr>
        <w:t>.</w:t>
      </w:r>
    </w:p>
    <w:p w:rsidR="001D376E" w:rsidRPr="00D267EB" w:rsidRDefault="00E913E1" w:rsidP="00D267EB">
      <w:pPr>
        <w:pStyle w:val="ConsPlusNormal"/>
        <w:widowControl/>
        <w:spacing w:line="360" w:lineRule="auto"/>
        <w:ind w:firstLine="709"/>
        <w:jc w:val="both"/>
        <w:rPr>
          <w:rFonts w:ascii="Times New Roman" w:hAnsi="Times New Roman" w:cs="Times New Roman"/>
          <w:sz w:val="28"/>
          <w:szCs w:val="28"/>
        </w:rPr>
      </w:pPr>
      <w:r w:rsidRPr="00D267EB">
        <w:rPr>
          <w:rFonts w:ascii="Times New Roman" w:hAnsi="Times New Roman" w:cs="Times New Roman"/>
          <w:sz w:val="28"/>
          <w:szCs w:val="28"/>
        </w:rPr>
        <w:t>Важной мерой предупредительного характера является признание недействительным акта государственного органа или органа местного самоуправления</w:t>
      </w:r>
      <w:r w:rsidR="00086840" w:rsidRPr="00D267EB">
        <w:rPr>
          <w:rStyle w:val="a5"/>
          <w:rFonts w:ascii="Times New Roman" w:hAnsi="Times New Roman" w:cs="Times New Roman"/>
          <w:sz w:val="28"/>
          <w:szCs w:val="28"/>
        </w:rPr>
        <w:footnoteReference w:id="4"/>
      </w:r>
      <w:r w:rsidRPr="00D267EB">
        <w:rPr>
          <w:rFonts w:ascii="Times New Roman" w:hAnsi="Times New Roman" w:cs="Times New Roman"/>
          <w:sz w:val="28"/>
          <w:szCs w:val="28"/>
        </w:rPr>
        <w:t>. Особенность названной меры состоит в том, что она имеет двоякое значение. С одной стороны, она пресекает уже возникшее нарушение, а с другой - устраняет возможность возникновения правонарушений в будущем.</w:t>
      </w:r>
    </w:p>
    <w:p w:rsidR="00E913E1" w:rsidRPr="00D267EB" w:rsidRDefault="00E913E1" w:rsidP="00D267EB">
      <w:pPr>
        <w:pStyle w:val="ConsPlusNormal"/>
        <w:widowControl/>
        <w:spacing w:line="360" w:lineRule="auto"/>
        <w:ind w:firstLine="709"/>
        <w:jc w:val="both"/>
        <w:rPr>
          <w:rFonts w:ascii="Times New Roman" w:hAnsi="Times New Roman" w:cs="Times New Roman"/>
          <w:sz w:val="28"/>
          <w:szCs w:val="28"/>
        </w:rPr>
      </w:pPr>
      <w:r w:rsidRPr="00D267EB">
        <w:rPr>
          <w:rFonts w:ascii="Times New Roman" w:hAnsi="Times New Roman" w:cs="Times New Roman"/>
          <w:sz w:val="28"/>
          <w:szCs w:val="28"/>
        </w:rPr>
        <w:t xml:space="preserve"> Согласно ст. 13 ГК ненормативный акт государственного органа или органа местного самоуправления (а в случаях, предусмотренных законом, также нормативный акт), не соответствующий закону или иным правовым актам и нарушающий гражданские права и охраняемые законом интересы гражданина или юридического лица, может быть признан судом недействительным. В приведенной норме речь идет о признании недействительными актов государственного органа или органа местного самоуправления. Вместе с тем в конкретных случаях закон разрешает признавать недействительными наряду с актами этих органов акты иных органов. Так, в силу нормы п. 2 ст. 22 ГК несоблюдение указанных в законе условий и порядка ограничения дееспособности граждан или их права заниматься предпринимательской либо иной деятельностью влечет недействительность акта государственного или иного органа, устанавливающего соответствующее ограничение.</w:t>
      </w:r>
    </w:p>
    <w:p w:rsidR="00E913E1" w:rsidRPr="00D267EB" w:rsidRDefault="00E913E1" w:rsidP="00D267EB">
      <w:pPr>
        <w:pStyle w:val="ConsPlusNormal"/>
        <w:widowControl/>
        <w:spacing w:line="360" w:lineRule="auto"/>
        <w:ind w:firstLine="709"/>
        <w:jc w:val="both"/>
        <w:rPr>
          <w:rFonts w:ascii="Times New Roman" w:hAnsi="Times New Roman" w:cs="Times New Roman"/>
          <w:sz w:val="28"/>
          <w:szCs w:val="28"/>
        </w:rPr>
      </w:pPr>
      <w:r w:rsidRPr="00D267EB">
        <w:rPr>
          <w:rFonts w:ascii="Times New Roman" w:hAnsi="Times New Roman" w:cs="Times New Roman"/>
          <w:sz w:val="28"/>
          <w:szCs w:val="28"/>
        </w:rPr>
        <w:t>По общему правилу недействительными могут быть признаны акты государственных органов и органов местного самоуправления, имеющие ненормативный характер. Нормативные акты данных органов могут быть признаны судом недействительными только в случаях, предусмотренных законом. Подобная возможность предусмотрена п. 3 ст. 22 Федерального закона "О прокуратуре Российской Федерации"</w:t>
      </w:r>
      <w:r w:rsidR="00086840" w:rsidRPr="00D267EB">
        <w:rPr>
          <w:rStyle w:val="a5"/>
          <w:rFonts w:ascii="Times New Roman" w:hAnsi="Times New Roman" w:cs="Times New Roman"/>
          <w:sz w:val="28"/>
          <w:szCs w:val="28"/>
        </w:rPr>
        <w:footnoteReference w:id="5"/>
      </w:r>
      <w:r w:rsidRPr="00D267EB">
        <w:rPr>
          <w:rFonts w:ascii="Times New Roman" w:hAnsi="Times New Roman" w:cs="Times New Roman"/>
          <w:sz w:val="28"/>
          <w:szCs w:val="28"/>
        </w:rPr>
        <w:t xml:space="preserve">. В соответствии с данным пунктом судам подведомственны заявления прокуроров о признании недействительными противоречащих закону правовых актов, принятых местными органами власти и управления. Федеральные законы, нормативные акты Президента РФ, Совета Федерации, Государственной Думы, Правительства РФ могут быть признаны недействительными Конституционным Судом РФ в случае их </w:t>
      </w:r>
      <w:r w:rsidR="00086840" w:rsidRPr="00D267EB">
        <w:rPr>
          <w:rFonts w:ascii="Times New Roman" w:hAnsi="Times New Roman" w:cs="Times New Roman"/>
          <w:sz w:val="28"/>
          <w:szCs w:val="28"/>
        </w:rPr>
        <w:t>противоречия Конституции РФ</w:t>
      </w:r>
      <w:r w:rsidR="00086840" w:rsidRPr="00D267EB">
        <w:rPr>
          <w:rStyle w:val="a5"/>
          <w:rFonts w:ascii="Times New Roman" w:hAnsi="Times New Roman" w:cs="Times New Roman"/>
          <w:sz w:val="28"/>
          <w:szCs w:val="28"/>
        </w:rPr>
        <w:footnoteReference w:id="6"/>
      </w:r>
      <w:r w:rsidRPr="00D267EB">
        <w:rPr>
          <w:rFonts w:ascii="Times New Roman" w:hAnsi="Times New Roman" w:cs="Times New Roman"/>
          <w:sz w:val="28"/>
          <w:szCs w:val="28"/>
        </w:rPr>
        <w:t>.</w:t>
      </w:r>
    </w:p>
    <w:p w:rsidR="00374660" w:rsidRPr="00D267EB" w:rsidRDefault="00E913E1" w:rsidP="00D267EB">
      <w:pPr>
        <w:pStyle w:val="ConsPlusNormal"/>
        <w:widowControl/>
        <w:spacing w:line="360" w:lineRule="auto"/>
        <w:ind w:firstLine="709"/>
        <w:jc w:val="both"/>
        <w:rPr>
          <w:rFonts w:ascii="Times New Roman" w:hAnsi="Times New Roman" w:cs="Times New Roman"/>
          <w:sz w:val="28"/>
          <w:szCs w:val="28"/>
          <w:lang w:val="en-US"/>
        </w:rPr>
      </w:pPr>
      <w:r w:rsidRPr="00D267EB">
        <w:rPr>
          <w:rFonts w:ascii="Times New Roman" w:hAnsi="Times New Roman" w:cs="Times New Roman"/>
          <w:sz w:val="28"/>
          <w:szCs w:val="28"/>
        </w:rPr>
        <w:t xml:space="preserve">От признания недействительным нормативного акта государственного органа или органа местного самоуправления необходимо отличать такую меру защиты гражданского права, как неприменение судом акта государственного органа или органа местного самоуправления, противоречащего закону. В обоих случаях суд оценивает акты на их соответствие закону. </w:t>
      </w:r>
    </w:p>
    <w:p w:rsidR="00E913E1" w:rsidRPr="00D267EB" w:rsidRDefault="00E913E1" w:rsidP="00D267EB">
      <w:pPr>
        <w:pStyle w:val="ConsPlusNormal"/>
        <w:widowControl/>
        <w:spacing w:line="360" w:lineRule="auto"/>
        <w:ind w:firstLine="709"/>
        <w:jc w:val="both"/>
        <w:rPr>
          <w:rFonts w:ascii="Times New Roman" w:hAnsi="Times New Roman" w:cs="Times New Roman"/>
          <w:sz w:val="28"/>
          <w:szCs w:val="28"/>
        </w:rPr>
      </w:pPr>
      <w:r w:rsidRPr="00D267EB">
        <w:rPr>
          <w:rFonts w:ascii="Times New Roman" w:hAnsi="Times New Roman" w:cs="Times New Roman"/>
          <w:sz w:val="28"/>
          <w:szCs w:val="28"/>
        </w:rPr>
        <w:t>Вместе с тем если при признании недействительным нормативного акта государственного органа или органа местного самоуправления предметом судебного спора является требование о признании таких актов недействительными, то при использовании способа защиты в виде неприменения судом акта государственного органа или органа местного самоуправления, противоречащего закону, предметом спора является конкретное материально-правовое требование о взыскании долга, выплате процентов и т.п., в качестве правового основания которого указывается такой акт. В этом случае, обнаружив противоречие акта государственного органа или органа местного самоуправления требованиям закона, суд принимает решение не применять данный акт при решении вопроса об удовлетворении или об отказе удовлетворения спорного материально-правового требования.</w:t>
      </w:r>
    </w:p>
    <w:p w:rsidR="00E913E1" w:rsidRPr="00D267EB" w:rsidRDefault="00E913E1" w:rsidP="00D267EB">
      <w:pPr>
        <w:pStyle w:val="ConsPlusNormal"/>
        <w:widowControl/>
        <w:spacing w:line="360" w:lineRule="auto"/>
        <w:ind w:firstLine="709"/>
        <w:jc w:val="both"/>
        <w:rPr>
          <w:rFonts w:ascii="Times New Roman" w:hAnsi="Times New Roman" w:cs="Times New Roman"/>
          <w:sz w:val="28"/>
          <w:szCs w:val="28"/>
        </w:rPr>
      </w:pPr>
      <w:r w:rsidRPr="00D267EB">
        <w:rPr>
          <w:rFonts w:ascii="Times New Roman" w:hAnsi="Times New Roman" w:cs="Times New Roman"/>
          <w:sz w:val="28"/>
          <w:szCs w:val="28"/>
        </w:rPr>
        <w:t>Превентивный характер имеет и такая мера, как признание судом обоснованной жалобы гражданина на неправильные действия органов управления или должностных лиц и возложение на названных лиц обязанности устранить допущенные нарушения. Представляется, что к ним можно отнести и применение судом или арбитражным судом последствий недействительности ничтожной сделки.</w:t>
      </w:r>
    </w:p>
    <w:p w:rsidR="00E913E1" w:rsidRPr="00D267EB" w:rsidRDefault="00E913E1" w:rsidP="00D267EB">
      <w:pPr>
        <w:pStyle w:val="ConsPlusNormal"/>
        <w:widowControl/>
        <w:spacing w:line="360" w:lineRule="auto"/>
        <w:ind w:firstLine="709"/>
        <w:jc w:val="both"/>
        <w:rPr>
          <w:rFonts w:ascii="Times New Roman" w:hAnsi="Times New Roman" w:cs="Times New Roman"/>
          <w:sz w:val="28"/>
          <w:szCs w:val="28"/>
        </w:rPr>
      </w:pPr>
      <w:r w:rsidRPr="00D267EB">
        <w:rPr>
          <w:rFonts w:ascii="Times New Roman" w:hAnsi="Times New Roman" w:cs="Times New Roman"/>
          <w:sz w:val="28"/>
          <w:szCs w:val="28"/>
        </w:rPr>
        <w:t xml:space="preserve"> </w:t>
      </w:r>
      <w:r w:rsidRPr="00D267EB">
        <w:rPr>
          <w:rFonts w:ascii="Times New Roman" w:hAnsi="Times New Roman" w:cs="Times New Roman"/>
          <w:i/>
          <w:iCs/>
          <w:sz w:val="28"/>
          <w:szCs w:val="28"/>
        </w:rPr>
        <w:t>Государственно-принудительные меры регулятивного характера</w:t>
      </w:r>
      <w:r w:rsidRPr="00D267EB">
        <w:rPr>
          <w:rFonts w:ascii="Times New Roman" w:hAnsi="Times New Roman" w:cs="Times New Roman"/>
          <w:sz w:val="28"/>
          <w:szCs w:val="28"/>
        </w:rPr>
        <w:t xml:space="preserve"> принимаются компетентными государственными органами при разрешении гражданско-правовых споров, причем обычно тогда, когда стороны сами не в состоянии урегулировать возникший между ними конфликт. При этом речь может и не идти о каком-либо правонарушении (хотя нередко такого рода споры возникают в связи с неправильным поведением того или иного участника правоотношения).</w:t>
      </w:r>
    </w:p>
    <w:p w:rsidR="00E913E1" w:rsidRPr="00D267EB" w:rsidRDefault="00E913E1" w:rsidP="00D267EB">
      <w:pPr>
        <w:pStyle w:val="ConsPlusNormal"/>
        <w:widowControl/>
        <w:spacing w:line="360" w:lineRule="auto"/>
        <w:ind w:firstLine="709"/>
        <w:jc w:val="both"/>
        <w:rPr>
          <w:rFonts w:ascii="Times New Roman" w:hAnsi="Times New Roman" w:cs="Times New Roman"/>
          <w:sz w:val="28"/>
          <w:szCs w:val="28"/>
        </w:rPr>
      </w:pPr>
      <w:r w:rsidRPr="00D267EB">
        <w:rPr>
          <w:rFonts w:ascii="Times New Roman" w:hAnsi="Times New Roman" w:cs="Times New Roman"/>
          <w:sz w:val="28"/>
          <w:szCs w:val="28"/>
        </w:rPr>
        <w:t>Другая особенность подобного рода мер состоит в том, что они не связаны с применением санкций, с определенным имущественным воздействием на правонарушителя, поскольку такого правонарушения может и не быть либо оно носит такой характер, который позволяет разрешить спор без применения мер юридической ответственности.</w:t>
      </w:r>
    </w:p>
    <w:p w:rsidR="00E913E1" w:rsidRPr="00D267EB" w:rsidRDefault="00E913E1" w:rsidP="00D267EB">
      <w:pPr>
        <w:pStyle w:val="ConsPlusNormal"/>
        <w:widowControl/>
        <w:spacing w:line="360" w:lineRule="auto"/>
        <w:ind w:firstLine="709"/>
        <w:jc w:val="both"/>
        <w:rPr>
          <w:rFonts w:ascii="Times New Roman" w:hAnsi="Times New Roman" w:cs="Times New Roman"/>
          <w:sz w:val="28"/>
          <w:szCs w:val="28"/>
        </w:rPr>
      </w:pPr>
      <w:r w:rsidRPr="00D267EB">
        <w:rPr>
          <w:rFonts w:ascii="Times New Roman" w:hAnsi="Times New Roman" w:cs="Times New Roman"/>
          <w:sz w:val="28"/>
          <w:szCs w:val="28"/>
        </w:rPr>
        <w:t>Представляется целесообразным выделить три основных группы гражданско-правовых мер регулятивного характера.</w:t>
      </w:r>
    </w:p>
    <w:p w:rsidR="00E913E1" w:rsidRPr="00D267EB" w:rsidRDefault="00E913E1" w:rsidP="00D267EB">
      <w:pPr>
        <w:pStyle w:val="ConsPlusNormal"/>
        <w:widowControl/>
        <w:spacing w:line="360" w:lineRule="auto"/>
        <w:ind w:firstLine="709"/>
        <w:jc w:val="both"/>
        <w:rPr>
          <w:rFonts w:ascii="Times New Roman" w:hAnsi="Times New Roman" w:cs="Times New Roman"/>
          <w:sz w:val="28"/>
          <w:szCs w:val="28"/>
        </w:rPr>
      </w:pPr>
      <w:r w:rsidRPr="00D267EB">
        <w:rPr>
          <w:rFonts w:ascii="Times New Roman" w:hAnsi="Times New Roman" w:cs="Times New Roman"/>
          <w:i/>
          <w:iCs/>
          <w:sz w:val="28"/>
          <w:szCs w:val="28"/>
        </w:rPr>
        <w:t>Первая группа</w:t>
      </w:r>
      <w:r w:rsidRPr="00D267EB">
        <w:rPr>
          <w:rFonts w:ascii="Times New Roman" w:hAnsi="Times New Roman" w:cs="Times New Roman"/>
          <w:sz w:val="28"/>
          <w:szCs w:val="28"/>
        </w:rPr>
        <w:t xml:space="preserve"> - меры, направленные на устранение разногласий между участниками гражданских правоотношений, возникших при определенных обстоятельствах. К ним относятся, в частности, определение судом долей в праве общей собственности на строение или иное имущество либо реальный раздел имущества, если этого требуют стороны и имущество может быть разделено без ущерба его прямому назначению. В практике часто возникают споры, связанные с разделом жилой площади между самостоятельными пользователями данного жилого помещения, с разделом наследства между наследниками. Правоохранительные меры рассматриваемой группы представляют собой частные проявления такого способа защиты гражданских прав, как прекращение или изменение правоотношения.</w:t>
      </w:r>
    </w:p>
    <w:p w:rsidR="00E913E1" w:rsidRPr="00D267EB" w:rsidRDefault="00E913E1" w:rsidP="00D267EB">
      <w:pPr>
        <w:pStyle w:val="ConsPlusNormal"/>
        <w:widowControl/>
        <w:spacing w:line="360" w:lineRule="auto"/>
        <w:ind w:firstLine="709"/>
        <w:jc w:val="both"/>
        <w:rPr>
          <w:rFonts w:ascii="Times New Roman" w:hAnsi="Times New Roman" w:cs="Times New Roman"/>
          <w:sz w:val="28"/>
          <w:szCs w:val="28"/>
        </w:rPr>
      </w:pPr>
      <w:r w:rsidRPr="00D267EB">
        <w:rPr>
          <w:rFonts w:ascii="Times New Roman" w:hAnsi="Times New Roman" w:cs="Times New Roman"/>
          <w:i/>
          <w:iCs/>
          <w:sz w:val="28"/>
          <w:szCs w:val="28"/>
        </w:rPr>
        <w:t>Вторая группа</w:t>
      </w:r>
      <w:r w:rsidRPr="00D267EB">
        <w:rPr>
          <w:rFonts w:ascii="Times New Roman" w:hAnsi="Times New Roman" w:cs="Times New Roman"/>
          <w:sz w:val="28"/>
          <w:szCs w:val="28"/>
        </w:rPr>
        <w:t xml:space="preserve"> - меры, направленные на восстановление имущественной сферы потерпевшей стороны. К ним относятся прежде всего меры, связанные с истребованием имущества, принадлежащего собственнику или иному владельцу, из чужого незаконного владения (виндикационный иск), а также меры по устранению нарушений прав названных лиц, не связанных с лишением владения (негаторный иск).</w:t>
      </w:r>
    </w:p>
    <w:p w:rsidR="00E913E1" w:rsidRPr="00D267EB" w:rsidRDefault="00E913E1" w:rsidP="00D267EB">
      <w:pPr>
        <w:pStyle w:val="ConsPlusNormal"/>
        <w:widowControl/>
        <w:spacing w:line="360" w:lineRule="auto"/>
        <w:ind w:firstLine="709"/>
        <w:jc w:val="both"/>
        <w:rPr>
          <w:rFonts w:ascii="Times New Roman" w:hAnsi="Times New Roman" w:cs="Times New Roman"/>
          <w:sz w:val="28"/>
          <w:szCs w:val="28"/>
        </w:rPr>
      </w:pPr>
      <w:r w:rsidRPr="00D267EB">
        <w:rPr>
          <w:rFonts w:ascii="Times New Roman" w:hAnsi="Times New Roman" w:cs="Times New Roman"/>
          <w:sz w:val="28"/>
          <w:szCs w:val="28"/>
        </w:rPr>
        <w:t>Аналогичные функции выполняют предусмотренные гражданским законодательством меры, связанные с признанием недействительности оспоримой сделки и применением двусторонней реституции, т.е. возвращением сторон в первоначальное состояние; меры, направленные на возврат организации или гражданину имущества, приобретенного или сбереженного другим лицом за счет потерпевшего без достаточных к тому оснований, опровержение сведений, порочащих честь и достоинство гражданина, и т.п.</w:t>
      </w:r>
    </w:p>
    <w:p w:rsidR="00E913E1" w:rsidRPr="00D267EB" w:rsidRDefault="00E913E1" w:rsidP="00D267EB">
      <w:pPr>
        <w:pStyle w:val="ConsPlusNormal"/>
        <w:widowControl/>
        <w:spacing w:line="360" w:lineRule="auto"/>
        <w:ind w:firstLine="709"/>
        <w:jc w:val="both"/>
        <w:rPr>
          <w:rFonts w:ascii="Times New Roman" w:hAnsi="Times New Roman" w:cs="Times New Roman"/>
          <w:sz w:val="28"/>
          <w:szCs w:val="28"/>
        </w:rPr>
      </w:pPr>
      <w:r w:rsidRPr="00D267EB">
        <w:rPr>
          <w:rFonts w:ascii="Times New Roman" w:hAnsi="Times New Roman" w:cs="Times New Roman"/>
          <w:sz w:val="28"/>
          <w:szCs w:val="28"/>
        </w:rPr>
        <w:t>Особую восстановительную роль играет такая мера защиты, как имущественная компенсация морального вреда. Строго говоря, моральный вред невозможно оценить в имущественном эквиваленте. Поэтому данная мера защиты имеет признаки, присущие гражданско-правовой ответственности.</w:t>
      </w:r>
    </w:p>
    <w:p w:rsidR="00E913E1" w:rsidRPr="00D267EB" w:rsidRDefault="00E913E1" w:rsidP="00D267EB">
      <w:pPr>
        <w:pStyle w:val="ConsPlusNormal"/>
        <w:widowControl/>
        <w:spacing w:line="360" w:lineRule="auto"/>
        <w:ind w:firstLine="709"/>
        <w:jc w:val="both"/>
        <w:rPr>
          <w:rFonts w:ascii="Times New Roman" w:hAnsi="Times New Roman" w:cs="Times New Roman"/>
          <w:sz w:val="28"/>
          <w:szCs w:val="28"/>
        </w:rPr>
      </w:pPr>
      <w:r w:rsidRPr="00D267EB">
        <w:rPr>
          <w:rFonts w:ascii="Times New Roman" w:hAnsi="Times New Roman" w:cs="Times New Roman"/>
          <w:sz w:val="28"/>
          <w:szCs w:val="28"/>
        </w:rPr>
        <w:t>Третья группа - меры, направленные на обеспечение реального исполнения обязанности должником. Речь идет об исполнении обязанности в принудительном порядке.</w:t>
      </w:r>
    </w:p>
    <w:p w:rsidR="00E913E1" w:rsidRPr="00D267EB" w:rsidRDefault="00E913E1" w:rsidP="00D267EB">
      <w:pPr>
        <w:pStyle w:val="ConsPlusNormal"/>
        <w:widowControl/>
        <w:spacing w:line="360" w:lineRule="auto"/>
        <w:ind w:firstLine="709"/>
        <w:jc w:val="both"/>
        <w:rPr>
          <w:rFonts w:ascii="Times New Roman" w:hAnsi="Times New Roman" w:cs="Times New Roman"/>
          <w:sz w:val="28"/>
          <w:szCs w:val="28"/>
        </w:rPr>
      </w:pPr>
      <w:r w:rsidRPr="00D267EB">
        <w:rPr>
          <w:rFonts w:ascii="Times New Roman" w:hAnsi="Times New Roman" w:cs="Times New Roman"/>
          <w:sz w:val="28"/>
          <w:szCs w:val="28"/>
        </w:rPr>
        <w:t>В литературе принуждение должника к исполнению обязанности нередко рассматривается в качестве меры юридической ответственности</w:t>
      </w:r>
      <w:r w:rsidR="00086840" w:rsidRPr="00D267EB">
        <w:rPr>
          <w:rStyle w:val="a5"/>
          <w:rFonts w:ascii="Times New Roman" w:hAnsi="Times New Roman" w:cs="Times New Roman"/>
          <w:sz w:val="28"/>
          <w:szCs w:val="28"/>
        </w:rPr>
        <w:footnoteReference w:id="7"/>
      </w:r>
      <w:r w:rsidRPr="00D267EB">
        <w:rPr>
          <w:rFonts w:ascii="Times New Roman" w:hAnsi="Times New Roman" w:cs="Times New Roman"/>
          <w:sz w:val="28"/>
          <w:szCs w:val="28"/>
        </w:rPr>
        <w:t>. Между тем никакой ответственности здесь нет, а есть лишь особая форма осуществления права, поскольку ничего иного, кроме уже имевшихся прав и обязанностей, составляющих содержание спорного правоотношения, в данном случае обнаружить нельзя. Принуждение - лишь вынужденная форма их реализации.</w:t>
      </w:r>
      <w:r w:rsidR="002121EC" w:rsidRPr="00D267EB">
        <w:rPr>
          <w:rFonts w:ascii="Times New Roman" w:hAnsi="Times New Roman" w:cs="Times New Roman"/>
          <w:sz w:val="28"/>
          <w:szCs w:val="28"/>
        </w:rPr>
        <w:t xml:space="preserve"> </w:t>
      </w:r>
      <w:r w:rsidRPr="00D267EB">
        <w:rPr>
          <w:rFonts w:ascii="Times New Roman" w:hAnsi="Times New Roman" w:cs="Times New Roman"/>
          <w:sz w:val="28"/>
          <w:szCs w:val="28"/>
        </w:rPr>
        <w:t>К подобного рода мерам относятся:</w:t>
      </w:r>
    </w:p>
    <w:p w:rsidR="00E913E1" w:rsidRPr="00D267EB" w:rsidRDefault="00E913E1" w:rsidP="00D267EB">
      <w:pPr>
        <w:pStyle w:val="ConsPlusNormal"/>
        <w:widowControl/>
        <w:spacing w:line="360" w:lineRule="auto"/>
        <w:ind w:firstLine="709"/>
        <w:jc w:val="both"/>
        <w:rPr>
          <w:rFonts w:ascii="Times New Roman" w:hAnsi="Times New Roman" w:cs="Times New Roman"/>
          <w:sz w:val="28"/>
          <w:szCs w:val="28"/>
        </w:rPr>
      </w:pPr>
      <w:r w:rsidRPr="00D267EB">
        <w:rPr>
          <w:rFonts w:ascii="Times New Roman" w:hAnsi="Times New Roman" w:cs="Times New Roman"/>
          <w:sz w:val="28"/>
          <w:szCs w:val="28"/>
        </w:rPr>
        <w:t>- принуждение должника к возврату долга, передаче покупателю проданной вещи;</w:t>
      </w:r>
    </w:p>
    <w:p w:rsidR="00E913E1" w:rsidRPr="00D267EB" w:rsidRDefault="00E913E1" w:rsidP="00D267EB">
      <w:pPr>
        <w:pStyle w:val="ConsPlusNormal"/>
        <w:widowControl/>
        <w:spacing w:line="360" w:lineRule="auto"/>
        <w:ind w:firstLine="709"/>
        <w:jc w:val="both"/>
        <w:rPr>
          <w:rFonts w:ascii="Times New Roman" w:hAnsi="Times New Roman" w:cs="Times New Roman"/>
          <w:sz w:val="28"/>
          <w:szCs w:val="28"/>
        </w:rPr>
      </w:pPr>
      <w:r w:rsidRPr="00D267EB">
        <w:rPr>
          <w:rFonts w:ascii="Times New Roman" w:hAnsi="Times New Roman" w:cs="Times New Roman"/>
          <w:sz w:val="28"/>
          <w:szCs w:val="28"/>
        </w:rPr>
        <w:t>- исправление или замена вещи должником по гарантийному обязательству;</w:t>
      </w:r>
    </w:p>
    <w:p w:rsidR="00E913E1" w:rsidRPr="00D267EB" w:rsidRDefault="00E913E1" w:rsidP="00D267EB">
      <w:pPr>
        <w:pStyle w:val="ConsPlusNormal"/>
        <w:widowControl/>
        <w:spacing w:line="360" w:lineRule="auto"/>
        <w:ind w:firstLine="709"/>
        <w:jc w:val="both"/>
        <w:rPr>
          <w:rFonts w:ascii="Times New Roman" w:hAnsi="Times New Roman" w:cs="Times New Roman"/>
          <w:sz w:val="28"/>
          <w:szCs w:val="28"/>
        </w:rPr>
      </w:pPr>
      <w:r w:rsidRPr="00D267EB">
        <w:rPr>
          <w:rFonts w:ascii="Times New Roman" w:hAnsi="Times New Roman" w:cs="Times New Roman"/>
          <w:sz w:val="28"/>
          <w:szCs w:val="28"/>
        </w:rPr>
        <w:t>- возмещение ответчику той части расходов, которые он понес на изготовление вещи, если отношения между сторонами прерваны по требованию заказчика и при отсутствии вины подрядчика, и т.п.</w:t>
      </w:r>
    </w:p>
    <w:p w:rsidR="00E913E1" w:rsidRPr="00D267EB" w:rsidRDefault="00E913E1" w:rsidP="00D267EB">
      <w:pPr>
        <w:pStyle w:val="ConsPlusNormal"/>
        <w:widowControl/>
        <w:spacing w:line="360" w:lineRule="auto"/>
        <w:ind w:firstLine="709"/>
        <w:jc w:val="both"/>
        <w:rPr>
          <w:rFonts w:ascii="Times New Roman" w:hAnsi="Times New Roman" w:cs="Times New Roman"/>
          <w:sz w:val="28"/>
          <w:szCs w:val="28"/>
        </w:rPr>
      </w:pPr>
      <w:r w:rsidRPr="00D267EB">
        <w:rPr>
          <w:rFonts w:ascii="Times New Roman" w:hAnsi="Times New Roman" w:cs="Times New Roman"/>
          <w:sz w:val="28"/>
          <w:szCs w:val="28"/>
        </w:rPr>
        <w:t xml:space="preserve">В общей части ГК РФ в качестве мер защиты указаны возмещение убытков (ст. 15) и особо возмещение убытков, причиненных государственными органами и органами местного самоуправления (ст. 16). Но следует иметь в виду, что возмещение убытков наряду с взысканием неустойки - одна из форм гражданско-правовой ответственности. Меры юридической ответственности являются наиболее серьезной мерой государственно-принудительного порядка. Формой их нормативного закрепления являются санкции как меры ответственности. Наличие санкций - неотъемлемое свойство любой отрасли права. Но каждой отрасли присущи особые меры ответственности, налагаемые на правонарушителя, соответствующие ее специфике. Поэтому институт ответственности занимает </w:t>
      </w:r>
      <w:r w:rsidR="002121EC" w:rsidRPr="00D267EB">
        <w:rPr>
          <w:rFonts w:ascii="Times New Roman" w:hAnsi="Times New Roman" w:cs="Times New Roman"/>
          <w:sz w:val="28"/>
          <w:szCs w:val="28"/>
        </w:rPr>
        <w:t>в</w:t>
      </w:r>
      <w:r w:rsidR="00D267EB">
        <w:rPr>
          <w:rFonts w:ascii="Times New Roman" w:hAnsi="Times New Roman" w:cs="Times New Roman"/>
          <w:sz w:val="28"/>
          <w:szCs w:val="28"/>
        </w:rPr>
        <w:t xml:space="preserve"> </w:t>
      </w:r>
      <w:r w:rsidRPr="00D267EB">
        <w:rPr>
          <w:rFonts w:ascii="Times New Roman" w:hAnsi="Times New Roman" w:cs="Times New Roman"/>
          <w:sz w:val="28"/>
          <w:szCs w:val="28"/>
        </w:rPr>
        <w:t>гражданском праве одно из центральных мест и подлежит детальному рассмотрению.</w:t>
      </w:r>
    </w:p>
    <w:p w:rsidR="00D267EB" w:rsidRDefault="00D267EB" w:rsidP="00D267EB">
      <w:pPr>
        <w:pStyle w:val="ConsPlusNormal"/>
        <w:widowControl/>
        <w:spacing w:line="360" w:lineRule="auto"/>
        <w:ind w:firstLine="709"/>
        <w:jc w:val="both"/>
        <w:rPr>
          <w:rFonts w:ascii="Times New Roman" w:hAnsi="Times New Roman" w:cs="Times New Roman"/>
          <w:b/>
          <w:bCs/>
          <w:sz w:val="28"/>
          <w:szCs w:val="28"/>
          <w:lang w:val="en-US"/>
        </w:rPr>
      </w:pPr>
    </w:p>
    <w:p w:rsidR="00B32C03" w:rsidRPr="00D267EB" w:rsidRDefault="00D267EB" w:rsidP="00D267EB">
      <w:pPr>
        <w:pStyle w:val="ConsPlusNormal"/>
        <w:widowControl/>
        <w:spacing w:line="360" w:lineRule="auto"/>
        <w:ind w:firstLine="709"/>
        <w:jc w:val="both"/>
        <w:rPr>
          <w:rFonts w:ascii="Times New Roman" w:hAnsi="Times New Roman" w:cs="Times New Roman"/>
          <w:b/>
          <w:bCs/>
          <w:sz w:val="28"/>
          <w:szCs w:val="28"/>
        </w:rPr>
      </w:pPr>
      <w:r>
        <w:rPr>
          <w:rFonts w:ascii="Times New Roman" w:hAnsi="Times New Roman" w:cs="Times New Roman"/>
          <w:b/>
          <w:bCs/>
          <w:sz w:val="28"/>
          <w:szCs w:val="28"/>
          <w:lang w:val="en-US"/>
        </w:rPr>
        <w:br w:type="page"/>
      </w:r>
      <w:r>
        <w:rPr>
          <w:rFonts w:ascii="Times New Roman" w:hAnsi="Times New Roman" w:cs="Times New Roman"/>
          <w:b/>
          <w:bCs/>
          <w:sz w:val="28"/>
          <w:szCs w:val="28"/>
        </w:rPr>
        <w:t>2</w:t>
      </w:r>
      <w:r w:rsidR="00B32C03" w:rsidRPr="00D267EB">
        <w:rPr>
          <w:rFonts w:ascii="Times New Roman" w:hAnsi="Times New Roman" w:cs="Times New Roman"/>
          <w:b/>
          <w:bCs/>
          <w:sz w:val="28"/>
          <w:szCs w:val="28"/>
        </w:rPr>
        <w:t xml:space="preserve"> Самозащита гражданских прав</w:t>
      </w:r>
    </w:p>
    <w:p w:rsidR="00D267EB" w:rsidRPr="00D267EB" w:rsidRDefault="00D267EB" w:rsidP="00D267EB">
      <w:pPr>
        <w:pStyle w:val="ConsPlusNormal"/>
        <w:widowControl/>
        <w:spacing w:line="360" w:lineRule="auto"/>
        <w:ind w:firstLine="709"/>
        <w:jc w:val="both"/>
        <w:rPr>
          <w:rFonts w:ascii="Times New Roman" w:hAnsi="Times New Roman" w:cs="Times New Roman"/>
          <w:sz w:val="28"/>
          <w:szCs w:val="28"/>
          <w:lang w:val="en-US"/>
        </w:rPr>
      </w:pPr>
    </w:p>
    <w:p w:rsidR="00B32C03" w:rsidRPr="00D267EB" w:rsidRDefault="00D267EB" w:rsidP="00D267EB">
      <w:pPr>
        <w:pStyle w:val="ConsPlusNormal"/>
        <w:widowControl/>
        <w:spacing w:line="360" w:lineRule="auto"/>
        <w:ind w:firstLine="709"/>
        <w:jc w:val="both"/>
        <w:rPr>
          <w:rFonts w:ascii="Times New Roman" w:hAnsi="Times New Roman" w:cs="Times New Roman"/>
          <w:b/>
          <w:bCs/>
          <w:sz w:val="28"/>
          <w:szCs w:val="28"/>
        </w:rPr>
      </w:pPr>
      <w:r>
        <w:rPr>
          <w:rFonts w:ascii="Times New Roman" w:hAnsi="Times New Roman" w:cs="Times New Roman"/>
          <w:b/>
          <w:bCs/>
          <w:sz w:val="28"/>
          <w:szCs w:val="28"/>
        </w:rPr>
        <w:t>2.1</w:t>
      </w:r>
      <w:r w:rsidR="00B32C03" w:rsidRPr="00D267EB">
        <w:rPr>
          <w:rFonts w:ascii="Times New Roman" w:hAnsi="Times New Roman" w:cs="Times New Roman"/>
          <w:b/>
          <w:bCs/>
          <w:sz w:val="28"/>
          <w:szCs w:val="28"/>
        </w:rPr>
        <w:t xml:space="preserve"> </w:t>
      </w:r>
      <w:r w:rsidR="00762F69" w:rsidRPr="00D267EB">
        <w:rPr>
          <w:rFonts w:ascii="Times New Roman" w:hAnsi="Times New Roman" w:cs="Times New Roman"/>
          <w:b/>
          <w:bCs/>
          <w:sz w:val="28"/>
          <w:szCs w:val="28"/>
        </w:rPr>
        <w:t>Право на защиту</w:t>
      </w:r>
      <w:r>
        <w:rPr>
          <w:rFonts w:ascii="Times New Roman" w:hAnsi="Times New Roman" w:cs="Times New Roman"/>
          <w:b/>
          <w:bCs/>
          <w:sz w:val="28"/>
          <w:szCs w:val="28"/>
        </w:rPr>
        <w:t xml:space="preserve"> </w:t>
      </w:r>
      <w:r w:rsidR="00B32C03" w:rsidRPr="00D267EB">
        <w:rPr>
          <w:rFonts w:ascii="Times New Roman" w:hAnsi="Times New Roman" w:cs="Times New Roman"/>
          <w:b/>
          <w:bCs/>
          <w:sz w:val="28"/>
          <w:szCs w:val="28"/>
        </w:rPr>
        <w:t>гражданских прав</w:t>
      </w:r>
    </w:p>
    <w:p w:rsidR="00B32C03" w:rsidRPr="00D267EB" w:rsidRDefault="00B32C03" w:rsidP="00D267EB">
      <w:pPr>
        <w:pStyle w:val="ConsPlusNormal"/>
        <w:widowControl/>
        <w:spacing w:line="360" w:lineRule="auto"/>
        <w:ind w:firstLine="709"/>
        <w:jc w:val="both"/>
        <w:rPr>
          <w:rFonts w:ascii="Times New Roman" w:hAnsi="Times New Roman" w:cs="Times New Roman"/>
          <w:sz w:val="28"/>
          <w:szCs w:val="28"/>
        </w:rPr>
      </w:pPr>
    </w:p>
    <w:p w:rsidR="00B32C03" w:rsidRPr="00D267EB" w:rsidRDefault="00B32C03" w:rsidP="00D267EB">
      <w:pPr>
        <w:pStyle w:val="ConsPlusNormal"/>
        <w:widowControl/>
        <w:spacing w:line="360" w:lineRule="auto"/>
        <w:ind w:firstLine="709"/>
        <w:jc w:val="both"/>
        <w:rPr>
          <w:rFonts w:ascii="Times New Roman" w:hAnsi="Times New Roman" w:cs="Times New Roman"/>
          <w:sz w:val="28"/>
          <w:szCs w:val="28"/>
        </w:rPr>
      </w:pPr>
      <w:r w:rsidRPr="00D267EB">
        <w:rPr>
          <w:rFonts w:ascii="Times New Roman" w:hAnsi="Times New Roman" w:cs="Times New Roman"/>
          <w:sz w:val="28"/>
          <w:szCs w:val="28"/>
        </w:rPr>
        <w:t>Под самозащитой гражданских прав понимается совершение управомоченным лицом не запрещенных законом действий фактического порядка, направленных на охрану его личных или иму</w:t>
      </w:r>
      <w:r w:rsidR="00762F69" w:rsidRPr="00D267EB">
        <w:rPr>
          <w:rFonts w:ascii="Times New Roman" w:hAnsi="Times New Roman" w:cs="Times New Roman"/>
          <w:sz w:val="28"/>
          <w:szCs w:val="28"/>
        </w:rPr>
        <w:t>щественных прав или интересов</w:t>
      </w:r>
      <w:r w:rsidRPr="00D267EB">
        <w:rPr>
          <w:rFonts w:ascii="Times New Roman" w:hAnsi="Times New Roman" w:cs="Times New Roman"/>
          <w:sz w:val="28"/>
          <w:szCs w:val="28"/>
        </w:rPr>
        <w:t>, интересов и прав других лиц и государств</w:t>
      </w:r>
      <w:r w:rsidR="00762F69" w:rsidRPr="00D267EB">
        <w:rPr>
          <w:rStyle w:val="a5"/>
          <w:rFonts w:ascii="Times New Roman" w:hAnsi="Times New Roman" w:cs="Times New Roman"/>
          <w:sz w:val="28"/>
          <w:szCs w:val="28"/>
        </w:rPr>
        <w:footnoteReference w:id="8"/>
      </w:r>
      <w:r w:rsidRPr="00D267EB">
        <w:rPr>
          <w:rFonts w:ascii="Times New Roman" w:hAnsi="Times New Roman" w:cs="Times New Roman"/>
          <w:sz w:val="28"/>
          <w:szCs w:val="28"/>
        </w:rPr>
        <w:t>.</w:t>
      </w:r>
    </w:p>
    <w:p w:rsidR="00762F69" w:rsidRPr="00D267EB" w:rsidRDefault="00762F69" w:rsidP="00D267EB">
      <w:pPr>
        <w:pStyle w:val="ConsPlusNormal"/>
        <w:widowControl/>
        <w:spacing w:line="360" w:lineRule="auto"/>
        <w:ind w:firstLine="709"/>
        <w:jc w:val="both"/>
        <w:rPr>
          <w:rFonts w:ascii="Times New Roman" w:hAnsi="Times New Roman" w:cs="Times New Roman"/>
          <w:sz w:val="28"/>
          <w:szCs w:val="28"/>
        </w:rPr>
      </w:pPr>
      <w:r w:rsidRPr="00D267EB">
        <w:rPr>
          <w:rFonts w:ascii="Times New Roman" w:hAnsi="Times New Roman" w:cs="Times New Roman"/>
          <w:sz w:val="28"/>
          <w:szCs w:val="28"/>
        </w:rPr>
        <w:t>Но в</w:t>
      </w:r>
      <w:r w:rsidR="00B32C03" w:rsidRPr="00D267EB">
        <w:rPr>
          <w:rFonts w:ascii="Times New Roman" w:hAnsi="Times New Roman" w:cs="Times New Roman"/>
          <w:sz w:val="28"/>
          <w:szCs w:val="28"/>
        </w:rPr>
        <w:t xml:space="preserve"> юридической литературе существует иное понимание самозащиты гражданских прав, согласно которому под самозащитой понимаются не только фактические действия управомоченного лица по защите прав, но и всякие допускаемые законом односторонние действия заинтересованного лица в целях обеспечения неприкосновенности права</w:t>
      </w:r>
      <w:r w:rsidRPr="00D267EB">
        <w:rPr>
          <w:rStyle w:val="a5"/>
          <w:rFonts w:ascii="Times New Roman" w:hAnsi="Times New Roman" w:cs="Times New Roman"/>
          <w:sz w:val="28"/>
          <w:szCs w:val="28"/>
        </w:rPr>
        <w:footnoteReference w:id="9"/>
      </w:r>
      <w:r w:rsidR="00B32C03" w:rsidRPr="00D267EB">
        <w:rPr>
          <w:rFonts w:ascii="Times New Roman" w:hAnsi="Times New Roman" w:cs="Times New Roman"/>
          <w:sz w:val="28"/>
          <w:szCs w:val="28"/>
        </w:rPr>
        <w:t xml:space="preserve">. </w:t>
      </w:r>
    </w:p>
    <w:p w:rsidR="00B32C03" w:rsidRPr="00D267EB" w:rsidRDefault="00B32C03" w:rsidP="00D267EB">
      <w:pPr>
        <w:pStyle w:val="ConsPlusNormal"/>
        <w:widowControl/>
        <w:spacing w:line="360" w:lineRule="auto"/>
        <w:ind w:firstLine="709"/>
        <w:jc w:val="both"/>
        <w:rPr>
          <w:rFonts w:ascii="Times New Roman" w:hAnsi="Times New Roman" w:cs="Times New Roman"/>
          <w:sz w:val="28"/>
          <w:szCs w:val="28"/>
        </w:rPr>
      </w:pPr>
      <w:r w:rsidRPr="00D267EB">
        <w:rPr>
          <w:rFonts w:ascii="Times New Roman" w:hAnsi="Times New Roman" w:cs="Times New Roman"/>
          <w:sz w:val="28"/>
          <w:szCs w:val="28"/>
        </w:rPr>
        <w:t>Однако при таком подходе объединяются качественно различные правовые явления - фактические действия и меры оперативного воздействия, которые хотя и применяются самим управомоченным лицом, но являются мерами юридического порядка. К ним, например, относятся фактические действия собственника или иного законного владельца, направленные на охрану имущества, а также аналогичные действия, совершенные в состоянии необходимой обороны или в условиях крайней необходимости.</w:t>
      </w:r>
    </w:p>
    <w:p w:rsidR="00B32C03" w:rsidRPr="00D267EB" w:rsidRDefault="00B32C03" w:rsidP="00D267EB">
      <w:pPr>
        <w:pStyle w:val="ConsPlusNormal"/>
        <w:widowControl/>
        <w:spacing w:line="360" w:lineRule="auto"/>
        <w:ind w:firstLine="709"/>
        <w:jc w:val="both"/>
        <w:rPr>
          <w:rFonts w:ascii="Times New Roman" w:hAnsi="Times New Roman" w:cs="Times New Roman"/>
          <w:sz w:val="28"/>
          <w:szCs w:val="28"/>
        </w:rPr>
      </w:pPr>
      <w:r w:rsidRPr="00D267EB">
        <w:rPr>
          <w:rFonts w:ascii="Times New Roman" w:hAnsi="Times New Roman" w:cs="Times New Roman"/>
          <w:sz w:val="28"/>
          <w:szCs w:val="28"/>
        </w:rPr>
        <w:t>Меры фактического характера, направленные на охрану прав граждан или организаций, могут быть как предусмотренными законом, так и вытекающими из обычно принятых в обществе мер такого рода. Это использование различного рода охранных средств и приспособлений в виде замков, охранной сигнализации на автомобилях и др. По общему правилу использование такого рода охранительных мер самозащиты допустимо, если не запрещено законом и соответствует обычно принятым правилам.</w:t>
      </w:r>
    </w:p>
    <w:p w:rsidR="00B32C03" w:rsidRPr="00D267EB" w:rsidRDefault="00B32C03" w:rsidP="00D267EB">
      <w:pPr>
        <w:pStyle w:val="ConsPlusNormal"/>
        <w:widowControl/>
        <w:spacing w:line="360" w:lineRule="auto"/>
        <w:ind w:firstLine="709"/>
        <w:jc w:val="both"/>
        <w:rPr>
          <w:rFonts w:ascii="Times New Roman" w:hAnsi="Times New Roman" w:cs="Times New Roman"/>
          <w:sz w:val="28"/>
          <w:szCs w:val="28"/>
        </w:rPr>
      </w:pPr>
      <w:r w:rsidRPr="00D267EB">
        <w:rPr>
          <w:rFonts w:ascii="Times New Roman" w:hAnsi="Times New Roman" w:cs="Times New Roman"/>
          <w:sz w:val="28"/>
          <w:szCs w:val="28"/>
        </w:rPr>
        <w:t>Использование названных мер самозащиты имеет свои границы и подчинено общим нормам и принципам осуществления субъективных гражданских прав. Недопустимо использование мер охраны имущества, опасных для жизни и здоровья окружающих, наносящих вред нравственным устоям общества и основам правопорядка.</w:t>
      </w:r>
    </w:p>
    <w:p w:rsidR="00B32C03" w:rsidRPr="00D267EB" w:rsidRDefault="00B32C03" w:rsidP="00D267EB">
      <w:pPr>
        <w:pStyle w:val="ConsPlusNormal"/>
        <w:widowControl/>
        <w:spacing w:line="360" w:lineRule="auto"/>
        <w:ind w:firstLine="709"/>
        <w:jc w:val="both"/>
        <w:rPr>
          <w:rFonts w:ascii="Times New Roman" w:hAnsi="Times New Roman" w:cs="Times New Roman"/>
          <w:sz w:val="28"/>
          <w:szCs w:val="28"/>
        </w:rPr>
      </w:pPr>
      <w:r w:rsidRPr="00D267EB">
        <w:rPr>
          <w:rFonts w:ascii="Times New Roman" w:hAnsi="Times New Roman" w:cs="Times New Roman"/>
          <w:sz w:val="28"/>
          <w:szCs w:val="28"/>
        </w:rPr>
        <w:t>Известен случай, когда собственник дачи огородил свой участок колючей проволокой, пропустив через ограду электрический ток. В другом случае владелец автомобиля так пристроил в гараже ружье, что вор при открывании двери должен был получить выстрел в ноги, но первым пострадавшим оказался сам автор такого "изобретения"</w:t>
      </w:r>
      <w:r w:rsidR="00762F69" w:rsidRPr="00D267EB">
        <w:rPr>
          <w:rStyle w:val="a5"/>
          <w:rFonts w:ascii="Times New Roman" w:hAnsi="Times New Roman" w:cs="Times New Roman"/>
          <w:sz w:val="28"/>
          <w:szCs w:val="28"/>
        </w:rPr>
        <w:footnoteReference w:id="10"/>
      </w:r>
      <w:r w:rsidRPr="00D267EB">
        <w:rPr>
          <w:rFonts w:ascii="Times New Roman" w:hAnsi="Times New Roman" w:cs="Times New Roman"/>
          <w:sz w:val="28"/>
          <w:szCs w:val="28"/>
        </w:rPr>
        <w:t>.</w:t>
      </w:r>
    </w:p>
    <w:p w:rsidR="00B32C03" w:rsidRPr="00D267EB" w:rsidRDefault="00B32C03" w:rsidP="00D267EB">
      <w:pPr>
        <w:pStyle w:val="ConsPlusNormal"/>
        <w:widowControl/>
        <w:spacing w:line="360" w:lineRule="auto"/>
        <w:ind w:firstLine="709"/>
        <w:jc w:val="both"/>
        <w:rPr>
          <w:rFonts w:ascii="Times New Roman" w:hAnsi="Times New Roman" w:cs="Times New Roman"/>
          <w:sz w:val="28"/>
          <w:szCs w:val="28"/>
        </w:rPr>
      </w:pPr>
      <w:r w:rsidRPr="00D267EB">
        <w:rPr>
          <w:rFonts w:ascii="Times New Roman" w:hAnsi="Times New Roman" w:cs="Times New Roman"/>
          <w:sz w:val="28"/>
          <w:szCs w:val="28"/>
        </w:rPr>
        <w:t>Недопустимость подобного рода "охранных" средств очевидна, так как они направлены не только на охрану имущества, но и на причинение вреда лицу, которое может вступить в контакт с такого рода сооружениями даже по неосторожности. Из этого следует, что управомоченный субъект вправе использовать лишь такие меры самозащиты, которые не ущемляют прав и законных интересов других лиц. Если же использование недозволенных средств защиты причиняет вред другим лицам, то возникает предусмотренная законом обязанность по возмещению причиненного вреда.</w:t>
      </w:r>
    </w:p>
    <w:p w:rsidR="00B32C03" w:rsidRPr="00D267EB" w:rsidRDefault="00B32C03" w:rsidP="00D267EB">
      <w:pPr>
        <w:pStyle w:val="ConsPlusNormal"/>
        <w:widowControl/>
        <w:spacing w:line="360" w:lineRule="auto"/>
        <w:ind w:firstLine="709"/>
        <w:jc w:val="both"/>
        <w:rPr>
          <w:rFonts w:ascii="Times New Roman" w:hAnsi="Times New Roman" w:cs="Times New Roman"/>
          <w:sz w:val="28"/>
          <w:szCs w:val="28"/>
        </w:rPr>
      </w:pPr>
      <w:r w:rsidRPr="00D267EB">
        <w:rPr>
          <w:rFonts w:ascii="Times New Roman" w:hAnsi="Times New Roman" w:cs="Times New Roman"/>
          <w:sz w:val="28"/>
          <w:szCs w:val="28"/>
        </w:rPr>
        <w:t>Вместе с тем в случаях, предусмотренных законом, причинение вреда правонарушителю или третьим лицам действиями управомоченного субъекта по защите своих прав и интересов признается правомерным. Речь идет о действиях, совершенных в состоянии необходимой обороны или в условиях крайней необходимости.</w:t>
      </w:r>
    </w:p>
    <w:p w:rsidR="00B32C03" w:rsidRPr="00D267EB" w:rsidRDefault="00B32C03" w:rsidP="00D267EB">
      <w:pPr>
        <w:pStyle w:val="ConsPlusNormal"/>
        <w:widowControl/>
        <w:spacing w:line="360" w:lineRule="auto"/>
        <w:ind w:firstLine="709"/>
        <w:jc w:val="both"/>
        <w:rPr>
          <w:rFonts w:ascii="Times New Roman" w:hAnsi="Times New Roman" w:cs="Times New Roman"/>
          <w:sz w:val="28"/>
          <w:szCs w:val="28"/>
        </w:rPr>
      </w:pPr>
    </w:p>
    <w:p w:rsidR="00B32C03" w:rsidRPr="00D267EB" w:rsidRDefault="00D267EB" w:rsidP="00D267EB">
      <w:pPr>
        <w:pStyle w:val="ConsPlusNormal"/>
        <w:widowControl/>
        <w:spacing w:line="360" w:lineRule="auto"/>
        <w:ind w:firstLine="709"/>
        <w:jc w:val="both"/>
        <w:rPr>
          <w:rFonts w:ascii="Times New Roman" w:hAnsi="Times New Roman" w:cs="Times New Roman"/>
          <w:b/>
          <w:bCs/>
          <w:sz w:val="28"/>
          <w:szCs w:val="28"/>
        </w:rPr>
      </w:pPr>
      <w:r>
        <w:rPr>
          <w:rFonts w:ascii="Times New Roman" w:hAnsi="Times New Roman" w:cs="Times New Roman"/>
          <w:b/>
          <w:bCs/>
          <w:sz w:val="28"/>
          <w:szCs w:val="28"/>
        </w:rPr>
        <w:t>2.2</w:t>
      </w:r>
      <w:r w:rsidR="00B32C03" w:rsidRPr="00D267EB">
        <w:rPr>
          <w:rFonts w:ascii="Times New Roman" w:hAnsi="Times New Roman" w:cs="Times New Roman"/>
          <w:b/>
          <w:bCs/>
          <w:sz w:val="28"/>
          <w:szCs w:val="28"/>
        </w:rPr>
        <w:t xml:space="preserve"> </w:t>
      </w:r>
      <w:r w:rsidR="00762F69" w:rsidRPr="00D267EB">
        <w:rPr>
          <w:rFonts w:ascii="Times New Roman" w:hAnsi="Times New Roman" w:cs="Times New Roman"/>
          <w:b/>
          <w:bCs/>
          <w:sz w:val="28"/>
          <w:szCs w:val="28"/>
        </w:rPr>
        <w:t>С</w:t>
      </w:r>
      <w:r w:rsidR="00B32C03" w:rsidRPr="00D267EB">
        <w:rPr>
          <w:rFonts w:ascii="Times New Roman" w:hAnsi="Times New Roman" w:cs="Times New Roman"/>
          <w:b/>
          <w:bCs/>
          <w:sz w:val="28"/>
          <w:szCs w:val="28"/>
        </w:rPr>
        <w:t>пособ</w:t>
      </w:r>
      <w:r w:rsidR="00762F69" w:rsidRPr="00D267EB">
        <w:rPr>
          <w:rFonts w:ascii="Times New Roman" w:hAnsi="Times New Roman" w:cs="Times New Roman"/>
          <w:b/>
          <w:bCs/>
          <w:sz w:val="28"/>
          <w:szCs w:val="28"/>
        </w:rPr>
        <w:t>ы</w:t>
      </w:r>
      <w:r w:rsidR="00B32C03" w:rsidRPr="00D267EB">
        <w:rPr>
          <w:rFonts w:ascii="Times New Roman" w:hAnsi="Times New Roman" w:cs="Times New Roman"/>
          <w:b/>
          <w:bCs/>
          <w:sz w:val="28"/>
          <w:szCs w:val="28"/>
        </w:rPr>
        <w:t xml:space="preserve"> самозащиты гражданских прав</w:t>
      </w:r>
    </w:p>
    <w:p w:rsidR="00D267EB" w:rsidRDefault="00D267EB" w:rsidP="00D267EB">
      <w:pPr>
        <w:pStyle w:val="ConsPlusNormal"/>
        <w:widowControl/>
        <w:spacing w:line="360" w:lineRule="auto"/>
        <w:ind w:firstLine="709"/>
        <w:jc w:val="both"/>
        <w:rPr>
          <w:rFonts w:ascii="Times New Roman" w:hAnsi="Times New Roman" w:cs="Times New Roman"/>
          <w:sz w:val="28"/>
          <w:szCs w:val="28"/>
          <w:lang w:val="en-US"/>
        </w:rPr>
      </w:pPr>
    </w:p>
    <w:p w:rsidR="00B32C03" w:rsidRPr="00D267EB" w:rsidRDefault="00B32C03" w:rsidP="00D267EB">
      <w:pPr>
        <w:pStyle w:val="ConsPlusNormal"/>
        <w:widowControl/>
        <w:spacing w:line="360" w:lineRule="auto"/>
        <w:ind w:firstLine="709"/>
        <w:jc w:val="both"/>
        <w:rPr>
          <w:rFonts w:ascii="Times New Roman" w:hAnsi="Times New Roman" w:cs="Times New Roman"/>
          <w:sz w:val="28"/>
          <w:szCs w:val="28"/>
        </w:rPr>
      </w:pPr>
      <w:r w:rsidRPr="00D267EB">
        <w:rPr>
          <w:rFonts w:ascii="Times New Roman" w:hAnsi="Times New Roman" w:cs="Times New Roman"/>
          <w:sz w:val="28"/>
          <w:szCs w:val="28"/>
        </w:rPr>
        <w:t xml:space="preserve">Одним из способов самозащиты гражданских прав является </w:t>
      </w:r>
      <w:r w:rsidRPr="00D267EB">
        <w:rPr>
          <w:rFonts w:ascii="Times New Roman" w:hAnsi="Times New Roman" w:cs="Times New Roman"/>
          <w:b/>
          <w:bCs/>
          <w:sz w:val="28"/>
          <w:szCs w:val="28"/>
        </w:rPr>
        <w:t>необходимая оборона</w:t>
      </w:r>
      <w:r w:rsidRPr="00D267EB">
        <w:rPr>
          <w:rFonts w:ascii="Times New Roman" w:hAnsi="Times New Roman" w:cs="Times New Roman"/>
          <w:sz w:val="28"/>
          <w:szCs w:val="28"/>
        </w:rPr>
        <w:t>. Не подлежит возмещению вред, причиненный в состоянии необходимой обороны, если при этом не были нарушены ее пределы (ст. 1066 ГК). Следовательно, необходимой обороной признаются такие меры защиты прав, которые причиняют вред их нарушителю, но не влекут обязанности обороняющегося по его возмещению, поскольку признаются правомерными (допустимыми).</w:t>
      </w:r>
    </w:p>
    <w:p w:rsidR="00B32C03" w:rsidRPr="00D267EB" w:rsidRDefault="00B32C03" w:rsidP="00D267EB">
      <w:pPr>
        <w:pStyle w:val="ConsPlusNormal"/>
        <w:widowControl/>
        <w:spacing w:line="360" w:lineRule="auto"/>
        <w:ind w:firstLine="709"/>
        <w:jc w:val="both"/>
        <w:rPr>
          <w:rFonts w:ascii="Times New Roman" w:hAnsi="Times New Roman" w:cs="Times New Roman"/>
          <w:sz w:val="28"/>
          <w:szCs w:val="28"/>
        </w:rPr>
      </w:pPr>
      <w:r w:rsidRPr="00D267EB">
        <w:rPr>
          <w:rFonts w:ascii="Times New Roman" w:hAnsi="Times New Roman" w:cs="Times New Roman"/>
          <w:sz w:val="28"/>
          <w:szCs w:val="28"/>
        </w:rPr>
        <w:t>Институт необходимой обороны является комплексным институтом, регламентированным как гражданским, так и уголовным правом. Содержание необходимой обороны в гражданском праве несколько шире, чем в уголовном. Если в уголовном праве под необходимой обороной понимаются действия, хотя и подпадающие под признаки состава преступления, но не признаваемые преступлением, то в гражданском праве к необходимой обороне относятся также действия, которые подпадают под понятие гражданского правонарушения, но не влекут за собой применения мер юридической ответственности</w:t>
      </w:r>
      <w:r w:rsidR="00762F69" w:rsidRPr="00D267EB">
        <w:rPr>
          <w:rStyle w:val="a5"/>
          <w:rFonts w:ascii="Times New Roman" w:hAnsi="Times New Roman" w:cs="Times New Roman"/>
          <w:sz w:val="28"/>
          <w:szCs w:val="28"/>
        </w:rPr>
        <w:footnoteReference w:id="11"/>
      </w:r>
      <w:r w:rsidRPr="00D267EB">
        <w:rPr>
          <w:rFonts w:ascii="Times New Roman" w:hAnsi="Times New Roman" w:cs="Times New Roman"/>
          <w:sz w:val="28"/>
          <w:szCs w:val="28"/>
        </w:rPr>
        <w:t>.</w:t>
      </w:r>
    </w:p>
    <w:p w:rsidR="00B32C03" w:rsidRPr="00D267EB" w:rsidRDefault="00B32C03" w:rsidP="00D267EB">
      <w:pPr>
        <w:pStyle w:val="ConsPlusNormal"/>
        <w:widowControl/>
        <w:spacing w:line="360" w:lineRule="auto"/>
        <w:ind w:firstLine="709"/>
        <w:jc w:val="both"/>
        <w:rPr>
          <w:rFonts w:ascii="Times New Roman" w:hAnsi="Times New Roman" w:cs="Times New Roman"/>
          <w:sz w:val="28"/>
          <w:szCs w:val="28"/>
        </w:rPr>
      </w:pPr>
      <w:r w:rsidRPr="00D267EB">
        <w:rPr>
          <w:rFonts w:ascii="Times New Roman" w:hAnsi="Times New Roman" w:cs="Times New Roman"/>
          <w:sz w:val="28"/>
          <w:szCs w:val="28"/>
        </w:rPr>
        <w:t>Условия, при которых действия обороняющегося могут быть признаны совершенными в состоянии необходимой обороны, одинаковы как для уголовного, так и для гражданского права. Они относятся к нападению и защите. Для признания действий обороняющегося совершенными в состоянии необходимой обороны надо, чтобы нападение было действительным (реальным), наличным и противоправным.</w:t>
      </w:r>
    </w:p>
    <w:p w:rsidR="00B32C03" w:rsidRPr="00D267EB" w:rsidRDefault="00B32C03" w:rsidP="00D267EB">
      <w:pPr>
        <w:pStyle w:val="ConsPlusNormal"/>
        <w:widowControl/>
        <w:spacing w:line="360" w:lineRule="auto"/>
        <w:ind w:firstLine="709"/>
        <w:jc w:val="both"/>
        <w:rPr>
          <w:rFonts w:ascii="Times New Roman" w:hAnsi="Times New Roman" w:cs="Times New Roman"/>
          <w:sz w:val="28"/>
          <w:szCs w:val="28"/>
        </w:rPr>
      </w:pPr>
      <w:r w:rsidRPr="00D267EB">
        <w:rPr>
          <w:rFonts w:ascii="Times New Roman" w:hAnsi="Times New Roman" w:cs="Times New Roman"/>
          <w:sz w:val="28"/>
          <w:szCs w:val="28"/>
        </w:rPr>
        <w:t>Действительность (реальность) нападения означает, что нападение как таковое вообще имеет место. Оборона потому и называется обороной, что противодействует нападению. Поэтому если нет посягательства на чьи-либо права или интересы, то нет оснований говорить об обороне, а тем более о необходимой обороне. Факт нападения означает, что нападение уже началось либо налицо его непосредственная угроза.</w:t>
      </w:r>
    </w:p>
    <w:p w:rsidR="00B32C03" w:rsidRPr="00D267EB" w:rsidRDefault="00B32C03" w:rsidP="00D267EB">
      <w:pPr>
        <w:pStyle w:val="ConsPlusNormal"/>
        <w:widowControl/>
        <w:spacing w:line="360" w:lineRule="auto"/>
        <w:ind w:firstLine="709"/>
        <w:jc w:val="both"/>
        <w:rPr>
          <w:rFonts w:ascii="Times New Roman" w:hAnsi="Times New Roman" w:cs="Times New Roman"/>
          <w:sz w:val="28"/>
          <w:szCs w:val="28"/>
        </w:rPr>
      </w:pPr>
      <w:r w:rsidRPr="00D267EB">
        <w:rPr>
          <w:rFonts w:ascii="Times New Roman" w:hAnsi="Times New Roman" w:cs="Times New Roman"/>
          <w:sz w:val="28"/>
          <w:szCs w:val="28"/>
        </w:rPr>
        <w:t>Несколько сложнее вопрос о противоправности нападения. Ведь противоправным считается поведение, нарушающее нормы права. Однако не всякое противоправное поведение требует применения такого рода оборонительных мер. В уголовном праве необходимая оборона может иметь место только против такого правонарушения, которое законом рассматривается как преступное посягательство</w:t>
      </w:r>
      <w:r w:rsidR="00762F69" w:rsidRPr="00D267EB">
        <w:rPr>
          <w:rStyle w:val="a5"/>
          <w:rFonts w:ascii="Times New Roman" w:hAnsi="Times New Roman" w:cs="Times New Roman"/>
          <w:sz w:val="28"/>
          <w:szCs w:val="28"/>
        </w:rPr>
        <w:footnoteReference w:id="12"/>
      </w:r>
      <w:r w:rsidRPr="00D267EB">
        <w:rPr>
          <w:rFonts w:ascii="Times New Roman" w:hAnsi="Times New Roman" w:cs="Times New Roman"/>
          <w:sz w:val="28"/>
          <w:szCs w:val="28"/>
        </w:rPr>
        <w:t>. Это же правило действует и применительно к необходимой обороне по гражданскому праву. Она недопустима против правонарушений, не являющихся действиями уголовно наказуемого характера, хотя и подпадающих под признаки гражданского правонарушения.</w:t>
      </w:r>
    </w:p>
    <w:p w:rsidR="00762F69" w:rsidRPr="00D267EB" w:rsidRDefault="00B32C03" w:rsidP="00D267EB">
      <w:pPr>
        <w:pStyle w:val="ConsPlusNormal"/>
        <w:widowControl/>
        <w:spacing w:line="360" w:lineRule="auto"/>
        <w:ind w:firstLine="709"/>
        <w:jc w:val="both"/>
        <w:rPr>
          <w:rFonts w:ascii="Times New Roman" w:hAnsi="Times New Roman" w:cs="Times New Roman"/>
          <w:sz w:val="28"/>
          <w:szCs w:val="28"/>
        </w:rPr>
      </w:pPr>
      <w:r w:rsidRPr="00D267EB">
        <w:rPr>
          <w:rFonts w:ascii="Times New Roman" w:hAnsi="Times New Roman" w:cs="Times New Roman"/>
          <w:sz w:val="28"/>
          <w:szCs w:val="28"/>
        </w:rPr>
        <w:t xml:space="preserve">Судебная практика признает, что необходимая оборона имеет место и в тех случаях, когда общественно опасное посягательство не является преступлением, но по объективным признакам воспринимается как преступное нападение. </w:t>
      </w:r>
    </w:p>
    <w:p w:rsidR="00B32C03" w:rsidRPr="00D267EB" w:rsidRDefault="00B32C03" w:rsidP="00D267EB">
      <w:pPr>
        <w:pStyle w:val="ConsPlusNormal"/>
        <w:widowControl/>
        <w:spacing w:line="360" w:lineRule="auto"/>
        <w:ind w:firstLine="709"/>
        <w:jc w:val="both"/>
        <w:rPr>
          <w:rFonts w:ascii="Times New Roman" w:hAnsi="Times New Roman" w:cs="Times New Roman"/>
          <w:sz w:val="28"/>
          <w:szCs w:val="28"/>
        </w:rPr>
      </w:pPr>
      <w:r w:rsidRPr="00D267EB">
        <w:rPr>
          <w:rFonts w:ascii="Times New Roman" w:hAnsi="Times New Roman" w:cs="Times New Roman"/>
          <w:sz w:val="28"/>
          <w:szCs w:val="28"/>
        </w:rPr>
        <w:t xml:space="preserve">Необходимая оборона представляет </w:t>
      </w:r>
      <w:r w:rsidR="00762F69" w:rsidRPr="00D267EB">
        <w:rPr>
          <w:rFonts w:ascii="Times New Roman" w:hAnsi="Times New Roman" w:cs="Times New Roman"/>
          <w:sz w:val="28"/>
          <w:szCs w:val="28"/>
        </w:rPr>
        <w:t>собой,</w:t>
      </w:r>
      <w:r w:rsidRPr="00D267EB">
        <w:rPr>
          <w:rFonts w:ascii="Times New Roman" w:hAnsi="Times New Roman" w:cs="Times New Roman"/>
          <w:sz w:val="28"/>
          <w:szCs w:val="28"/>
        </w:rPr>
        <w:t xml:space="preserve"> прежде всего один из способов защиты прав и интересов обороняющегося лица. Но оборона будет признана необходимой, если подобного рода действиями защищаются интересы государства и общества, права и законные интересы других лиц. При этом действия обороняющегося должны быть направлены именно против нападающего лица, но не против других лиц, например родственников или близких нападавшего.</w:t>
      </w:r>
    </w:p>
    <w:p w:rsidR="00762F69" w:rsidRPr="00D267EB" w:rsidRDefault="00B32C03" w:rsidP="00D267EB">
      <w:pPr>
        <w:pStyle w:val="ConsPlusNormal"/>
        <w:widowControl/>
        <w:spacing w:line="360" w:lineRule="auto"/>
        <w:ind w:firstLine="709"/>
        <w:jc w:val="both"/>
        <w:rPr>
          <w:rFonts w:ascii="Times New Roman" w:hAnsi="Times New Roman" w:cs="Times New Roman"/>
          <w:sz w:val="28"/>
          <w:szCs w:val="28"/>
        </w:rPr>
      </w:pPr>
      <w:r w:rsidRPr="00D267EB">
        <w:rPr>
          <w:rFonts w:ascii="Times New Roman" w:hAnsi="Times New Roman" w:cs="Times New Roman"/>
          <w:sz w:val="28"/>
          <w:szCs w:val="28"/>
        </w:rPr>
        <w:t>Основным условием признания действий необходимой обороной является недопустимость превышения ее пределов. В соответствии с п. 2 ст. 14 ГК способы самозащиты должны быть соразмерны нарушению и не выходить за пределы действий, необходимых для его пресечения.</w:t>
      </w:r>
    </w:p>
    <w:p w:rsidR="00B32C03" w:rsidRPr="00D267EB" w:rsidRDefault="00B32C03" w:rsidP="00D267EB">
      <w:pPr>
        <w:pStyle w:val="ConsPlusNormal"/>
        <w:widowControl/>
        <w:spacing w:line="360" w:lineRule="auto"/>
        <w:ind w:firstLine="709"/>
        <w:jc w:val="both"/>
        <w:rPr>
          <w:rFonts w:ascii="Times New Roman" w:hAnsi="Times New Roman" w:cs="Times New Roman"/>
          <w:sz w:val="28"/>
          <w:szCs w:val="28"/>
        </w:rPr>
      </w:pPr>
      <w:r w:rsidRPr="00D267EB">
        <w:rPr>
          <w:rFonts w:ascii="Times New Roman" w:hAnsi="Times New Roman" w:cs="Times New Roman"/>
          <w:sz w:val="28"/>
          <w:szCs w:val="28"/>
        </w:rPr>
        <w:t xml:space="preserve"> Превышение пределов необходимой обороны возможно в отношении выбора средств защиты, интенсивности обороны и ее своевременности. Превышением пределов необходимой обороны может быть явное несоответствие средств защиты характеру и опасности нападения. Однако это несоответствие не следует понимать механически; нужно учитывать степень и характер опасности, силы и возможности обороняющегося, а также волнение, которое возникает у последнего в такой сложной обстановке.</w:t>
      </w:r>
    </w:p>
    <w:p w:rsidR="00B32C03" w:rsidRPr="00D267EB" w:rsidRDefault="00B32C03" w:rsidP="00D267EB">
      <w:pPr>
        <w:pStyle w:val="ConsPlusNormal"/>
        <w:widowControl/>
        <w:spacing w:line="360" w:lineRule="auto"/>
        <w:ind w:firstLine="709"/>
        <w:jc w:val="both"/>
        <w:rPr>
          <w:rFonts w:ascii="Times New Roman" w:hAnsi="Times New Roman" w:cs="Times New Roman"/>
          <w:sz w:val="28"/>
          <w:szCs w:val="28"/>
        </w:rPr>
      </w:pPr>
      <w:r w:rsidRPr="00D267EB">
        <w:rPr>
          <w:rFonts w:ascii="Times New Roman" w:hAnsi="Times New Roman" w:cs="Times New Roman"/>
          <w:sz w:val="28"/>
          <w:szCs w:val="28"/>
        </w:rPr>
        <w:t>Превышением пределов обороны может быть превышение интенсивности защиты над интенсивностью нападения. Например, излишняя поспешность или чрезмерная активность в применении оборонительных средств, когда речь идет об угрозе нападения. Несвоевременность использования оборонительных средств может быть связана не только с поспешностью, но и с их применением после того, как нападение закончилось и ничем не грозит обороняющемуся.</w:t>
      </w:r>
    </w:p>
    <w:p w:rsidR="00B32C03" w:rsidRPr="00D267EB" w:rsidRDefault="00B32C03" w:rsidP="00D267EB">
      <w:pPr>
        <w:pStyle w:val="ConsPlusNormal"/>
        <w:widowControl/>
        <w:spacing w:line="360" w:lineRule="auto"/>
        <w:ind w:firstLine="709"/>
        <w:jc w:val="both"/>
        <w:rPr>
          <w:rFonts w:ascii="Times New Roman" w:hAnsi="Times New Roman" w:cs="Times New Roman"/>
          <w:sz w:val="28"/>
          <w:szCs w:val="28"/>
        </w:rPr>
      </w:pPr>
      <w:r w:rsidRPr="00D267EB">
        <w:rPr>
          <w:rFonts w:ascii="Times New Roman" w:hAnsi="Times New Roman" w:cs="Times New Roman"/>
          <w:sz w:val="28"/>
          <w:szCs w:val="28"/>
        </w:rPr>
        <w:t>Правовыми последствиями действий в состоянии необходимой обороны с точки зрения гражданского права является то, что причиненный нападавшему вред не подлежит возмещению. Иначе решается этот вопрос при превышении пределов необходимой обороны, поскольку речь идет уже о неправомерных действиях, влекущих гражданско-правовую ответственность. Но и здесь учитывается посягательство потерпевшего на законные интересы оборонявшегося лица, хотя бы и превысившего пределы необходимой обороны</w:t>
      </w:r>
      <w:r w:rsidR="00762F69" w:rsidRPr="00D267EB">
        <w:rPr>
          <w:rStyle w:val="a5"/>
          <w:rFonts w:ascii="Times New Roman" w:hAnsi="Times New Roman" w:cs="Times New Roman"/>
          <w:sz w:val="28"/>
          <w:szCs w:val="28"/>
        </w:rPr>
        <w:footnoteReference w:id="13"/>
      </w:r>
      <w:r w:rsidRPr="00D267EB">
        <w:rPr>
          <w:rFonts w:ascii="Times New Roman" w:hAnsi="Times New Roman" w:cs="Times New Roman"/>
          <w:sz w:val="28"/>
          <w:szCs w:val="28"/>
        </w:rPr>
        <w:t>.</w:t>
      </w:r>
    </w:p>
    <w:p w:rsidR="003946B9" w:rsidRPr="00D267EB" w:rsidRDefault="00B32C03" w:rsidP="00D267EB">
      <w:pPr>
        <w:pStyle w:val="ConsPlusNormal"/>
        <w:widowControl/>
        <w:spacing w:line="360" w:lineRule="auto"/>
        <w:ind w:firstLine="709"/>
        <w:jc w:val="both"/>
        <w:rPr>
          <w:rFonts w:ascii="Times New Roman" w:hAnsi="Times New Roman" w:cs="Times New Roman"/>
          <w:sz w:val="28"/>
          <w:szCs w:val="28"/>
        </w:rPr>
      </w:pPr>
      <w:r w:rsidRPr="00D267EB">
        <w:rPr>
          <w:rFonts w:ascii="Times New Roman" w:hAnsi="Times New Roman" w:cs="Times New Roman"/>
          <w:sz w:val="28"/>
          <w:szCs w:val="28"/>
        </w:rPr>
        <w:t xml:space="preserve">Одним из способов самозащиты гражданских прав являются </w:t>
      </w:r>
      <w:r w:rsidRPr="00D267EB">
        <w:rPr>
          <w:rFonts w:ascii="Times New Roman" w:hAnsi="Times New Roman" w:cs="Times New Roman"/>
          <w:b/>
          <w:bCs/>
          <w:sz w:val="28"/>
          <w:szCs w:val="28"/>
        </w:rPr>
        <w:t>действия управомоченного лица в условиях крайней необходимости.</w:t>
      </w:r>
      <w:r w:rsidRPr="00D267EB">
        <w:rPr>
          <w:rFonts w:ascii="Times New Roman" w:hAnsi="Times New Roman" w:cs="Times New Roman"/>
          <w:sz w:val="28"/>
          <w:szCs w:val="28"/>
        </w:rPr>
        <w:t xml:space="preserve"> </w:t>
      </w:r>
    </w:p>
    <w:p w:rsidR="00B32C03" w:rsidRPr="00D267EB" w:rsidRDefault="00B32C03" w:rsidP="00D267EB">
      <w:pPr>
        <w:pStyle w:val="ConsPlusNormal"/>
        <w:widowControl/>
        <w:spacing w:line="360" w:lineRule="auto"/>
        <w:ind w:firstLine="709"/>
        <w:jc w:val="both"/>
        <w:rPr>
          <w:rFonts w:ascii="Times New Roman" w:hAnsi="Times New Roman" w:cs="Times New Roman"/>
          <w:sz w:val="28"/>
          <w:szCs w:val="28"/>
        </w:rPr>
      </w:pPr>
      <w:r w:rsidRPr="00D267EB">
        <w:rPr>
          <w:rFonts w:ascii="Times New Roman" w:hAnsi="Times New Roman" w:cs="Times New Roman"/>
          <w:sz w:val="28"/>
          <w:szCs w:val="28"/>
        </w:rPr>
        <w:t>Под действиями, совершенными в состоянии крайней необходимости, понимаются такие действия, которые предпринимаются лицом для устранения опасности, угрожающей самому причинителю вреда или другим лицам, если эта опасность при данных обстоятельствах не могла быть устранена иными средствами (ст. 1067 ГК). Указанные действия допустимы, если причиненный вред менее значителен, чем вред предотвращенный. Как и при необходимой обороне, действия в условиях крайней необходимости могут предприниматься не только как средство самозащиты прав и интересов управомоченного лица и других лиц, но и для защиты интересов государства и общества (п. 1 ст. 39 УК РФ).</w:t>
      </w:r>
    </w:p>
    <w:p w:rsidR="00B32C03" w:rsidRPr="00D267EB" w:rsidRDefault="00B32C03" w:rsidP="00D267EB">
      <w:pPr>
        <w:pStyle w:val="ConsPlusNormal"/>
        <w:widowControl/>
        <w:spacing w:line="360" w:lineRule="auto"/>
        <w:ind w:firstLine="709"/>
        <w:jc w:val="both"/>
        <w:rPr>
          <w:rFonts w:ascii="Times New Roman" w:hAnsi="Times New Roman" w:cs="Times New Roman"/>
          <w:sz w:val="28"/>
          <w:szCs w:val="28"/>
        </w:rPr>
      </w:pPr>
      <w:r w:rsidRPr="00D267EB">
        <w:rPr>
          <w:rFonts w:ascii="Times New Roman" w:hAnsi="Times New Roman" w:cs="Times New Roman"/>
          <w:sz w:val="28"/>
          <w:szCs w:val="28"/>
        </w:rPr>
        <w:t>В отличие от необходимой обороны при крайней необходимости опасность для управомоченного лица (либо государства, общества, третьих лиц) возникает не из-за действий тех лиц, которым причиняется вред, а вследствие стихийных бедствий, неисправности механизмов, особого состояния организма человека, например вследствие болезни, и т.п. Она может возникнуть и в результате преступного поведения другого лица, например при причинении вреда имуществу граждан в ходе преследования преступника.</w:t>
      </w:r>
    </w:p>
    <w:p w:rsidR="003946B9" w:rsidRPr="00D267EB" w:rsidRDefault="00B32C03" w:rsidP="00D267EB">
      <w:pPr>
        <w:pStyle w:val="ConsPlusNormal"/>
        <w:widowControl/>
        <w:spacing w:line="360" w:lineRule="auto"/>
        <w:ind w:firstLine="709"/>
        <w:jc w:val="both"/>
        <w:rPr>
          <w:rFonts w:ascii="Times New Roman" w:hAnsi="Times New Roman" w:cs="Times New Roman"/>
          <w:sz w:val="28"/>
          <w:szCs w:val="28"/>
        </w:rPr>
      </w:pPr>
      <w:r w:rsidRPr="00D267EB">
        <w:rPr>
          <w:rFonts w:ascii="Times New Roman" w:hAnsi="Times New Roman" w:cs="Times New Roman"/>
          <w:sz w:val="28"/>
          <w:szCs w:val="28"/>
        </w:rPr>
        <w:t xml:space="preserve">Особенность действий в состоянии крайней необходимости состоит в том, что в таких условиях лицо вынуждено использовать средства, связанные с причинением вреда. При этом в одних случаях причинение вреда может быть необходимой мерой предотвращения большей опасности, тогда как в других случаях вред может быть лишь сопутствующим явлением, которое может наступить или не наступить. </w:t>
      </w:r>
    </w:p>
    <w:p w:rsidR="003946B9" w:rsidRPr="00D267EB" w:rsidRDefault="00B32C03" w:rsidP="00D267EB">
      <w:pPr>
        <w:pStyle w:val="ConsPlusNormal"/>
        <w:widowControl/>
        <w:spacing w:line="360" w:lineRule="auto"/>
        <w:ind w:firstLine="709"/>
        <w:jc w:val="both"/>
        <w:rPr>
          <w:rFonts w:ascii="Times New Roman" w:hAnsi="Times New Roman" w:cs="Times New Roman"/>
          <w:sz w:val="28"/>
          <w:szCs w:val="28"/>
        </w:rPr>
      </w:pPr>
      <w:r w:rsidRPr="00D267EB">
        <w:rPr>
          <w:rFonts w:ascii="Times New Roman" w:hAnsi="Times New Roman" w:cs="Times New Roman"/>
          <w:sz w:val="28"/>
          <w:szCs w:val="28"/>
        </w:rPr>
        <w:t xml:space="preserve">Если при необходимой обороне вред причиняется непосредственно нападающему, то действиями в условиях крайней необходимости вред причиняется третьему лицу. Поэтому в силу ст. 1067 ГК такой вред по общему правилу подлежит возмещению причинившим его лицом. Но, поскольку действие в условиях крайней необходимости рассматривается законом как правомерное, хотя и вредоносное, учитывая обстоятельства, при которых был причинен такой вред, суд может возложить обязанность его возмещения на третье лицо, в интересах которого действовал причинивший вред, либо освободить от возмещения вреда полностью или частично как третье лицо, так и причинившего вред. </w:t>
      </w:r>
    </w:p>
    <w:p w:rsidR="00B32C03" w:rsidRPr="00D267EB" w:rsidRDefault="00B32C03" w:rsidP="00D267EB">
      <w:pPr>
        <w:pStyle w:val="ConsPlusNormal"/>
        <w:widowControl/>
        <w:spacing w:line="360" w:lineRule="auto"/>
        <w:ind w:firstLine="709"/>
        <w:jc w:val="both"/>
        <w:rPr>
          <w:rFonts w:ascii="Times New Roman" w:hAnsi="Times New Roman" w:cs="Times New Roman"/>
          <w:sz w:val="28"/>
          <w:szCs w:val="28"/>
        </w:rPr>
      </w:pPr>
      <w:r w:rsidRPr="00D267EB">
        <w:rPr>
          <w:rFonts w:ascii="Times New Roman" w:hAnsi="Times New Roman" w:cs="Times New Roman"/>
          <w:sz w:val="28"/>
          <w:szCs w:val="28"/>
        </w:rPr>
        <w:t>Например, спасая тонувшего в реке гражданина, другой гражданин использовал стоявшую у берега лодку, из которой предварительно выбросил в воду находившееся в ней чужое имущество. Обязанность по возмещению причиненного им вреда была возложена судом на спасенного, неосторожно купавшегося в опасном месте</w:t>
      </w:r>
      <w:r w:rsidR="003946B9" w:rsidRPr="00D267EB">
        <w:rPr>
          <w:rStyle w:val="a5"/>
          <w:rFonts w:ascii="Times New Roman" w:hAnsi="Times New Roman" w:cs="Times New Roman"/>
          <w:sz w:val="28"/>
          <w:szCs w:val="28"/>
        </w:rPr>
        <w:footnoteReference w:id="14"/>
      </w:r>
      <w:r w:rsidRPr="00D267EB">
        <w:rPr>
          <w:rFonts w:ascii="Times New Roman" w:hAnsi="Times New Roman" w:cs="Times New Roman"/>
          <w:sz w:val="28"/>
          <w:szCs w:val="28"/>
        </w:rPr>
        <w:t>.</w:t>
      </w:r>
    </w:p>
    <w:p w:rsidR="00B32C03" w:rsidRPr="00D267EB" w:rsidRDefault="00B32C03" w:rsidP="00D267EB">
      <w:pPr>
        <w:pStyle w:val="ConsPlusNormal"/>
        <w:widowControl/>
        <w:spacing w:line="360" w:lineRule="auto"/>
        <w:ind w:firstLine="709"/>
        <w:jc w:val="both"/>
        <w:rPr>
          <w:rFonts w:ascii="Times New Roman" w:hAnsi="Times New Roman" w:cs="Times New Roman"/>
          <w:sz w:val="28"/>
          <w:szCs w:val="28"/>
        </w:rPr>
      </w:pPr>
      <w:r w:rsidRPr="00D267EB">
        <w:rPr>
          <w:rFonts w:ascii="Times New Roman" w:hAnsi="Times New Roman" w:cs="Times New Roman"/>
          <w:sz w:val="28"/>
          <w:szCs w:val="28"/>
        </w:rPr>
        <w:t>При применении мер самозащиты в условиях крайней необходимости лицо не должно превышать пределы крайней необходимости. Превышением пределов крайней необходимости признается причинение вреда, явно не соответствующего характеру и степени угрожающей опасности и обстоятельствам, при которых опасность устранялась, когда указанным интересам был причинен вред, равный или более значительный, чем предотвращенный (п. 2 ст. 39 УК РФ). С точки зрения гражданского права это означает, что лицо, превысившее пределы крайней необходимости, должно безусловно возместить причиненный вред.</w:t>
      </w:r>
    </w:p>
    <w:p w:rsidR="00B32C03" w:rsidRPr="00D267EB" w:rsidRDefault="00DB390A" w:rsidP="00D267EB">
      <w:pPr>
        <w:pStyle w:val="ConsPlusNormal"/>
        <w:widowControl/>
        <w:spacing w:line="360" w:lineRule="auto"/>
        <w:ind w:firstLine="709"/>
        <w:jc w:val="both"/>
        <w:rPr>
          <w:rFonts w:ascii="Times New Roman" w:hAnsi="Times New Roman" w:cs="Times New Roman"/>
          <w:sz w:val="28"/>
          <w:szCs w:val="28"/>
        </w:rPr>
      </w:pPr>
      <w:r w:rsidRPr="00D267EB">
        <w:rPr>
          <w:rFonts w:ascii="Times New Roman" w:hAnsi="Times New Roman" w:cs="Times New Roman"/>
          <w:sz w:val="28"/>
          <w:szCs w:val="28"/>
        </w:rPr>
        <w:t>Способом самозащиты являются также</w:t>
      </w:r>
      <w:r w:rsidR="00D267EB">
        <w:rPr>
          <w:rFonts w:ascii="Times New Roman" w:hAnsi="Times New Roman" w:cs="Times New Roman"/>
          <w:sz w:val="28"/>
          <w:szCs w:val="28"/>
        </w:rPr>
        <w:t xml:space="preserve"> </w:t>
      </w:r>
      <w:r w:rsidR="00B32C03" w:rsidRPr="00D267EB">
        <w:rPr>
          <w:rFonts w:ascii="Times New Roman" w:hAnsi="Times New Roman" w:cs="Times New Roman"/>
          <w:b/>
          <w:bCs/>
          <w:sz w:val="28"/>
          <w:szCs w:val="28"/>
        </w:rPr>
        <w:t>мер</w:t>
      </w:r>
      <w:r w:rsidRPr="00D267EB">
        <w:rPr>
          <w:rFonts w:ascii="Times New Roman" w:hAnsi="Times New Roman" w:cs="Times New Roman"/>
          <w:b/>
          <w:bCs/>
          <w:sz w:val="28"/>
          <w:szCs w:val="28"/>
        </w:rPr>
        <w:t>ы</w:t>
      </w:r>
      <w:r w:rsidR="00B32C03" w:rsidRPr="00D267EB">
        <w:rPr>
          <w:rFonts w:ascii="Times New Roman" w:hAnsi="Times New Roman" w:cs="Times New Roman"/>
          <w:b/>
          <w:bCs/>
          <w:sz w:val="28"/>
          <w:szCs w:val="28"/>
        </w:rPr>
        <w:t xml:space="preserve"> оперативного воздействия</w:t>
      </w:r>
      <w:r w:rsidRPr="00D267EB">
        <w:rPr>
          <w:rFonts w:ascii="Times New Roman" w:hAnsi="Times New Roman" w:cs="Times New Roman"/>
          <w:b/>
          <w:bCs/>
          <w:sz w:val="28"/>
          <w:szCs w:val="28"/>
        </w:rPr>
        <w:t>,</w:t>
      </w:r>
      <w:r w:rsidR="00D267EB">
        <w:rPr>
          <w:rFonts w:ascii="Times New Roman" w:hAnsi="Times New Roman" w:cs="Times New Roman"/>
          <w:sz w:val="28"/>
          <w:szCs w:val="28"/>
        </w:rPr>
        <w:t xml:space="preserve"> </w:t>
      </w:r>
      <w:r w:rsidR="00B32C03" w:rsidRPr="00D267EB">
        <w:rPr>
          <w:rFonts w:ascii="Times New Roman" w:hAnsi="Times New Roman" w:cs="Times New Roman"/>
          <w:sz w:val="28"/>
          <w:szCs w:val="28"/>
        </w:rPr>
        <w:t>которые применяются к нарушителю гражданских прав и обязанностей непосредственно управомоченным лицом как стороной в гражданском правоотношении без обращения за защитой права к компетентным государственным органам.</w:t>
      </w:r>
    </w:p>
    <w:p w:rsidR="00B32C03" w:rsidRPr="00D267EB" w:rsidRDefault="00B32C03" w:rsidP="00D267EB">
      <w:pPr>
        <w:pStyle w:val="ConsPlusNormal"/>
        <w:widowControl/>
        <w:spacing w:line="360" w:lineRule="auto"/>
        <w:ind w:firstLine="709"/>
        <w:jc w:val="both"/>
        <w:rPr>
          <w:rFonts w:ascii="Times New Roman" w:hAnsi="Times New Roman" w:cs="Times New Roman"/>
          <w:sz w:val="28"/>
          <w:szCs w:val="28"/>
        </w:rPr>
      </w:pPr>
      <w:r w:rsidRPr="00D267EB">
        <w:rPr>
          <w:rFonts w:ascii="Times New Roman" w:hAnsi="Times New Roman" w:cs="Times New Roman"/>
          <w:sz w:val="28"/>
          <w:szCs w:val="28"/>
        </w:rPr>
        <w:t>К ним, в частности, относятся: односторонний отказ от нарушенного другой стороной договора, задержка выдачи груза получателю до внесения им всех причитающихся платежей и т.п.</w:t>
      </w:r>
    </w:p>
    <w:p w:rsidR="00B32C03" w:rsidRPr="00D267EB" w:rsidRDefault="00B32C03" w:rsidP="00D267EB">
      <w:pPr>
        <w:pStyle w:val="ConsPlusNormal"/>
        <w:widowControl/>
        <w:spacing w:line="360" w:lineRule="auto"/>
        <w:ind w:firstLine="709"/>
        <w:jc w:val="both"/>
        <w:rPr>
          <w:rFonts w:ascii="Times New Roman" w:hAnsi="Times New Roman" w:cs="Times New Roman"/>
          <w:sz w:val="28"/>
          <w:szCs w:val="28"/>
        </w:rPr>
      </w:pPr>
      <w:r w:rsidRPr="00D267EB">
        <w:rPr>
          <w:rFonts w:ascii="Times New Roman" w:hAnsi="Times New Roman" w:cs="Times New Roman"/>
          <w:sz w:val="28"/>
          <w:szCs w:val="28"/>
        </w:rPr>
        <w:t>В отличие от мер самозащиты гражданских прав меры оперативного воздействия, несмотря на то что они применяются самим управомоченным лицом без обращения к государственным органам, носят юридический, а не фактический характер, т.е. всегда влекут соответствующее изменение прав и обязанностей прежде всего для правонарушителя (например, прекращение права на оплату товара при обнаружении его недоброкачественности или появление обязанности устранить за свой счет дефекты в поставленном оборудовании и т.д.).</w:t>
      </w:r>
    </w:p>
    <w:p w:rsidR="00B32C03" w:rsidRPr="00D267EB" w:rsidRDefault="00B32C03" w:rsidP="00D267EB">
      <w:pPr>
        <w:pStyle w:val="ConsPlusNormal"/>
        <w:widowControl/>
        <w:spacing w:line="360" w:lineRule="auto"/>
        <w:ind w:firstLine="709"/>
        <w:jc w:val="both"/>
        <w:rPr>
          <w:rFonts w:ascii="Times New Roman" w:hAnsi="Times New Roman" w:cs="Times New Roman"/>
          <w:sz w:val="28"/>
          <w:szCs w:val="28"/>
        </w:rPr>
      </w:pPr>
      <w:r w:rsidRPr="00D267EB">
        <w:rPr>
          <w:rFonts w:ascii="Times New Roman" w:hAnsi="Times New Roman" w:cs="Times New Roman"/>
          <w:sz w:val="28"/>
          <w:szCs w:val="28"/>
        </w:rPr>
        <w:t xml:space="preserve">Прежде </w:t>
      </w:r>
      <w:r w:rsidR="003946B9" w:rsidRPr="00D267EB">
        <w:rPr>
          <w:rFonts w:ascii="Times New Roman" w:hAnsi="Times New Roman" w:cs="Times New Roman"/>
          <w:sz w:val="28"/>
          <w:szCs w:val="28"/>
        </w:rPr>
        <w:t>всего,</w:t>
      </w:r>
      <w:r w:rsidRPr="00D267EB">
        <w:rPr>
          <w:rFonts w:ascii="Times New Roman" w:hAnsi="Times New Roman" w:cs="Times New Roman"/>
          <w:sz w:val="28"/>
          <w:szCs w:val="28"/>
        </w:rPr>
        <w:t xml:space="preserve"> названные меры являются мерами правоохранительными. Они применяются управомоченным лицом лишь тогда, когда обязанная сторона допустила те или иные нарушения: например, не выполнила обязательства в установленный срок, уклоняется от выполнения тех или иных действий, систематически задерживает платежи, ненадлежаще исполняет обязательства и т.п.</w:t>
      </w:r>
    </w:p>
    <w:p w:rsidR="00B32C03" w:rsidRPr="00D267EB" w:rsidRDefault="00B32C03" w:rsidP="00D267EB">
      <w:pPr>
        <w:pStyle w:val="ConsPlusNormal"/>
        <w:widowControl/>
        <w:spacing w:line="360" w:lineRule="auto"/>
        <w:ind w:firstLine="709"/>
        <w:jc w:val="both"/>
        <w:rPr>
          <w:rFonts w:ascii="Times New Roman" w:hAnsi="Times New Roman" w:cs="Times New Roman"/>
          <w:sz w:val="28"/>
          <w:szCs w:val="28"/>
        </w:rPr>
      </w:pPr>
      <w:r w:rsidRPr="00D267EB">
        <w:rPr>
          <w:rFonts w:ascii="Times New Roman" w:hAnsi="Times New Roman" w:cs="Times New Roman"/>
          <w:sz w:val="28"/>
          <w:szCs w:val="28"/>
        </w:rPr>
        <w:t>Другая особенность мер оперативного воздействия состоит в том, что их применение носит односторонний характер. Управомоченной стороне здесь нет надобности обращаться к компетентным государственным органам. Именно поэтому названные меры и носят название оперативных. Односторонний характер мер оперативного воздействия определяет и особый характер гарантий их правильного применения. Эти гарантии носят двоякий характер: во-первых, меры оперативного воздействия могут применяться управомоченным лицом к нарушителю только в тех случаях, когда они прямо предусмотрены законом или соглашением сторон, и, во-вторых, их применение не устраняет возможности обязанного лица оспорить правильность их применения в суде или арбитражном суде.</w:t>
      </w:r>
    </w:p>
    <w:p w:rsidR="00B32C03" w:rsidRPr="00D267EB" w:rsidRDefault="00B32C03" w:rsidP="00D267EB">
      <w:pPr>
        <w:pStyle w:val="ConsPlusNormal"/>
        <w:widowControl/>
        <w:spacing w:line="360" w:lineRule="auto"/>
        <w:ind w:firstLine="709"/>
        <w:jc w:val="both"/>
        <w:rPr>
          <w:rFonts w:ascii="Times New Roman" w:hAnsi="Times New Roman" w:cs="Times New Roman"/>
          <w:sz w:val="28"/>
          <w:szCs w:val="28"/>
        </w:rPr>
      </w:pPr>
      <w:r w:rsidRPr="00D267EB">
        <w:rPr>
          <w:rFonts w:ascii="Times New Roman" w:hAnsi="Times New Roman" w:cs="Times New Roman"/>
          <w:sz w:val="28"/>
          <w:szCs w:val="28"/>
        </w:rPr>
        <w:t>Эффективность мер оперативного воздействия состоит не только в их оперативности, быстроте воздействия на нарушителя, но и в том, что их применение управомоченным лицом влечет за собой невыгодные последствия для обязанного лица. Однако при устранении им допущенных нарушений такие невыгодные последствия обычно отпадают либо значительно уменьшаются. Поэтому главная функция рассматриваемых мер состоит в обеспечении, стимулировании надлежащего исполнения обязанностей участниками гражданского оборота.</w:t>
      </w:r>
    </w:p>
    <w:p w:rsidR="00B32C03" w:rsidRPr="00D267EB" w:rsidRDefault="00B32C03" w:rsidP="00D267EB">
      <w:pPr>
        <w:pStyle w:val="ConsPlusNormal"/>
        <w:widowControl/>
        <w:spacing w:line="360" w:lineRule="auto"/>
        <w:ind w:firstLine="709"/>
        <w:jc w:val="both"/>
        <w:rPr>
          <w:rFonts w:ascii="Times New Roman" w:hAnsi="Times New Roman" w:cs="Times New Roman"/>
          <w:sz w:val="28"/>
          <w:szCs w:val="28"/>
        </w:rPr>
      </w:pPr>
      <w:r w:rsidRPr="00D267EB">
        <w:rPr>
          <w:rFonts w:ascii="Times New Roman" w:hAnsi="Times New Roman" w:cs="Times New Roman"/>
          <w:sz w:val="28"/>
          <w:szCs w:val="28"/>
        </w:rPr>
        <w:t>Меры оперативного воздействия многочисленны и многообразны, но они могут быть подразделены на следующие виды.</w:t>
      </w:r>
    </w:p>
    <w:p w:rsidR="00B32C03" w:rsidRPr="00D267EB" w:rsidRDefault="00B32C03" w:rsidP="00D267EB">
      <w:pPr>
        <w:pStyle w:val="ConsPlusNormal"/>
        <w:widowControl/>
        <w:spacing w:line="360" w:lineRule="auto"/>
        <w:ind w:firstLine="709"/>
        <w:jc w:val="both"/>
        <w:rPr>
          <w:rFonts w:ascii="Times New Roman" w:hAnsi="Times New Roman" w:cs="Times New Roman"/>
          <w:sz w:val="28"/>
          <w:szCs w:val="28"/>
        </w:rPr>
      </w:pPr>
      <w:r w:rsidRPr="00D267EB">
        <w:rPr>
          <w:rFonts w:ascii="Times New Roman" w:hAnsi="Times New Roman" w:cs="Times New Roman"/>
          <w:i/>
          <w:iCs/>
          <w:sz w:val="28"/>
          <w:szCs w:val="28"/>
        </w:rPr>
        <w:t xml:space="preserve">Меры оперативного воздействия, связанные с исполнением обязательств за счет должника. </w:t>
      </w:r>
      <w:r w:rsidRPr="00D267EB">
        <w:rPr>
          <w:rFonts w:ascii="Times New Roman" w:hAnsi="Times New Roman" w:cs="Times New Roman"/>
          <w:sz w:val="28"/>
          <w:szCs w:val="28"/>
        </w:rPr>
        <w:t>Общая норма, касающаяся данного вида мер оперативного воздействия, установлена ст. 397 ГК. Согласно данной норме в случае неисполнения должником обязательства изготовить и передать вещь в собственность, в хозяйственное ведение или оперативное управление, либо передать вещь в пользование кредитору, либо выполнить для него определенную работу или оказать ему услугу кредитор вправе в разумный срок поручить исполнение обязательства третьим лицам за разумную цену либо выполнить его своими силами, если иное не вытекает из закона, иных правовых актов, договора или существа обязательства, и потребовать от должника возмещения понесенных необходимых расходов и других убытков. В нормах, касающихся отдельных видов обязательств, содержание и условия применения указанных мер оперативного воздействия конкретизируются.</w:t>
      </w:r>
    </w:p>
    <w:p w:rsidR="00B32C03" w:rsidRPr="00D267EB" w:rsidRDefault="00B32C03" w:rsidP="00D267EB">
      <w:pPr>
        <w:pStyle w:val="ConsPlusNormal"/>
        <w:widowControl/>
        <w:spacing w:line="360" w:lineRule="auto"/>
        <w:ind w:firstLine="709"/>
        <w:jc w:val="both"/>
        <w:rPr>
          <w:rFonts w:ascii="Times New Roman" w:hAnsi="Times New Roman" w:cs="Times New Roman"/>
          <w:sz w:val="28"/>
          <w:szCs w:val="28"/>
        </w:rPr>
      </w:pPr>
      <w:r w:rsidRPr="00D267EB">
        <w:rPr>
          <w:rFonts w:ascii="Times New Roman" w:hAnsi="Times New Roman" w:cs="Times New Roman"/>
          <w:i/>
          <w:iCs/>
          <w:sz w:val="28"/>
          <w:szCs w:val="28"/>
        </w:rPr>
        <w:t>Меры оперативного воздействия, связанные с обеспечением встречного удовлетворения.</w:t>
      </w:r>
      <w:r w:rsidRPr="00D267EB">
        <w:rPr>
          <w:rFonts w:ascii="Times New Roman" w:hAnsi="Times New Roman" w:cs="Times New Roman"/>
          <w:sz w:val="28"/>
          <w:szCs w:val="28"/>
        </w:rPr>
        <w:t xml:space="preserve"> Принципиальное положение о них сформулировано в ст. 359 ГК, где закреплено, что кредитор, у которого находится вещь, подлежащая передаче должнику либо лицу, указанному должником, вправе в случае неисполнения должником в срок обязательства по оплате этой вещи или возмещения кредитору связанных с нею издержек и других убытков удерживать ее до тех пор, пока соответствующее обязательство не будет исполнено.</w:t>
      </w:r>
    </w:p>
    <w:p w:rsidR="00B32C03" w:rsidRPr="00D267EB" w:rsidRDefault="00B32C03" w:rsidP="00D267EB">
      <w:pPr>
        <w:pStyle w:val="ConsPlusNormal"/>
        <w:widowControl/>
        <w:spacing w:line="360" w:lineRule="auto"/>
        <w:ind w:firstLine="709"/>
        <w:jc w:val="both"/>
        <w:rPr>
          <w:rFonts w:ascii="Times New Roman" w:hAnsi="Times New Roman" w:cs="Times New Roman"/>
          <w:sz w:val="28"/>
          <w:szCs w:val="28"/>
        </w:rPr>
      </w:pPr>
      <w:r w:rsidRPr="00D267EB">
        <w:rPr>
          <w:rFonts w:ascii="Times New Roman" w:hAnsi="Times New Roman" w:cs="Times New Roman"/>
          <w:i/>
          <w:iCs/>
          <w:sz w:val="28"/>
          <w:szCs w:val="28"/>
        </w:rPr>
        <w:t>Меры оперативного воздействия, связанные с отказом совершить определенные действия в интересах неисправного контрагента (меры отказного характера</w:t>
      </w:r>
      <w:r w:rsidRPr="00D267EB">
        <w:rPr>
          <w:rFonts w:ascii="Times New Roman" w:hAnsi="Times New Roman" w:cs="Times New Roman"/>
          <w:sz w:val="28"/>
          <w:szCs w:val="28"/>
        </w:rPr>
        <w:t>). К ним относятся:</w:t>
      </w:r>
    </w:p>
    <w:p w:rsidR="00B32C03" w:rsidRPr="00D267EB" w:rsidRDefault="00B32C03" w:rsidP="00D267EB">
      <w:pPr>
        <w:pStyle w:val="ConsPlusNormal"/>
        <w:widowControl/>
        <w:spacing w:line="360" w:lineRule="auto"/>
        <w:ind w:firstLine="709"/>
        <w:jc w:val="both"/>
        <w:rPr>
          <w:rFonts w:ascii="Times New Roman" w:hAnsi="Times New Roman" w:cs="Times New Roman"/>
          <w:sz w:val="28"/>
          <w:szCs w:val="28"/>
        </w:rPr>
      </w:pPr>
      <w:r w:rsidRPr="00D267EB">
        <w:rPr>
          <w:rFonts w:ascii="Times New Roman" w:hAnsi="Times New Roman" w:cs="Times New Roman"/>
          <w:sz w:val="28"/>
          <w:szCs w:val="28"/>
        </w:rPr>
        <w:t>а) отказ от договора;</w:t>
      </w:r>
    </w:p>
    <w:p w:rsidR="00B32C03" w:rsidRPr="00D267EB" w:rsidRDefault="00B32C03" w:rsidP="00D267EB">
      <w:pPr>
        <w:pStyle w:val="ConsPlusNormal"/>
        <w:widowControl/>
        <w:spacing w:line="360" w:lineRule="auto"/>
        <w:ind w:firstLine="709"/>
        <w:jc w:val="both"/>
        <w:rPr>
          <w:rFonts w:ascii="Times New Roman" w:hAnsi="Times New Roman" w:cs="Times New Roman"/>
          <w:sz w:val="28"/>
          <w:szCs w:val="28"/>
        </w:rPr>
      </w:pPr>
      <w:r w:rsidRPr="00D267EB">
        <w:rPr>
          <w:rFonts w:ascii="Times New Roman" w:hAnsi="Times New Roman" w:cs="Times New Roman"/>
          <w:sz w:val="28"/>
          <w:szCs w:val="28"/>
        </w:rPr>
        <w:t>б) отказ от принятия ненадлежащего исполнения;</w:t>
      </w:r>
    </w:p>
    <w:p w:rsidR="00B32C03" w:rsidRPr="00D267EB" w:rsidRDefault="00B32C03" w:rsidP="00D267EB">
      <w:pPr>
        <w:pStyle w:val="ConsPlusNormal"/>
        <w:widowControl/>
        <w:spacing w:line="360" w:lineRule="auto"/>
        <w:ind w:firstLine="709"/>
        <w:jc w:val="both"/>
        <w:rPr>
          <w:rFonts w:ascii="Times New Roman" w:hAnsi="Times New Roman" w:cs="Times New Roman"/>
          <w:sz w:val="28"/>
          <w:szCs w:val="28"/>
        </w:rPr>
      </w:pPr>
      <w:r w:rsidRPr="00D267EB">
        <w:rPr>
          <w:rFonts w:ascii="Times New Roman" w:hAnsi="Times New Roman" w:cs="Times New Roman"/>
          <w:sz w:val="28"/>
          <w:szCs w:val="28"/>
        </w:rPr>
        <w:t>в) отказ во встречном удовлетворении по причине ненадлежащего исполнения обязательства.</w:t>
      </w:r>
    </w:p>
    <w:p w:rsidR="00B32C03" w:rsidRPr="00D267EB" w:rsidRDefault="00B32C03" w:rsidP="00D267EB">
      <w:pPr>
        <w:pStyle w:val="ConsPlusNormal"/>
        <w:widowControl/>
        <w:spacing w:line="360" w:lineRule="auto"/>
        <w:ind w:firstLine="709"/>
        <w:jc w:val="both"/>
        <w:rPr>
          <w:rFonts w:ascii="Times New Roman" w:hAnsi="Times New Roman" w:cs="Times New Roman"/>
          <w:sz w:val="28"/>
          <w:szCs w:val="28"/>
        </w:rPr>
      </w:pPr>
      <w:r w:rsidRPr="00D267EB">
        <w:rPr>
          <w:rFonts w:ascii="Times New Roman" w:hAnsi="Times New Roman" w:cs="Times New Roman"/>
          <w:sz w:val="28"/>
          <w:szCs w:val="28"/>
        </w:rPr>
        <w:t>Общие положения о них изложены в п. 2 ст. 328 ГК, в соответствии с которым в случае непредставления обязанной стороной обусловленного договором исполнения обязательства либо наличия обстоятельств, очевидно свидетельствующих о том, что такое исполнение не будет произведено в установленный срок, сторона, на которой лежит встречное исполнение, вправе приостановить исполнение своего обязательства либо отказаться от исполнения этого обязательства и потребовать возмещения убытков. При этом следует иметь в виду, что в случае одностороннего отказа от исполнения договора полностью или частично, когда такой отказ допускается законом или соглашением сторон, договор считается соответственно расторгнутым или измененным (п. 3 ст. 450 ГК).</w:t>
      </w:r>
    </w:p>
    <w:p w:rsidR="00B32C03" w:rsidRPr="00D267EB" w:rsidRDefault="00B32C03" w:rsidP="00D267EB">
      <w:pPr>
        <w:pStyle w:val="ConsPlusNormal"/>
        <w:widowControl/>
        <w:spacing w:line="360" w:lineRule="auto"/>
        <w:ind w:firstLine="709"/>
        <w:jc w:val="both"/>
        <w:rPr>
          <w:rFonts w:ascii="Times New Roman" w:hAnsi="Times New Roman" w:cs="Times New Roman"/>
          <w:sz w:val="28"/>
          <w:szCs w:val="28"/>
        </w:rPr>
      </w:pPr>
    </w:p>
    <w:p w:rsidR="003946B9" w:rsidRPr="00D267EB" w:rsidRDefault="00D267EB" w:rsidP="00D267EB">
      <w:pPr>
        <w:pStyle w:val="ConsPlusNormal"/>
        <w:widowControl/>
        <w:spacing w:line="360" w:lineRule="auto"/>
        <w:ind w:firstLine="709"/>
        <w:jc w:val="both"/>
        <w:rPr>
          <w:rFonts w:ascii="Times New Roman" w:hAnsi="Times New Roman" w:cs="Times New Roman"/>
          <w:b/>
          <w:bCs/>
          <w:sz w:val="28"/>
          <w:szCs w:val="28"/>
        </w:rPr>
      </w:pPr>
      <w:r>
        <w:rPr>
          <w:rFonts w:ascii="Times New Roman" w:hAnsi="Times New Roman" w:cs="Times New Roman"/>
          <w:sz w:val="28"/>
          <w:szCs w:val="28"/>
        </w:rPr>
        <w:br w:type="page"/>
      </w:r>
      <w:r w:rsidR="00A87F2E" w:rsidRPr="00D267EB">
        <w:rPr>
          <w:rFonts w:ascii="Times New Roman" w:hAnsi="Times New Roman" w:cs="Times New Roman"/>
          <w:b/>
          <w:bCs/>
          <w:sz w:val="28"/>
          <w:szCs w:val="28"/>
        </w:rPr>
        <w:t>Заключение</w:t>
      </w:r>
    </w:p>
    <w:p w:rsidR="00D267EB" w:rsidRDefault="00D267EB" w:rsidP="00D267EB">
      <w:pPr>
        <w:pStyle w:val="ConsPlusNormal"/>
        <w:widowControl/>
        <w:spacing w:line="360" w:lineRule="auto"/>
        <w:ind w:firstLine="709"/>
        <w:jc w:val="both"/>
        <w:rPr>
          <w:rFonts w:ascii="Times New Roman" w:hAnsi="Times New Roman" w:cs="Times New Roman"/>
          <w:sz w:val="28"/>
          <w:szCs w:val="28"/>
          <w:lang w:val="en-US"/>
        </w:rPr>
      </w:pPr>
    </w:p>
    <w:p w:rsidR="00330C20" w:rsidRPr="00D267EB" w:rsidRDefault="00330C20" w:rsidP="00D267EB">
      <w:pPr>
        <w:pStyle w:val="ConsPlusNormal"/>
        <w:widowControl/>
        <w:spacing w:line="360" w:lineRule="auto"/>
        <w:ind w:firstLine="709"/>
        <w:jc w:val="both"/>
        <w:rPr>
          <w:rFonts w:ascii="Times New Roman" w:hAnsi="Times New Roman" w:cs="Times New Roman"/>
          <w:sz w:val="28"/>
          <w:szCs w:val="28"/>
        </w:rPr>
      </w:pPr>
      <w:r w:rsidRPr="00D267EB">
        <w:rPr>
          <w:rFonts w:ascii="Times New Roman" w:hAnsi="Times New Roman" w:cs="Times New Roman"/>
          <w:sz w:val="28"/>
          <w:szCs w:val="28"/>
        </w:rPr>
        <w:t xml:space="preserve">Итак, можно подвести итоги: </w:t>
      </w:r>
    </w:p>
    <w:p w:rsidR="003946B9" w:rsidRPr="00D267EB" w:rsidRDefault="00330C20" w:rsidP="00D267EB">
      <w:pPr>
        <w:pStyle w:val="ConsPlusNormal"/>
        <w:widowControl/>
        <w:spacing w:line="360" w:lineRule="auto"/>
        <w:ind w:firstLine="709"/>
        <w:jc w:val="both"/>
        <w:rPr>
          <w:rFonts w:ascii="Times New Roman" w:hAnsi="Times New Roman" w:cs="Times New Roman"/>
          <w:sz w:val="28"/>
          <w:szCs w:val="28"/>
        </w:rPr>
      </w:pPr>
      <w:r w:rsidRPr="00D267EB">
        <w:rPr>
          <w:rFonts w:ascii="Times New Roman" w:hAnsi="Times New Roman" w:cs="Times New Roman"/>
          <w:sz w:val="28"/>
          <w:szCs w:val="28"/>
        </w:rPr>
        <w:t>- право на защиту - это юридически закрепленная возможность управомоченного лица использовать меры правоохранительного характера с целью восстановления нарушенного права и пресечения действий, нарушающих право;</w:t>
      </w:r>
    </w:p>
    <w:p w:rsidR="00330C20" w:rsidRPr="00D267EB" w:rsidRDefault="00330C20" w:rsidP="00D267EB">
      <w:pPr>
        <w:pStyle w:val="ConsPlusNormal"/>
        <w:widowControl/>
        <w:spacing w:line="360" w:lineRule="auto"/>
        <w:ind w:firstLine="709"/>
        <w:jc w:val="both"/>
        <w:rPr>
          <w:rFonts w:ascii="Times New Roman" w:hAnsi="Times New Roman" w:cs="Times New Roman"/>
          <w:sz w:val="28"/>
          <w:szCs w:val="28"/>
        </w:rPr>
      </w:pPr>
      <w:r w:rsidRPr="00D267EB">
        <w:rPr>
          <w:rFonts w:ascii="Times New Roman" w:hAnsi="Times New Roman" w:cs="Times New Roman"/>
          <w:sz w:val="28"/>
          <w:szCs w:val="28"/>
        </w:rPr>
        <w:t>- защита гражданских прав регулируется ст. 12 – 16 Гражданского Кодекса Российской Федерации и осуществляется путем: признания права;</w:t>
      </w:r>
      <w:r w:rsidR="00D267EB">
        <w:rPr>
          <w:rFonts w:ascii="Times New Roman" w:hAnsi="Times New Roman" w:cs="Times New Roman"/>
          <w:sz w:val="28"/>
          <w:szCs w:val="28"/>
        </w:rPr>
        <w:t xml:space="preserve"> </w:t>
      </w:r>
      <w:r w:rsidRPr="00D267EB">
        <w:rPr>
          <w:rFonts w:ascii="Times New Roman" w:hAnsi="Times New Roman" w:cs="Times New Roman"/>
          <w:sz w:val="28"/>
          <w:szCs w:val="28"/>
        </w:rPr>
        <w:t>восстановления положения, существовавшего до нарушения права, и пресечения действий, нарушающих право или создающих угрозу его нарушения; признания оспоримой сделки недействительной и применения последствий ее недействительности, применения последствий недействительности ничтожной сделки; признания недействительным акта государственного органа или органа местного самоуправления; самозащиты права; присуждения к исполнению обязанности в натуре; возмещения убытков; взыскания неустойки; компенсации морального вреда; прекращения или изменения правоотношения; неприменения судом акта государственного органа или органа местного самоуправления, противоречащего закону и др.</w:t>
      </w:r>
    </w:p>
    <w:p w:rsidR="00330C20" w:rsidRPr="00D267EB" w:rsidRDefault="00330C20" w:rsidP="00D267EB">
      <w:pPr>
        <w:pStyle w:val="ConsPlusNormal"/>
        <w:widowControl/>
        <w:spacing w:line="360" w:lineRule="auto"/>
        <w:ind w:firstLine="709"/>
        <w:jc w:val="both"/>
        <w:rPr>
          <w:rFonts w:ascii="Times New Roman" w:hAnsi="Times New Roman" w:cs="Times New Roman"/>
          <w:sz w:val="28"/>
          <w:szCs w:val="28"/>
        </w:rPr>
      </w:pPr>
      <w:r w:rsidRPr="00D267EB">
        <w:rPr>
          <w:rFonts w:ascii="Times New Roman" w:hAnsi="Times New Roman" w:cs="Times New Roman"/>
          <w:sz w:val="28"/>
          <w:szCs w:val="28"/>
        </w:rPr>
        <w:t>- различают юрисдикционную и неюрисдикционную форму защиты прав;</w:t>
      </w:r>
    </w:p>
    <w:p w:rsidR="00330C20" w:rsidRPr="00D267EB" w:rsidRDefault="00330C20" w:rsidP="00D267EB">
      <w:pPr>
        <w:pStyle w:val="ConsPlusNormal"/>
        <w:widowControl/>
        <w:spacing w:line="360" w:lineRule="auto"/>
        <w:ind w:firstLine="709"/>
        <w:jc w:val="both"/>
        <w:rPr>
          <w:rFonts w:ascii="Times New Roman" w:hAnsi="Times New Roman" w:cs="Times New Roman"/>
          <w:sz w:val="28"/>
          <w:szCs w:val="28"/>
        </w:rPr>
      </w:pPr>
      <w:r w:rsidRPr="00D267EB">
        <w:rPr>
          <w:rFonts w:ascii="Times New Roman" w:hAnsi="Times New Roman" w:cs="Times New Roman"/>
          <w:sz w:val="28"/>
          <w:szCs w:val="28"/>
        </w:rPr>
        <w:t>- способы защиты гражданских прав классифицируются на: меры оперативного воздействия на нарушителя гражданских прав; меры правоохранительного характера, применяемые к нарушителям гражданских прав компетентными государственными или иными органами; фактические действия управомоченных субъектов, носящие признаки самозащиты гражданских прав;</w:t>
      </w:r>
    </w:p>
    <w:p w:rsidR="003946B9" w:rsidRPr="00D267EB" w:rsidRDefault="00330C20" w:rsidP="00D267EB">
      <w:pPr>
        <w:pStyle w:val="ConsPlusNormal"/>
        <w:widowControl/>
        <w:spacing w:line="360" w:lineRule="auto"/>
        <w:ind w:firstLine="709"/>
        <w:jc w:val="both"/>
        <w:rPr>
          <w:rFonts w:ascii="Times New Roman" w:hAnsi="Times New Roman" w:cs="Times New Roman"/>
          <w:sz w:val="28"/>
          <w:szCs w:val="28"/>
        </w:rPr>
      </w:pPr>
      <w:r w:rsidRPr="00D267EB">
        <w:rPr>
          <w:rFonts w:ascii="Times New Roman" w:hAnsi="Times New Roman" w:cs="Times New Roman"/>
          <w:sz w:val="28"/>
          <w:szCs w:val="28"/>
        </w:rPr>
        <w:t>- самозащита гражданских прав – это совершение управомоченным лицом не запрещенных законом действий фактического порядка, направленных на охрану его личных или имущественных прав или интересов, интересов и прав других лиц и государств;</w:t>
      </w:r>
    </w:p>
    <w:p w:rsidR="00DB390A" w:rsidRPr="00D267EB" w:rsidRDefault="00DB390A" w:rsidP="00D267EB">
      <w:pPr>
        <w:pStyle w:val="ConsPlusNormal"/>
        <w:widowControl/>
        <w:spacing w:line="360" w:lineRule="auto"/>
        <w:ind w:firstLine="709"/>
        <w:jc w:val="both"/>
        <w:rPr>
          <w:rFonts w:ascii="Times New Roman" w:hAnsi="Times New Roman" w:cs="Times New Roman"/>
          <w:sz w:val="28"/>
          <w:szCs w:val="28"/>
        </w:rPr>
      </w:pPr>
      <w:r w:rsidRPr="00D267EB">
        <w:rPr>
          <w:rFonts w:ascii="Times New Roman" w:hAnsi="Times New Roman" w:cs="Times New Roman"/>
          <w:sz w:val="28"/>
          <w:szCs w:val="28"/>
        </w:rPr>
        <w:t>- к способам</w:t>
      </w:r>
      <w:r w:rsidR="00D267EB">
        <w:rPr>
          <w:rFonts w:ascii="Times New Roman" w:hAnsi="Times New Roman" w:cs="Times New Roman"/>
          <w:sz w:val="28"/>
          <w:szCs w:val="28"/>
        </w:rPr>
        <w:t xml:space="preserve"> </w:t>
      </w:r>
      <w:r w:rsidRPr="00D267EB">
        <w:rPr>
          <w:rFonts w:ascii="Times New Roman" w:hAnsi="Times New Roman" w:cs="Times New Roman"/>
          <w:sz w:val="28"/>
          <w:szCs w:val="28"/>
        </w:rPr>
        <w:t>самозащиты гражданских прав относятся: необходимая оборона,</w:t>
      </w:r>
      <w:r w:rsidRPr="00D267EB">
        <w:rPr>
          <w:rFonts w:ascii="Times New Roman" w:hAnsi="Times New Roman" w:cs="Times New Roman"/>
          <w:b/>
          <w:bCs/>
          <w:sz w:val="28"/>
          <w:szCs w:val="28"/>
        </w:rPr>
        <w:t xml:space="preserve"> </w:t>
      </w:r>
      <w:r w:rsidRPr="00D267EB">
        <w:rPr>
          <w:rFonts w:ascii="Times New Roman" w:hAnsi="Times New Roman" w:cs="Times New Roman"/>
          <w:sz w:val="28"/>
          <w:szCs w:val="28"/>
        </w:rPr>
        <w:t>действия управомоченного лица в условиях крайней необходимости, а также меры оперативного воздействия,</w:t>
      </w:r>
      <w:r w:rsidR="00D267EB">
        <w:rPr>
          <w:rFonts w:ascii="Times New Roman" w:hAnsi="Times New Roman" w:cs="Times New Roman"/>
          <w:sz w:val="28"/>
          <w:szCs w:val="28"/>
        </w:rPr>
        <w:t xml:space="preserve"> </w:t>
      </w:r>
      <w:r w:rsidRPr="00D267EB">
        <w:rPr>
          <w:rFonts w:ascii="Times New Roman" w:hAnsi="Times New Roman" w:cs="Times New Roman"/>
          <w:sz w:val="28"/>
          <w:szCs w:val="28"/>
        </w:rPr>
        <w:t xml:space="preserve">которые применяются управомоченным лицом как стороной в гражданском правоотношении без обращения за защитой права к компетентным государственным органам, которые в свою очередь подразделяются на: меры оперативного воздействия, связанные с исполнением обязательств за счет должника, меры оперативного воздействия, связанные с обеспечением встречного удовлетворения, меры оперативного воздействия, связанные с обеспечением встречного удовлетворения и меры оперативного воздействия, связанные с отказом совершить определенные действия в интересах неисправного контрагента (меры отказного характера). </w:t>
      </w:r>
    </w:p>
    <w:p w:rsidR="00DB390A" w:rsidRPr="00D267EB" w:rsidRDefault="00DB390A" w:rsidP="00D267EB">
      <w:pPr>
        <w:pStyle w:val="ConsPlusNormal"/>
        <w:widowControl/>
        <w:spacing w:line="360" w:lineRule="auto"/>
        <w:ind w:firstLine="709"/>
        <w:jc w:val="both"/>
        <w:rPr>
          <w:rFonts w:ascii="Times New Roman" w:hAnsi="Times New Roman" w:cs="Times New Roman"/>
          <w:sz w:val="28"/>
          <w:szCs w:val="28"/>
        </w:rPr>
      </w:pPr>
    </w:p>
    <w:p w:rsidR="00D419E4" w:rsidRPr="00D267EB" w:rsidRDefault="00D267EB" w:rsidP="00D267EB">
      <w:pPr>
        <w:pStyle w:val="ConsPlusNormal"/>
        <w:widowControl/>
        <w:spacing w:line="360" w:lineRule="auto"/>
        <w:ind w:firstLine="709"/>
        <w:jc w:val="both"/>
        <w:rPr>
          <w:rFonts w:ascii="Times New Roman" w:hAnsi="Times New Roman" w:cs="Times New Roman"/>
          <w:b/>
          <w:bCs/>
          <w:sz w:val="28"/>
          <w:szCs w:val="28"/>
        </w:rPr>
      </w:pPr>
      <w:r>
        <w:rPr>
          <w:rFonts w:ascii="Times New Roman" w:hAnsi="Times New Roman" w:cs="Times New Roman"/>
          <w:sz w:val="28"/>
          <w:szCs w:val="28"/>
        </w:rPr>
        <w:br w:type="page"/>
      </w:r>
      <w:r w:rsidR="00086840" w:rsidRPr="00D267EB">
        <w:rPr>
          <w:rFonts w:ascii="Times New Roman" w:hAnsi="Times New Roman" w:cs="Times New Roman"/>
          <w:b/>
          <w:bCs/>
          <w:sz w:val="28"/>
          <w:szCs w:val="28"/>
        </w:rPr>
        <w:t>Список использованных источников</w:t>
      </w:r>
    </w:p>
    <w:p w:rsidR="002121EC" w:rsidRPr="00D267EB" w:rsidRDefault="002121EC" w:rsidP="00D267EB">
      <w:pPr>
        <w:pStyle w:val="ConsPlusNormal"/>
        <w:widowControl/>
        <w:spacing w:line="360" w:lineRule="auto"/>
        <w:ind w:firstLine="709"/>
        <w:jc w:val="both"/>
        <w:rPr>
          <w:rFonts w:ascii="Times New Roman" w:hAnsi="Times New Roman" w:cs="Times New Roman"/>
          <w:b/>
          <w:bCs/>
          <w:sz w:val="28"/>
          <w:szCs w:val="28"/>
        </w:rPr>
      </w:pPr>
    </w:p>
    <w:p w:rsidR="00086840" w:rsidRPr="00D267EB" w:rsidRDefault="00086840" w:rsidP="00D267EB">
      <w:pPr>
        <w:pStyle w:val="ConsPlusNormal"/>
        <w:widowControl/>
        <w:spacing w:line="360" w:lineRule="auto"/>
        <w:rPr>
          <w:rFonts w:ascii="Times New Roman" w:hAnsi="Times New Roman" w:cs="Times New Roman"/>
          <w:b/>
          <w:bCs/>
          <w:sz w:val="28"/>
          <w:szCs w:val="28"/>
        </w:rPr>
      </w:pPr>
      <w:r w:rsidRPr="00D267EB">
        <w:rPr>
          <w:rFonts w:ascii="Times New Roman" w:hAnsi="Times New Roman" w:cs="Times New Roman"/>
          <w:b/>
          <w:bCs/>
          <w:sz w:val="28"/>
          <w:szCs w:val="28"/>
        </w:rPr>
        <w:t>Нормативные акты</w:t>
      </w:r>
    </w:p>
    <w:p w:rsidR="00A87F2E" w:rsidRPr="00D267EB" w:rsidRDefault="00A87F2E" w:rsidP="00D267EB">
      <w:pPr>
        <w:numPr>
          <w:ilvl w:val="0"/>
          <w:numId w:val="4"/>
        </w:numPr>
        <w:spacing w:after="0" w:line="360" w:lineRule="auto"/>
        <w:ind w:left="0" w:firstLine="0"/>
        <w:rPr>
          <w:rFonts w:ascii="Times New Roman" w:hAnsi="Times New Roman" w:cs="Times New Roman"/>
          <w:sz w:val="28"/>
          <w:szCs w:val="28"/>
          <w:lang w:eastAsia="ru-RU"/>
        </w:rPr>
      </w:pPr>
      <w:r w:rsidRPr="00D267EB">
        <w:rPr>
          <w:rFonts w:ascii="Times New Roman" w:hAnsi="Times New Roman" w:cs="Times New Roman"/>
          <w:sz w:val="28"/>
          <w:szCs w:val="28"/>
          <w:lang w:eastAsia="ru-RU"/>
        </w:rPr>
        <w:t>Гражданский кодекс Российской Федерации части первая, вторая, третья от 26 ноября 2001 г. № 146-ФЗ (с изм. от 26 янва¬ря, 20 февраля, 12 августа 1996 г., 24 октября 1997 г., 8 июля, 17 декабря 1999 г., 16 апреля, 15 мая, 26 ноября 2001 г.,21 марта, 14, 26 ноября 2002 г., 10 января, 26 марта, 11 ноября, 23</w:t>
      </w:r>
      <w:r w:rsidR="00D267EB">
        <w:rPr>
          <w:rFonts w:ascii="Times New Roman" w:hAnsi="Times New Roman" w:cs="Times New Roman"/>
          <w:sz w:val="28"/>
          <w:szCs w:val="28"/>
          <w:lang w:eastAsia="ru-RU"/>
        </w:rPr>
        <w:t xml:space="preserve"> </w:t>
      </w:r>
      <w:r w:rsidRPr="00D267EB">
        <w:rPr>
          <w:rFonts w:ascii="Times New Roman" w:hAnsi="Times New Roman" w:cs="Times New Roman"/>
          <w:sz w:val="28"/>
          <w:szCs w:val="28"/>
          <w:lang w:eastAsia="ru-RU"/>
        </w:rPr>
        <w:t>декабря 2003 г., 29 июня, 29 июля, 2, 29, 30 декабря 2004 г., 21 марта 2005 г.).</w:t>
      </w:r>
    </w:p>
    <w:p w:rsidR="0035070E" w:rsidRPr="00D267EB" w:rsidRDefault="0035070E" w:rsidP="00D267EB">
      <w:pPr>
        <w:pStyle w:val="a3"/>
        <w:numPr>
          <w:ilvl w:val="0"/>
          <w:numId w:val="4"/>
        </w:numPr>
        <w:spacing w:after="0" w:line="360" w:lineRule="auto"/>
        <w:ind w:left="0" w:firstLine="0"/>
        <w:rPr>
          <w:rFonts w:ascii="Times New Roman" w:hAnsi="Times New Roman" w:cs="Times New Roman"/>
          <w:sz w:val="28"/>
          <w:szCs w:val="28"/>
        </w:rPr>
      </w:pPr>
      <w:r w:rsidRPr="00D267EB">
        <w:rPr>
          <w:rFonts w:ascii="Times New Roman" w:hAnsi="Times New Roman" w:cs="Times New Roman"/>
          <w:sz w:val="28"/>
          <w:szCs w:val="28"/>
        </w:rPr>
        <w:t>Федеральный закон от 17.01.1992 № 2202-1 "О Прокуратуре Российской Федерации" // КонсультантПлюс</w:t>
      </w:r>
      <w:r w:rsidR="00DB390A" w:rsidRPr="00D267EB">
        <w:rPr>
          <w:rFonts w:ascii="Times New Roman" w:hAnsi="Times New Roman" w:cs="Times New Roman"/>
          <w:sz w:val="28"/>
          <w:szCs w:val="28"/>
        </w:rPr>
        <w:t>.</w:t>
      </w:r>
    </w:p>
    <w:p w:rsidR="0035070E" w:rsidRPr="00D267EB" w:rsidRDefault="00030087" w:rsidP="00D267EB">
      <w:pPr>
        <w:pStyle w:val="a3"/>
        <w:numPr>
          <w:ilvl w:val="0"/>
          <w:numId w:val="4"/>
        </w:numPr>
        <w:spacing w:after="0" w:line="360" w:lineRule="auto"/>
        <w:ind w:left="0" w:firstLine="0"/>
        <w:rPr>
          <w:rFonts w:ascii="Times New Roman" w:hAnsi="Times New Roman" w:cs="Times New Roman"/>
          <w:sz w:val="28"/>
          <w:szCs w:val="28"/>
        </w:rPr>
      </w:pPr>
      <w:r w:rsidRPr="00D267EB">
        <w:rPr>
          <w:rFonts w:ascii="Times New Roman" w:hAnsi="Times New Roman" w:cs="Times New Roman"/>
          <w:sz w:val="28"/>
          <w:szCs w:val="28"/>
        </w:rPr>
        <w:t>Феде</w:t>
      </w:r>
      <w:r w:rsidR="0035070E" w:rsidRPr="00D267EB">
        <w:rPr>
          <w:rFonts w:ascii="Times New Roman" w:hAnsi="Times New Roman" w:cs="Times New Roman"/>
          <w:sz w:val="28"/>
          <w:szCs w:val="28"/>
        </w:rPr>
        <w:t>ральный конституционный закон от 21 июля 1994 г. "О Конституционном Суде Российской Федерации" // СЗ РФ. 1994. N 13. Ст. 1447.</w:t>
      </w:r>
    </w:p>
    <w:p w:rsidR="00D267EB" w:rsidRPr="00D267EB" w:rsidRDefault="00D267EB" w:rsidP="00D267EB">
      <w:pPr>
        <w:pStyle w:val="a3"/>
        <w:spacing w:after="0" w:line="360" w:lineRule="auto"/>
        <w:rPr>
          <w:rFonts w:ascii="Times New Roman" w:hAnsi="Times New Roman" w:cs="Times New Roman"/>
          <w:sz w:val="28"/>
          <w:szCs w:val="28"/>
        </w:rPr>
      </w:pPr>
    </w:p>
    <w:p w:rsidR="00086840" w:rsidRPr="00D267EB" w:rsidRDefault="00762F69" w:rsidP="00D267EB">
      <w:pPr>
        <w:pStyle w:val="ConsPlusNormal"/>
        <w:widowControl/>
        <w:spacing w:line="360" w:lineRule="auto"/>
        <w:rPr>
          <w:rFonts w:ascii="Times New Roman" w:hAnsi="Times New Roman" w:cs="Times New Roman"/>
          <w:b/>
          <w:bCs/>
          <w:sz w:val="28"/>
          <w:szCs w:val="28"/>
        </w:rPr>
      </w:pPr>
      <w:r w:rsidRPr="00D267EB">
        <w:rPr>
          <w:rFonts w:ascii="Times New Roman" w:hAnsi="Times New Roman" w:cs="Times New Roman"/>
          <w:b/>
          <w:bCs/>
          <w:sz w:val="28"/>
          <w:szCs w:val="28"/>
        </w:rPr>
        <w:t>Литература</w:t>
      </w:r>
    </w:p>
    <w:p w:rsidR="00030087" w:rsidRPr="00D267EB" w:rsidRDefault="00030087" w:rsidP="00D267EB">
      <w:pPr>
        <w:pStyle w:val="a3"/>
        <w:numPr>
          <w:ilvl w:val="0"/>
          <w:numId w:val="4"/>
        </w:numPr>
        <w:spacing w:after="0" w:line="360" w:lineRule="auto"/>
        <w:ind w:left="0" w:firstLine="0"/>
        <w:rPr>
          <w:rFonts w:ascii="Times New Roman" w:hAnsi="Times New Roman" w:cs="Times New Roman"/>
          <w:sz w:val="28"/>
          <w:szCs w:val="28"/>
        </w:rPr>
      </w:pPr>
      <w:r w:rsidRPr="00D267EB">
        <w:rPr>
          <w:rFonts w:ascii="Times New Roman" w:hAnsi="Times New Roman" w:cs="Times New Roman"/>
          <w:sz w:val="28"/>
          <w:szCs w:val="28"/>
        </w:rPr>
        <w:t>Андреев В.К. Представительство в гражданском праве. Калинин, 1978; Гражданское право: Учебник. Ч. 1 / Под ред. Ю.К. Толстого, А.П. Сергеева. С. 242 - 243</w:t>
      </w:r>
    </w:p>
    <w:p w:rsidR="00030087" w:rsidRPr="00D267EB" w:rsidRDefault="00030087" w:rsidP="00D267EB">
      <w:pPr>
        <w:pStyle w:val="a3"/>
        <w:numPr>
          <w:ilvl w:val="0"/>
          <w:numId w:val="4"/>
        </w:numPr>
        <w:spacing w:after="0" w:line="360" w:lineRule="auto"/>
        <w:ind w:left="0" w:firstLine="0"/>
        <w:rPr>
          <w:rFonts w:ascii="Times New Roman" w:hAnsi="Times New Roman" w:cs="Times New Roman"/>
          <w:sz w:val="28"/>
          <w:szCs w:val="28"/>
        </w:rPr>
      </w:pPr>
      <w:r w:rsidRPr="00D267EB">
        <w:rPr>
          <w:rFonts w:ascii="Times New Roman" w:hAnsi="Times New Roman" w:cs="Times New Roman"/>
          <w:sz w:val="28"/>
          <w:szCs w:val="28"/>
        </w:rPr>
        <w:t>Басин Ю.Г. Основы гражданского законодательства о защите субъективных гражданских прав // Проблемы применения Основ гражданского законодательства и Основ гражданского судопроизводства СССР и союзных республик. Саратов, 1971. С. 36.</w:t>
      </w:r>
    </w:p>
    <w:p w:rsidR="00030087" w:rsidRPr="00D267EB" w:rsidRDefault="00030087" w:rsidP="00D267EB">
      <w:pPr>
        <w:pStyle w:val="ConsPlusNormal"/>
        <w:widowControl/>
        <w:numPr>
          <w:ilvl w:val="0"/>
          <w:numId w:val="4"/>
        </w:numPr>
        <w:spacing w:line="360" w:lineRule="auto"/>
        <w:ind w:left="0" w:firstLine="0"/>
        <w:rPr>
          <w:rFonts w:ascii="Times New Roman" w:hAnsi="Times New Roman" w:cs="Times New Roman"/>
          <w:sz w:val="28"/>
          <w:szCs w:val="28"/>
        </w:rPr>
      </w:pPr>
      <w:r w:rsidRPr="00D267EB">
        <w:rPr>
          <w:rFonts w:ascii="Times New Roman" w:hAnsi="Times New Roman" w:cs="Times New Roman"/>
          <w:sz w:val="28"/>
          <w:szCs w:val="28"/>
        </w:rPr>
        <w:t>Братусь С.Н. Юридическая ответственность и законность (Очерк теории). М., 1976;</w:t>
      </w:r>
    </w:p>
    <w:p w:rsidR="00030087" w:rsidRPr="00D267EB" w:rsidRDefault="00030087" w:rsidP="00D267EB">
      <w:pPr>
        <w:pStyle w:val="ConsPlusNormal"/>
        <w:widowControl/>
        <w:numPr>
          <w:ilvl w:val="0"/>
          <w:numId w:val="4"/>
        </w:numPr>
        <w:spacing w:line="360" w:lineRule="auto"/>
        <w:ind w:left="0" w:firstLine="0"/>
        <w:rPr>
          <w:rFonts w:ascii="Times New Roman" w:hAnsi="Times New Roman" w:cs="Times New Roman"/>
          <w:sz w:val="28"/>
          <w:szCs w:val="28"/>
        </w:rPr>
      </w:pPr>
      <w:r w:rsidRPr="00D267EB">
        <w:rPr>
          <w:rFonts w:ascii="Times New Roman" w:hAnsi="Times New Roman" w:cs="Times New Roman"/>
          <w:sz w:val="28"/>
          <w:szCs w:val="28"/>
        </w:rPr>
        <w:t>Грибанов В.П. Пределы осуществления и защиты гражданских прав. М., 1972;</w:t>
      </w:r>
    </w:p>
    <w:p w:rsidR="00030087" w:rsidRPr="00D267EB" w:rsidRDefault="00030087" w:rsidP="00D267EB">
      <w:pPr>
        <w:numPr>
          <w:ilvl w:val="0"/>
          <w:numId w:val="4"/>
        </w:numPr>
        <w:spacing w:after="0" w:line="360" w:lineRule="auto"/>
        <w:ind w:left="0" w:firstLine="0"/>
        <w:outlineLvl w:val="0"/>
        <w:rPr>
          <w:rFonts w:ascii="Times New Roman" w:hAnsi="Times New Roman" w:cs="Times New Roman"/>
          <w:sz w:val="28"/>
          <w:szCs w:val="28"/>
        </w:rPr>
      </w:pPr>
      <w:r w:rsidRPr="00D267EB">
        <w:rPr>
          <w:rFonts w:ascii="Times New Roman" w:hAnsi="Times New Roman" w:cs="Times New Roman"/>
          <w:sz w:val="28"/>
          <w:szCs w:val="28"/>
        </w:rPr>
        <w:t>Джения, С. В. Признание гражданина безвестно отсутствующим и объявление гражданина умершим</w:t>
      </w:r>
      <w:r w:rsidR="00D267EB">
        <w:rPr>
          <w:rFonts w:ascii="Times New Roman" w:hAnsi="Times New Roman" w:cs="Times New Roman"/>
          <w:sz w:val="28"/>
          <w:szCs w:val="28"/>
        </w:rPr>
        <w:t xml:space="preserve"> </w:t>
      </w:r>
      <w:r w:rsidRPr="00D267EB">
        <w:rPr>
          <w:rFonts w:ascii="Times New Roman" w:hAnsi="Times New Roman" w:cs="Times New Roman"/>
          <w:sz w:val="28"/>
          <w:szCs w:val="28"/>
        </w:rPr>
        <w:t>/ С. В. Джения. – Саратов, 2003.</w:t>
      </w:r>
      <w:r w:rsidR="00D267EB">
        <w:rPr>
          <w:rFonts w:ascii="Times New Roman" w:hAnsi="Times New Roman" w:cs="Times New Roman"/>
          <w:sz w:val="28"/>
          <w:szCs w:val="28"/>
        </w:rPr>
        <w:t xml:space="preserve"> </w:t>
      </w:r>
    </w:p>
    <w:p w:rsidR="00030087" w:rsidRPr="00D267EB" w:rsidRDefault="00030087" w:rsidP="00D267EB">
      <w:pPr>
        <w:pStyle w:val="a3"/>
        <w:numPr>
          <w:ilvl w:val="0"/>
          <w:numId w:val="4"/>
        </w:numPr>
        <w:spacing w:after="0" w:line="360" w:lineRule="auto"/>
        <w:ind w:left="0" w:firstLine="0"/>
        <w:rPr>
          <w:rFonts w:ascii="Times New Roman" w:hAnsi="Times New Roman" w:cs="Times New Roman"/>
          <w:sz w:val="28"/>
          <w:szCs w:val="28"/>
        </w:rPr>
      </w:pPr>
      <w:r w:rsidRPr="00D267EB">
        <w:rPr>
          <w:rFonts w:ascii="Times New Roman" w:hAnsi="Times New Roman" w:cs="Times New Roman"/>
          <w:sz w:val="28"/>
          <w:szCs w:val="28"/>
        </w:rPr>
        <w:t>Постановление Пленума Верховного Суда СССР от 16 августа 1984 г. "О применении судами</w:t>
      </w:r>
      <w:r w:rsidR="00D267EB">
        <w:rPr>
          <w:rFonts w:ascii="Times New Roman" w:hAnsi="Times New Roman" w:cs="Times New Roman"/>
          <w:sz w:val="28"/>
          <w:szCs w:val="28"/>
        </w:rPr>
        <w:t xml:space="preserve"> </w:t>
      </w:r>
      <w:r w:rsidRPr="00D267EB">
        <w:rPr>
          <w:rFonts w:ascii="Times New Roman" w:hAnsi="Times New Roman" w:cs="Times New Roman"/>
          <w:sz w:val="28"/>
          <w:szCs w:val="28"/>
        </w:rPr>
        <w:t>законодательства, обеспечивающего право на необходимую оборону от общественно опасных посягательств" // БВС СССР. 1984. N 5. С. 9</w:t>
      </w:r>
    </w:p>
    <w:p w:rsidR="00030087" w:rsidRPr="00D267EB" w:rsidRDefault="00030087" w:rsidP="00D267EB">
      <w:pPr>
        <w:pStyle w:val="a3"/>
        <w:numPr>
          <w:ilvl w:val="0"/>
          <w:numId w:val="4"/>
        </w:numPr>
        <w:autoSpaceDE w:val="0"/>
        <w:autoSpaceDN w:val="0"/>
        <w:adjustRightInd w:val="0"/>
        <w:spacing w:after="0" w:line="360" w:lineRule="auto"/>
        <w:ind w:left="0" w:firstLine="0"/>
        <w:rPr>
          <w:rFonts w:ascii="Times New Roman" w:hAnsi="Times New Roman" w:cs="Times New Roman"/>
          <w:sz w:val="28"/>
          <w:szCs w:val="28"/>
        </w:rPr>
      </w:pPr>
      <w:r w:rsidRPr="00D267EB">
        <w:rPr>
          <w:rFonts w:ascii="Times New Roman" w:hAnsi="Times New Roman" w:cs="Times New Roman"/>
          <w:sz w:val="28"/>
          <w:szCs w:val="28"/>
        </w:rPr>
        <w:t>Сергеев А. С. Местное самоуправление в Российской Федерации: правовая теория и социальная практика // Конституционные и законодательные основы местного самоуправления в Российской Федерации: Сборник научных трудов / Под ред. А.В. Иванченко. М., 2008. С. 112.</w:t>
      </w:r>
    </w:p>
    <w:p w:rsidR="00030087" w:rsidRPr="00D267EB" w:rsidRDefault="00030087" w:rsidP="00D267EB">
      <w:pPr>
        <w:pStyle w:val="ConsPlusNormal"/>
        <w:widowControl/>
        <w:numPr>
          <w:ilvl w:val="0"/>
          <w:numId w:val="4"/>
        </w:numPr>
        <w:spacing w:line="360" w:lineRule="auto"/>
        <w:ind w:left="0" w:firstLine="0"/>
        <w:rPr>
          <w:rFonts w:ascii="Times New Roman" w:hAnsi="Times New Roman" w:cs="Times New Roman"/>
          <w:sz w:val="28"/>
          <w:szCs w:val="28"/>
        </w:rPr>
      </w:pPr>
      <w:r w:rsidRPr="00D267EB">
        <w:rPr>
          <w:rFonts w:ascii="Times New Roman" w:hAnsi="Times New Roman" w:cs="Times New Roman"/>
          <w:sz w:val="28"/>
          <w:szCs w:val="28"/>
        </w:rPr>
        <w:t>Судебная практика по уголовным</w:t>
      </w:r>
      <w:r w:rsidR="00D267EB">
        <w:rPr>
          <w:rFonts w:ascii="Times New Roman" w:hAnsi="Times New Roman" w:cs="Times New Roman"/>
          <w:sz w:val="28"/>
          <w:szCs w:val="28"/>
        </w:rPr>
        <w:t xml:space="preserve"> </w:t>
      </w:r>
      <w:r w:rsidRPr="00D267EB">
        <w:rPr>
          <w:rFonts w:ascii="Times New Roman" w:hAnsi="Times New Roman" w:cs="Times New Roman"/>
          <w:sz w:val="28"/>
          <w:szCs w:val="28"/>
        </w:rPr>
        <w:t>делам: сб. / сост. Е. Н. Романенкова. – 2-е</w:t>
      </w:r>
      <w:r w:rsidR="00D267EB">
        <w:rPr>
          <w:rFonts w:ascii="Times New Roman" w:hAnsi="Times New Roman" w:cs="Times New Roman"/>
          <w:sz w:val="28"/>
          <w:szCs w:val="28"/>
        </w:rPr>
        <w:t xml:space="preserve"> </w:t>
      </w:r>
      <w:r w:rsidRPr="00D267EB">
        <w:rPr>
          <w:rFonts w:ascii="Times New Roman" w:hAnsi="Times New Roman" w:cs="Times New Roman"/>
          <w:sz w:val="28"/>
          <w:szCs w:val="28"/>
        </w:rPr>
        <w:t>изд., перераб. и доп. – М.: ТК Велби, Изд-во Проспект, 2008</w:t>
      </w:r>
      <w:bookmarkStart w:id="0" w:name="_GoBack"/>
      <w:bookmarkEnd w:id="0"/>
    </w:p>
    <w:sectPr w:rsidR="00030087" w:rsidRPr="00D267EB" w:rsidSect="00D267EB">
      <w:pgSz w:w="11906" w:h="16838"/>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7F0A" w:rsidRDefault="001D7F0A" w:rsidP="00D419E4">
      <w:pPr>
        <w:spacing w:after="0" w:line="240" w:lineRule="auto"/>
        <w:rPr>
          <w:rFonts w:cs="Times New Roman"/>
        </w:rPr>
      </w:pPr>
      <w:r>
        <w:rPr>
          <w:rFonts w:cs="Times New Roman"/>
        </w:rPr>
        <w:separator/>
      </w:r>
    </w:p>
  </w:endnote>
  <w:endnote w:type="continuationSeparator" w:id="0">
    <w:p w:rsidR="001D7F0A" w:rsidRDefault="001D7F0A" w:rsidP="00D419E4">
      <w:pPr>
        <w:spacing w:after="0"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7F0A" w:rsidRDefault="001D7F0A" w:rsidP="00D419E4">
      <w:pPr>
        <w:spacing w:after="0" w:line="240" w:lineRule="auto"/>
        <w:rPr>
          <w:rFonts w:cs="Times New Roman"/>
        </w:rPr>
      </w:pPr>
      <w:r>
        <w:rPr>
          <w:rFonts w:cs="Times New Roman"/>
        </w:rPr>
        <w:separator/>
      </w:r>
    </w:p>
  </w:footnote>
  <w:footnote w:type="continuationSeparator" w:id="0">
    <w:p w:rsidR="001D7F0A" w:rsidRDefault="001D7F0A" w:rsidP="00D419E4">
      <w:pPr>
        <w:spacing w:after="0" w:line="240" w:lineRule="auto"/>
        <w:rPr>
          <w:rFonts w:cs="Times New Roman"/>
        </w:rPr>
      </w:pPr>
      <w:r>
        <w:rPr>
          <w:rFonts w:cs="Times New Roman"/>
        </w:rPr>
        <w:continuationSeparator/>
      </w:r>
    </w:p>
  </w:footnote>
  <w:footnote w:id="1">
    <w:p w:rsidR="00D419E4" w:rsidRPr="00D419E4" w:rsidRDefault="00D419E4" w:rsidP="00D419E4">
      <w:pPr>
        <w:pStyle w:val="a3"/>
        <w:rPr>
          <w:rFonts w:ascii="Times New Roman" w:hAnsi="Times New Roman" w:cs="Times New Roman"/>
        </w:rPr>
      </w:pPr>
      <w:r>
        <w:rPr>
          <w:rStyle w:val="a5"/>
          <w:rFonts w:cs="Times New Roman"/>
        </w:rPr>
        <w:footnoteRef/>
      </w:r>
      <w:r>
        <w:t xml:space="preserve"> </w:t>
      </w:r>
      <w:r w:rsidRPr="00D419E4">
        <w:rPr>
          <w:rFonts w:ascii="Times New Roman" w:hAnsi="Times New Roman" w:cs="Times New Roman"/>
        </w:rPr>
        <w:t>Братусь С.Н. Юридическая ответственность и законность. М., 1976. С. 72 - 79.</w:t>
      </w:r>
    </w:p>
    <w:p w:rsidR="001D7F0A" w:rsidRDefault="001D7F0A" w:rsidP="00D419E4">
      <w:pPr>
        <w:pStyle w:val="a3"/>
        <w:rPr>
          <w:rFonts w:cs="Times New Roman"/>
        </w:rPr>
      </w:pPr>
    </w:p>
  </w:footnote>
  <w:footnote w:id="2">
    <w:p w:rsidR="001D7F0A" w:rsidRDefault="00374660">
      <w:pPr>
        <w:pStyle w:val="a3"/>
        <w:rPr>
          <w:rFonts w:cs="Times New Roman"/>
        </w:rPr>
      </w:pPr>
      <w:r>
        <w:rPr>
          <w:rStyle w:val="a5"/>
          <w:rFonts w:cs="Times New Roman"/>
        </w:rPr>
        <w:footnoteRef/>
      </w:r>
      <w:r>
        <w:t xml:space="preserve"> </w:t>
      </w:r>
      <w:r w:rsidRPr="00A87F2E">
        <w:rPr>
          <w:rFonts w:ascii="Times New Roman" w:hAnsi="Times New Roman" w:cs="Times New Roman"/>
        </w:rPr>
        <w:t>Гражданское право: Учебник. Ч. 1 / Под ред. Ю.К. Толстого, А.П. Сергеева. С. 242 - 243</w:t>
      </w:r>
    </w:p>
  </w:footnote>
  <w:footnote w:id="3">
    <w:p w:rsidR="001D7F0A" w:rsidRDefault="00086840" w:rsidP="00030087">
      <w:pPr>
        <w:pStyle w:val="a3"/>
        <w:spacing w:after="0"/>
        <w:rPr>
          <w:rFonts w:cs="Times New Roman"/>
        </w:rPr>
      </w:pPr>
      <w:r w:rsidRPr="0035070E">
        <w:rPr>
          <w:rStyle w:val="a5"/>
          <w:rFonts w:ascii="Times New Roman" w:hAnsi="Times New Roman" w:cs="Times New Roman"/>
        </w:rPr>
        <w:footnoteRef/>
      </w:r>
      <w:r w:rsidRPr="0035070E">
        <w:rPr>
          <w:rFonts w:ascii="Times New Roman" w:hAnsi="Times New Roman" w:cs="Times New Roman"/>
        </w:rPr>
        <w:t xml:space="preserve"> </w:t>
      </w:r>
      <w:r w:rsidR="0035070E" w:rsidRPr="0035070E">
        <w:rPr>
          <w:rFonts w:ascii="Times New Roman" w:hAnsi="Times New Roman" w:cs="Times New Roman"/>
        </w:rPr>
        <w:t xml:space="preserve">Джения, С. В. Признание гражданина безвестно отсутствующим и объявление гражданина умершим  / С. В. Джения. – Саратов, 2003. </w:t>
      </w:r>
    </w:p>
  </w:footnote>
  <w:footnote w:id="4">
    <w:p w:rsidR="001D7F0A" w:rsidRDefault="00086840" w:rsidP="00030087">
      <w:pPr>
        <w:pStyle w:val="a3"/>
        <w:spacing w:after="0"/>
        <w:rPr>
          <w:rFonts w:cs="Times New Roman"/>
        </w:rPr>
      </w:pPr>
      <w:r w:rsidRPr="00030087">
        <w:rPr>
          <w:rStyle w:val="a5"/>
          <w:rFonts w:ascii="Times New Roman" w:hAnsi="Times New Roman" w:cs="Times New Roman"/>
        </w:rPr>
        <w:footnoteRef/>
      </w:r>
      <w:r w:rsidRPr="00030087">
        <w:rPr>
          <w:rFonts w:ascii="Times New Roman" w:hAnsi="Times New Roman" w:cs="Times New Roman"/>
        </w:rPr>
        <w:t xml:space="preserve"> </w:t>
      </w:r>
      <w:r w:rsidR="00030087" w:rsidRPr="00030087">
        <w:rPr>
          <w:rFonts w:ascii="Times New Roman" w:hAnsi="Times New Roman" w:cs="Times New Roman"/>
        </w:rPr>
        <w:t>19.</w:t>
      </w:r>
      <w:r w:rsidR="00030087" w:rsidRPr="00030087">
        <w:rPr>
          <w:rFonts w:ascii="Times New Roman" w:hAnsi="Times New Roman" w:cs="Times New Roman"/>
        </w:rPr>
        <w:tab/>
        <w:t>Сергеев А. С. Местное самоуправление в Российской Федерации: правовая тео¬рия и социальная практика // Конституционные и законодательные основы местного самоуправления в Российской Федерации: Сборник научных трудов / Под ред. А.В. Иванченко. М., 2008. С. 112.</w:t>
      </w:r>
    </w:p>
  </w:footnote>
  <w:footnote w:id="5">
    <w:p w:rsidR="001D7F0A" w:rsidRDefault="00086840" w:rsidP="0035070E">
      <w:pPr>
        <w:pStyle w:val="a3"/>
        <w:spacing w:after="0" w:line="240" w:lineRule="auto"/>
        <w:rPr>
          <w:rFonts w:cs="Times New Roman"/>
        </w:rPr>
      </w:pPr>
      <w:r w:rsidRPr="0035070E">
        <w:rPr>
          <w:rStyle w:val="a5"/>
          <w:rFonts w:ascii="Times New Roman" w:hAnsi="Times New Roman" w:cs="Times New Roman"/>
        </w:rPr>
        <w:footnoteRef/>
      </w:r>
      <w:r w:rsidRPr="0035070E">
        <w:rPr>
          <w:rFonts w:ascii="Times New Roman" w:hAnsi="Times New Roman" w:cs="Times New Roman"/>
        </w:rPr>
        <w:t xml:space="preserve"> </w:t>
      </w:r>
      <w:r w:rsidR="0035070E" w:rsidRPr="0035070E">
        <w:rPr>
          <w:rFonts w:ascii="Times New Roman" w:hAnsi="Times New Roman" w:cs="Times New Roman"/>
        </w:rPr>
        <w:t>Федеральный закон от 17.01.1992 № 2202-1 "О Прокуратуре Российской Федерации" // КонсультантПлюс</w:t>
      </w:r>
    </w:p>
  </w:footnote>
  <w:footnote w:id="6">
    <w:p w:rsidR="00086840" w:rsidRPr="0035070E" w:rsidRDefault="00086840" w:rsidP="0035070E">
      <w:pPr>
        <w:pStyle w:val="a3"/>
        <w:spacing w:after="0" w:line="240" w:lineRule="auto"/>
        <w:rPr>
          <w:rFonts w:ascii="Times New Roman" w:hAnsi="Times New Roman" w:cs="Times New Roman"/>
        </w:rPr>
      </w:pPr>
      <w:r w:rsidRPr="0035070E">
        <w:rPr>
          <w:rStyle w:val="a5"/>
          <w:rFonts w:ascii="Times New Roman" w:hAnsi="Times New Roman" w:cs="Times New Roman"/>
        </w:rPr>
        <w:footnoteRef/>
      </w:r>
      <w:r w:rsidRPr="0035070E">
        <w:rPr>
          <w:rFonts w:ascii="Times New Roman" w:hAnsi="Times New Roman" w:cs="Times New Roman"/>
        </w:rPr>
        <w:t xml:space="preserve"> </w:t>
      </w:r>
      <w:r w:rsidR="00762F69" w:rsidRPr="0035070E">
        <w:rPr>
          <w:rFonts w:ascii="Times New Roman" w:hAnsi="Times New Roman" w:cs="Times New Roman"/>
        </w:rPr>
        <w:t>Федеральный конституционный закон</w:t>
      </w:r>
      <w:r w:rsidRPr="0035070E">
        <w:rPr>
          <w:rFonts w:ascii="Times New Roman" w:hAnsi="Times New Roman" w:cs="Times New Roman"/>
        </w:rPr>
        <w:t xml:space="preserve"> от 21 июля 1994 г. "О Конституционном Суде Российской Федерации" // СЗ РФ. 1994. N 13. Ст. 1447.</w:t>
      </w:r>
    </w:p>
    <w:p w:rsidR="001D7F0A" w:rsidRDefault="001D7F0A" w:rsidP="0035070E">
      <w:pPr>
        <w:pStyle w:val="a3"/>
        <w:spacing w:after="0" w:line="240" w:lineRule="auto"/>
        <w:rPr>
          <w:rFonts w:cs="Times New Roman"/>
        </w:rPr>
      </w:pPr>
    </w:p>
  </w:footnote>
  <w:footnote w:id="7">
    <w:p w:rsidR="00086840" w:rsidRPr="00374660" w:rsidRDefault="00086840" w:rsidP="002121EC">
      <w:pPr>
        <w:pStyle w:val="a3"/>
        <w:spacing w:after="0" w:line="240" w:lineRule="auto"/>
        <w:rPr>
          <w:rFonts w:ascii="Times New Roman" w:hAnsi="Times New Roman" w:cs="Times New Roman"/>
        </w:rPr>
      </w:pPr>
      <w:r>
        <w:rPr>
          <w:rStyle w:val="a5"/>
          <w:rFonts w:cs="Times New Roman"/>
        </w:rPr>
        <w:footnoteRef/>
      </w:r>
      <w:r>
        <w:t xml:space="preserve"> </w:t>
      </w:r>
      <w:r w:rsidRPr="00374660">
        <w:rPr>
          <w:rFonts w:ascii="Times New Roman" w:hAnsi="Times New Roman" w:cs="Times New Roman"/>
        </w:rPr>
        <w:t xml:space="preserve">Братусь С.Н. Юридическая ответственность и законность. </w:t>
      </w:r>
      <w:r w:rsidR="00374660">
        <w:rPr>
          <w:rFonts w:ascii="Times New Roman" w:hAnsi="Times New Roman" w:cs="Times New Roman"/>
        </w:rPr>
        <w:t xml:space="preserve">М., </w:t>
      </w:r>
      <w:r w:rsidRPr="00374660">
        <w:rPr>
          <w:rFonts w:ascii="Times New Roman" w:hAnsi="Times New Roman" w:cs="Times New Roman"/>
        </w:rPr>
        <w:t>С. 85.</w:t>
      </w:r>
    </w:p>
    <w:p w:rsidR="001D7F0A" w:rsidRDefault="001D7F0A" w:rsidP="002121EC">
      <w:pPr>
        <w:pStyle w:val="a3"/>
        <w:spacing w:after="0" w:line="240" w:lineRule="auto"/>
        <w:rPr>
          <w:rFonts w:cs="Times New Roman"/>
        </w:rPr>
      </w:pPr>
    </w:p>
  </w:footnote>
  <w:footnote w:id="8">
    <w:p w:rsidR="001D7F0A" w:rsidRDefault="00762F69" w:rsidP="00762F69">
      <w:pPr>
        <w:pStyle w:val="a3"/>
        <w:spacing w:after="0" w:line="240" w:lineRule="auto"/>
        <w:jc w:val="both"/>
        <w:rPr>
          <w:rFonts w:cs="Times New Roman"/>
        </w:rPr>
      </w:pPr>
      <w:r>
        <w:rPr>
          <w:rStyle w:val="a5"/>
          <w:rFonts w:cs="Times New Roman"/>
        </w:rPr>
        <w:footnoteRef/>
      </w:r>
      <w:r>
        <w:t xml:space="preserve"> </w:t>
      </w:r>
      <w:r w:rsidRPr="00762F69">
        <w:rPr>
          <w:rFonts w:ascii="Times New Roman" w:hAnsi="Times New Roman" w:cs="Times New Roman"/>
        </w:rPr>
        <w:t xml:space="preserve">Грибанов В.П.   </w:t>
      </w:r>
      <w:r>
        <w:rPr>
          <w:rFonts w:ascii="Times New Roman" w:hAnsi="Times New Roman" w:cs="Times New Roman"/>
        </w:rPr>
        <w:t xml:space="preserve">Гражданское право. Т. 1. </w:t>
      </w:r>
      <w:r w:rsidR="00374660">
        <w:rPr>
          <w:rFonts w:ascii="Times New Roman" w:hAnsi="Times New Roman" w:cs="Times New Roman"/>
        </w:rPr>
        <w:t xml:space="preserve">М., </w:t>
      </w:r>
      <w:r>
        <w:rPr>
          <w:rFonts w:ascii="Times New Roman" w:hAnsi="Times New Roman" w:cs="Times New Roman"/>
        </w:rPr>
        <w:t>С. 160</w:t>
      </w:r>
      <w:r w:rsidRPr="00762F69">
        <w:rPr>
          <w:rFonts w:ascii="Times New Roman" w:hAnsi="Times New Roman" w:cs="Times New Roman"/>
        </w:rPr>
        <w:t>.</w:t>
      </w:r>
    </w:p>
  </w:footnote>
  <w:footnote w:id="9">
    <w:p w:rsidR="001D7F0A" w:rsidRDefault="00762F69" w:rsidP="00762F69">
      <w:pPr>
        <w:pStyle w:val="a3"/>
        <w:spacing w:after="0" w:line="240" w:lineRule="auto"/>
        <w:jc w:val="both"/>
        <w:rPr>
          <w:rFonts w:cs="Times New Roman"/>
        </w:rPr>
      </w:pPr>
      <w:r w:rsidRPr="00762F69">
        <w:rPr>
          <w:rStyle w:val="a5"/>
          <w:rFonts w:ascii="Times New Roman" w:hAnsi="Times New Roman" w:cs="Times New Roman"/>
        </w:rPr>
        <w:footnoteRef/>
      </w:r>
      <w:r w:rsidRPr="00762F69">
        <w:rPr>
          <w:rFonts w:ascii="Times New Roman" w:hAnsi="Times New Roman" w:cs="Times New Roman"/>
        </w:rPr>
        <w:t xml:space="preserve"> Басин Ю.Г. Основы гражданского законодательства о защите субъективных гражданских прав // Проблемы применения Основ гражданского законодательства и Основ гражданского судопроизводства СССР и союзных республик. Саратов, 1971. С. 36.</w:t>
      </w:r>
    </w:p>
  </w:footnote>
  <w:footnote w:id="10">
    <w:p w:rsidR="001D7F0A" w:rsidRDefault="00762F69">
      <w:pPr>
        <w:pStyle w:val="a3"/>
        <w:rPr>
          <w:rFonts w:cs="Times New Roman"/>
        </w:rPr>
      </w:pPr>
      <w:r w:rsidRPr="00374660">
        <w:rPr>
          <w:rStyle w:val="a5"/>
          <w:rFonts w:ascii="Times New Roman" w:hAnsi="Times New Roman" w:cs="Times New Roman"/>
        </w:rPr>
        <w:footnoteRef/>
      </w:r>
      <w:r w:rsidRPr="00374660">
        <w:rPr>
          <w:rFonts w:ascii="Times New Roman" w:hAnsi="Times New Roman" w:cs="Times New Roman"/>
        </w:rPr>
        <w:t xml:space="preserve"> </w:t>
      </w:r>
      <w:r w:rsidR="0035070E" w:rsidRPr="0035070E">
        <w:rPr>
          <w:rFonts w:ascii="Times New Roman" w:hAnsi="Times New Roman" w:cs="Times New Roman"/>
        </w:rPr>
        <w:t xml:space="preserve">Судебная практика по </w:t>
      </w:r>
      <w:r w:rsidR="00030087">
        <w:rPr>
          <w:rFonts w:ascii="Times New Roman" w:hAnsi="Times New Roman" w:cs="Times New Roman"/>
        </w:rPr>
        <w:t>уголовным</w:t>
      </w:r>
      <w:r w:rsidR="0035070E" w:rsidRPr="0035070E">
        <w:rPr>
          <w:rFonts w:ascii="Times New Roman" w:hAnsi="Times New Roman" w:cs="Times New Roman"/>
        </w:rPr>
        <w:t xml:space="preserve"> делам: сб. / сост. Е. Н. Романенкова. – 2-е  изд., перераб. и доп. – М.: ТК Велби, Изд-во Проспект, 2008</w:t>
      </w:r>
      <w:r w:rsidR="0035070E">
        <w:rPr>
          <w:rFonts w:ascii="Times New Roman" w:hAnsi="Times New Roman" w:cs="Times New Roman"/>
        </w:rPr>
        <w:t>.</w:t>
      </w:r>
      <w:r w:rsidR="00A87F2E">
        <w:rPr>
          <w:rFonts w:ascii="Times New Roman" w:hAnsi="Times New Roman" w:cs="Times New Roman"/>
        </w:rPr>
        <w:t xml:space="preserve"> С. 234. </w:t>
      </w:r>
    </w:p>
  </w:footnote>
  <w:footnote w:id="11">
    <w:p w:rsidR="00030087" w:rsidRPr="00030087" w:rsidRDefault="00762F69" w:rsidP="00030087">
      <w:pPr>
        <w:pStyle w:val="a3"/>
        <w:spacing w:line="240" w:lineRule="auto"/>
        <w:rPr>
          <w:rFonts w:ascii="Times New Roman" w:hAnsi="Times New Roman" w:cs="Times New Roman"/>
        </w:rPr>
      </w:pPr>
      <w:r w:rsidRPr="00030087">
        <w:rPr>
          <w:rStyle w:val="a5"/>
          <w:rFonts w:ascii="Times New Roman" w:hAnsi="Times New Roman" w:cs="Times New Roman"/>
        </w:rPr>
        <w:footnoteRef/>
      </w:r>
      <w:r w:rsidRPr="00030087">
        <w:rPr>
          <w:rFonts w:ascii="Times New Roman" w:hAnsi="Times New Roman" w:cs="Times New Roman"/>
        </w:rPr>
        <w:t xml:space="preserve"> </w:t>
      </w:r>
      <w:r w:rsidR="00030087" w:rsidRPr="00030087">
        <w:rPr>
          <w:rFonts w:ascii="Times New Roman" w:hAnsi="Times New Roman" w:cs="Times New Roman"/>
        </w:rPr>
        <w:t>Уголовное право России. Практический курс: учеб.- прак. пособие: 3-изд., перераб. и доп. - М.: Волтерс Клувер, 2007.</w:t>
      </w:r>
    </w:p>
    <w:p w:rsidR="001D7F0A" w:rsidRDefault="001D7F0A" w:rsidP="00030087">
      <w:pPr>
        <w:pStyle w:val="a3"/>
        <w:spacing w:line="240" w:lineRule="auto"/>
        <w:rPr>
          <w:rFonts w:cs="Times New Roman"/>
        </w:rPr>
      </w:pPr>
    </w:p>
  </w:footnote>
  <w:footnote w:id="12">
    <w:p w:rsidR="001D7F0A" w:rsidRDefault="00762F69">
      <w:pPr>
        <w:pStyle w:val="a3"/>
        <w:rPr>
          <w:rFonts w:cs="Times New Roman"/>
        </w:rPr>
      </w:pPr>
      <w:r w:rsidRPr="00762F69">
        <w:rPr>
          <w:rStyle w:val="a5"/>
          <w:rFonts w:ascii="Times New Roman" w:hAnsi="Times New Roman" w:cs="Times New Roman"/>
        </w:rPr>
        <w:footnoteRef/>
      </w:r>
      <w:r w:rsidRPr="00762F69">
        <w:rPr>
          <w:rFonts w:ascii="Times New Roman" w:hAnsi="Times New Roman" w:cs="Times New Roman"/>
        </w:rPr>
        <w:t xml:space="preserve"> Комментарий к Уголовному кодексу Российской Федерации (под ред. Ю.И. Скуратова, В.М. Лебедева) включен в информационный банк согласно публикации - ИНФРА-М-НОРМА, 2007.</w:t>
      </w:r>
    </w:p>
  </w:footnote>
  <w:footnote w:id="13">
    <w:p w:rsidR="001D7F0A" w:rsidRDefault="00762F69" w:rsidP="0035070E">
      <w:pPr>
        <w:pStyle w:val="a3"/>
        <w:spacing w:line="240" w:lineRule="auto"/>
        <w:jc w:val="both"/>
        <w:rPr>
          <w:rFonts w:cs="Times New Roman"/>
        </w:rPr>
      </w:pPr>
      <w:r>
        <w:rPr>
          <w:rStyle w:val="a5"/>
          <w:rFonts w:cs="Times New Roman"/>
        </w:rPr>
        <w:footnoteRef/>
      </w:r>
      <w:r>
        <w:t xml:space="preserve"> </w:t>
      </w:r>
      <w:r>
        <w:rPr>
          <w:rFonts w:ascii="Times New Roman" w:hAnsi="Times New Roman" w:cs="Times New Roman"/>
        </w:rPr>
        <w:t>Постановление</w:t>
      </w:r>
      <w:r w:rsidRPr="00762F69">
        <w:rPr>
          <w:rFonts w:ascii="Times New Roman" w:hAnsi="Times New Roman" w:cs="Times New Roman"/>
        </w:rPr>
        <w:t xml:space="preserve"> Пленума Верховного Суда СССР от 16 августа 1984 г. "О применении судами </w:t>
      </w:r>
      <w:r>
        <w:rPr>
          <w:rFonts w:ascii="Times New Roman" w:hAnsi="Times New Roman" w:cs="Times New Roman"/>
        </w:rPr>
        <w:t xml:space="preserve"> </w:t>
      </w:r>
      <w:r w:rsidR="003946B9">
        <w:rPr>
          <w:rFonts w:ascii="Times New Roman" w:hAnsi="Times New Roman" w:cs="Times New Roman"/>
        </w:rPr>
        <w:t>з</w:t>
      </w:r>
      <w:r w:rsidRPr="00762F69">
        <w:rPr>
          <w:rFonts w:ascii="Times New Roman" w:hAnsi="Times New Roman" w:cs="Times New Roman"/>
        </w:rPr>
        <w:t xml:space="preserve">аконодательства, обеспечивающего право на необходимую оборону от общественно опасных посягательств" </w:t>
      </w:r>
      <w:r>
        <w:rPr>
          <w:rFonts w:ascii="Times New Roman" w:hAnsi="Times New Roman" w:cs="Times New Roman"/>
        </w:rPr>
        <w:t xml:space="preserve">// </w:t>
      </w:r>
      <w:r w:rsidRPr="00762F69">
        <w:rPr>
          <w:rFonts w:ascii="Times New Roman" w:hAnsi="Times New Roman" w:cs="Times New Roman"/>
        </w:rPr>
        <w:t xml:space="preserve">БВС СССР. </w:t>
      </w:r>
      <w:r>
        <w:rPr>
          <w:rFonts w:ascii="Times New Roman" w:hAnsi="Times New Roman" w:cs="Times New Roman"/>
        </w:rPr>
        <w:t>198</w:t>
      </w:r>
      <w:r w:rsidRPr="00762F69">
        <w:rPr>
          <w:rFonts w:ascii="Times New Roman" w:hAnsi="Times New Roman" w:cs="Times New Roman"/>
        </w:rPr>
        <w:t>4. N 5. С. 9</w:t>
      </w:r>
    </w:p>
  </w:footnote>
  <w:footnote w:id="14">
    <w:p w:rsidR="001D7F0A" w:rsidRDefault="003946B9">
      <w:pPr>
        <w:pStyle w:val="a3"/>
        <w:rPr>
          <w:rFonts w:cs="Times New Roman"/>
        </w:rPr>
      </w:pPr>
      <w:r w:rsidRPr="00A87F2E">
        <w:rPr>
          <w:rStyle w:val="a5"/>
          <w:rFonts w:ascii="Times New Roman" w:hAnsi="Times New Roman" w:cs="Times New Roman"/>
        </w:rPr>
        <w:footnoteRef/>
      </w:r>
      <w:r w:rsidRPr="00A87F2E">
        <w:rPr>
          <w:rFonts w:ascii="Times New Roman" w:hAnsi="Times New Roman" w:cs="Times New Roman"/>
        </w:rPr>
        <w:t xml:space="preserve"> </w:t>
      </w:r>
      <w:r w:rsidR="0035070E" w:rsidRPr="0035070E">
        <w:rPr>
          <w:rFonts w:ascii="Times New Roman" w:hAnsi="Times New Roman" w:cs="Times New Roman"/>
        </w:rPr>
        <w:t xml:space="preserve">Судебная практика по </w:t>
      </w:r>
      <w:r w:rsidR="0035070E">
        <w:rPr>
          <w:rFonts w:ascii="Times New Roman" w:hAnsi="Times New Roman" w:cs="Times New Roman"/>
        </w:rPr>
        <w:t xml:space="preserve">уголовным </w:t>
      </w:r>
      <w:r w:rsidR="0035070E" w:rsidRPr="0035070E">
        <w:rPr>
          <w:rFonts w:ascii="Times New Roman" w:hAnsi="Times New Roman" w:cs="Times New Roman"/>
        </w:rPr>
        <w:t xml:space="preserve"> делам: сб. / сост. Е. Н. Романенкова. – 2-е  изд., перераб. и доп. – М.: ТК Велби, Изд-во Проспект, 2008</w:t>
      </w:r>
      <w:r w:rsidR="00A87F2E" w:rsidRPr="00A87F2E">
        <w:rPr>
          <w:rFonts w:ascii="Times New Roman" w:hAnsi="Times New Roman" w:cs="Times New Roman"/>
        </w:rPr>
        <w:t>.</w:t>
      </w:r>
      <w:r w:rsidR="0035070E">
        <w:rPr>
          <w:rFonts w:ascii="Times New Roman" w:hAnsi="Times New Roman" w:cs="Times New Roman"/>
        </w:rPr>
        <w:t xml:space="preserve"> С 237.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4224ED"/>
    <w:multiLevelType w:val="hybridMultilevel"/>
    <w:tmpl w:val="7E005CA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158836BA"/>
    <w:multiLevelType w:val="hybridMultilevel"/>
    <w:tmpl w:val="52C490C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1B0A7540"/>
    <w:multiLevelType w:val="hybridMultilevel"/>
    <w:tmpl w:val="D55CA85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35B47448"/>
    <w:multiLevelType w:val="hybridMultilevel"/>
    <w:tmpl w:val="98C40F1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613159EB"/>
    <w:multiLevelType w:val="hybridMultilevel"/>
    <w:tmpl w:val="97A630B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61B93D5C"/>
    <w:multiLevelType w:val="hybridMultilevel"/>
    <w:tmpl w:val="441EBB6E"/>
    <w:lvl w:ilvl="0" w:tplc="0419000F">
      <w:start w:val="1"/>
      <w:numFmt w:val="decimal"/>
      <w:lvlText w:val="%1."/>
      <w:lvlJc w:val="left"/>
      <w:pPr>
        <w:ind w:hanging="360"/>
      </w:pPr>
    </w:lvl>
    <w:lvl w:ilvl="1" w:tplc="04190019">
      <w:start w:val="1"/>
      <w:numFmt w:val="lowerLetter"/>
      <w:lvlText w:val="%2."/>
      <w:lvlJc w:val="left"/>
      <w:pPr>
        <w:ind w:left="720" w:hanging="360"/>
      </w:pPr>
    </w:lvl>
    <w:lvl w:ilvl="2" w:tplc="0419001B">
      <w:start w:val="1"/>
      <w:numFmt w:val="lowerRoman"/>
      <w:lvlText w:val="%3."/>
      <w:lvlJc w:val="right"/>
      <w:pPr>
        <w:ind w:left="1440" w:hanging="180"/>
      </w:pPr>
    </w:lvl>
    <w:lvl w:ilvl="3" w:tplc="0419000F">
      <w:start w:val="1"/>
      <w:numFmt w:val="decimal"/>
      <w:lvlText w:val="%4."/>
      <w:lvlJc w:val="left"/>
      <w:pPr>
        <w:ind w:left="2160" w:hanging="360"/>
      </w:pPr>
    </w:lvl>
    <w:lvl w:ilvl="4" w:tplc="04190019">
      <w:start w:val="1"/>
      <w:numFmt w:val="lowerLetter"/>
      <w:lvlText w:val="%5."/>
      <w:lvlJc w:val="left"/>
      <w:pPr>
        <w:ind w:left="2880" w:hanging="360"/>
      </w:pPr>
    </w:lvl>
    <w:lvl w:ilvl="5" w:tplc="0419001B">
      <w:start w:val="1"/>
      <w:numFmt w:val="lowerRoman"/>
      <w:lvlText w:val="%6."/>
      <w:lvlJc w:val="right"/>
      <w:pPr>
        <w:ind w:left="3600" w:hanging="180"/>
      </w:pPr>
    </w:lvl>
    <w:lvl w:ilvl="6" w:tplc="0419000F">
      <w:start w:val="1"/>
      <w:numFmt w:val="decimal"/>
      <w:lvlText w:val="%7."/>
      <w:lvlJc w:val="left"/>
      <w:pPr>
        <w:ind w:left="4320" w:hanging="360"/>
      </w:pPr>
    </w:lvl>
    <w:lvl w:ilvl="7" w:tplc="04190019">
      <w:start w:val="1"/>
      <w:numFmt w:val="lowerLetter"/>
      <w:lvlText w:val="%8."/>
      <w:lvlJc w:val="left"/>
      <w:pPr>
        <w:ind w:left="5040" w:hanging="360"/>
      </w:pPr>
    </w:lvl>
    <w:lvl w:ilvl="8" w:tplc="0419001B">
      <w:start w:val="1"/>
      <w:numFmt w:val="lowerRoman"/>
      <w:lvlText w:val="%9."/>
      <w:lvlJc w:val="right"/>
      <w:pPr>
        <w:ind w:left="5760" w:hanging="180"/>
      </w:pPr>
    </w:lvl>
  </w:abstractNum>
  <w:num w:numId="1">
    <w:abstractNumId w:val="3"/>
  </w:num>
  <w:num w:numId="2">
    <w:abstractNumId w:val="5"/>
  </w:num>
  <w:num w:numId="3">
    <w:abstractNumId w:val="4"/>
  </w:num>
  <w:num w:numId="4">
    <w:abstractNumId w:val="2"/>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9"/>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2C03"/>
    <w:rsid w:val="00030087"/>
    <w:rsid w:val="00035008"/>
    <w:rsid w:val="00086840"/>
    <w:rsid w:val="00087A8D"/>
    <w:rsid w:val="001A148B"/>
    <w:rsid w:val="001D376E"/>
    <w:rsid w:val="001D7F0A"/>
    <w:rsid w:val="002121EC"/>
    <w:rsid w:val="00313FC8"/>
    <w:rsid w:val="00330C20"/>
    <w:rsid w:val="0035070E"/>
    <w:rsid w:val="00374660"/>
    <w:rsid w:val="003946B9"/>
    <w:rsid w:val="00744983"/>
    <w:rsid w:val="00762F69"/>
    <w:rsid w:val="008A0EC8"/>
    <w:rsid w:val="00A87F2E"/>
    <w:rsid w:val="00B32C03"/>
    <w:rsid w:val="00BA272B"/>
    <w:rsid w:val="00D267EB"/>
    <w:rsid w:val="00D419E4"/>
    <w:rsid w:val="00DB390A"/>
    <w:rsid w:val="00DF0589"/>
    <w:rsid w:val="00E913E1"/>
    <w:rsid w:val="00F92B83"/>
    <w:rsid w:val="00FA79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C9697CB-8167-4574-962E-D4454DC86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795C"/>
    <w:pPr>
      <w:spacing w:after="200" w:line="276" w:lineRule="auto"/>
    </w:pPr>
    <w:rPr>
      <w:rFonts w:eastAsia="Times New Roman"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B32C03"/>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B32C03"/>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B32C03"/>
    <w:pPr>
      <w:widowControl w:val="0"/>
      <w:autoSpaceDE w:val="0"/>
      <w:autoSpaceDN w:val="0"/>
      <w:adjustRightInd w:val="0"/>
    </w:pPr>
    <w:rPr>
      <w:rFonts w:ascii="Arial" w:hAnsi="Arial" w:cs="Arial"/>
      <w:b/>
      <w:bCs/>
    </w:rPr>
  </w:style>
  <w:style w:type="paragraph" w:styleId="a3">
    <w:name w:val="footnote text"/>
    <w:basedOn w:val="a"/>
    <w:link w:val="a4"/>
    <w:uiPriority w:val="99"/>
    <w:rsid w:val="00D419E4"/>
    <w:rPr>
      <w:sz w:val="20"/>
      <w:szCs w:val="20"/>
    </w:rPr>
  </w:style>
  <w:style w:type="character" w:styleId="a5">
    <w:name w:val="footnote reference"/>
    <w:uiPriority w:val="99"/>
    <w:semiHidden/>
    <w:rsid w:val="00D419E4"/>
    <w:rPr>
      <w:vertAlign w:val="superscript"/>
    </w:rPr>
  </w:style>
  <w:style w:type="character" w:customStyle="1" w:styleId="a4">
    <w:name w:val="Текст сноски Знак"/>
    <w:link w:val="a3"/>
    <w:uiPriority w:val="99"/>
    <w:rsid w:val="00D419E4"/>
    <w:rPr>
      <w:lang w:val="x-none" w:eastAsia="en-US"/>
    </w:rPr>
  </w:style>
  <w:style w:type="paragraph" w:styleId="a6">
    <w:name w:val="header"/>
    <w:basedOn w:val="a"/>
    <w:link w:val="a7"/>
    <w:uiPriority w:val="99"/>
    <w:semiHidden/>
    <w:rsid w:val="002121EC"/>
    <w:pPr>
      <w:tabs>
        <w:tab w:val="center" w:pos="4677"/>
        <w:tab w:val="right" w:pos="9355"/>
      </w:tabs>
    </w:pPr>
  </w:style>
  <w:style w:type="paragraph" w:styleId="a8">
    <w:name w:val="footer"/>
    <w:basedOn w:val="a"/>
    <w:link w:val="a9"/>
    <w:uiPriority w:val="99"/>
    <w:rsid w:val="002121EC"/>
    <w:pPr>
      <w:tabs>
        <w:tab w:val="center" w:pos="4677"/>
        <w:tab w:val="right" w:pos="9355"/>
      </w:tabs>
    </w:pPr>
  </w:style>
  <w:style w:type="character" w:customStyle="1" w:styleId="a7">
    <w:name w:val="Верхний колонтитул Знак"/>
    <w:link w:val="a6"/>
    <w:uiPriority w:val="99"/>
    <w:semiHidden/>
    <w:rsid w:val="002121EC"/>
    <w:rPr>
      <w:sz w:val="22"/>
      <w:szCs w:val="22"/>
      <w:lang w:val="x-none" w:eastAsia="en-US"/>
    </w:rPr>
  </w:style>
  <w:style w:type="character" w:customStyle="1" w:styleId="a9">
    <w:name w:val="Нижний колонтитул Знак"/>
    <w:link w:val="a8"/>
    <w:uiPriority w:val="99"/>
    <w:rsid w:val="002121EC"/>
    <w:rPr>
      <w:sz w:val="22"/>
      <w:szCs w:val="22"/>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5765</Words>
  <Characters>32861</Characters>
  <Application>Microsoft Office Word</Application>
  <DocSecurity>0</DocSecurity>
  <Lines>273</Lines>
  <Paragraphs>77</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Microsoft</Company>
  <LinksUpToDate>false</LinksUpToDate>
  <CharactersWithSpaces>38549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Admin</dc:creator>
  <cp:keywords/>
  <dc:description/>
  <cp:lastModifiedBy>admin</cp:lastModifiedBy>
  <cp:revision>2</cp:revision>
  <cp:lastPrinted>2009-02-24T14:26:00Z</cp:lastPrinted>
  <dcterms:created xsi:type="dcterms:W3CDTF">2014-03-20T00:42:00Z</dcterms:created>
  <dcterms:modified xsi:type="dcterms:W3CDTF">2014-03-20T00:42:00Z</dcterms:modified>
</cp:coreProperties>
</file>