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080" w:rsidRDefault="009D2D52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 xml:space="preserve">2 Характеристика </w:t>
      </w:r>
      <w:r>
        <w:rPr>
          <w:b/>
          <w:bCs/>
        </w:rPr>
        <w:br/>
        <w:t>2.1 Цыганские сословия</w:t>
      </w:r>
      <w:r>
        <w:rPr>
          <w:b/>
          <w:bCs/>
        </w:rPr>
        <w:br/>
      </w:r>
      <w:r>
        <w:br/>
      </w:r>
      <w:r>
        <w:br/>
      </w:r>
    </w:p>
    <w:p w:rsidR="00904080" w:rsidRDefault="009D2D5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04080" w:rsidRDefault="009D2D52">
      <w:pPr>
        <w:pStyle w:val="a3"/>
      </w:pPr>
      <w:r>
        <w:t>Рабство в Румынии (1385-1856) и румынских землях (Робие, рум. Robie) имело своеобразный характер и просуществовало до 1864 года. Рабами в Дунайских княжествах исторически были преимущественно цыгане (Валахия, Трансильванское княжество, Буковина) и в меньшей степени буджакские татары и ногайцы (Молдавское княжество). Рабство в Румынии, на тот момент являвшуюся вассалом Османской империи, было законодательно запрещено только в феврале 1856 году, фактически же оно исчезло лишь в середине 1860-х. При этом наряду с рабами в румынских землях существовали крепостные крестьяне-румыны (известные как цараны, вечины, холопы); а в Трансильвании - "румыны", йобаги и др.) Основу местного господского класса (бояре) составляли этнические румыны (в Валахии и Молдавии), в Трансильвании - этнические венгры.</w:t>
      </w:r>
    </w:p>
    <w:p w:rsidR="00904080" w:rsidRDefault="009D2D52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904080" w:rsidRDefault="009D2D52">
      <w:pPr>
        <w:pStyle w:val="a3"/>
      </w:pPr>
      <w:r>
        <w:t>Несмотря все сложности статистического учёта, а также социально-политические противоречия в стране, Румыния является крупнейшим и самым известным в мире регионом цыганской культуры. Это обстоятельство неслучайно. Цыгане селились в средневековых румынских землях в необычайно больших количествах. Сюда их несомненно влекла большая толерантность романского населения, сохранившегося здесь со времён античности. И действительно, по сравнению с валахами, также частично занимавшимися кочевым скотоводством, более поздние народы, осевшие на Балканах, были гораздо менее терпимы к кочевому образу жизни цыган, их языку и культуре. Румынские цыгане в настоящее время насчитывают не менее двух миллионов человек. Первые цыгане проникли в румынские земли в 12 века с юга. Начиная с 13 века цыгане оказались в положении рабов у местных румынских и венгерских бояр. Именно тогда началось их постепенное закабаление местной славяно-романской верхушкой в очень своеобразной форме, напоминающей рабство в Бразилии. Первое письменное упоминание о рабах цыганской национальности в Румынии появилось третьего октября 1385 года. В разное время выдвигалить также гипотезы о том, что цыган в Румынию поставляли монголы или турки, пригнавшие их из Азии. После превращения Румынии в вассала Османской империи, страна стала частью средиземноморской работорговли со странами Магриба.</w:t>
      </w:r>
    </w:p>
    <w:p w:rsidR="00904080" w:rsidRDefault="009D2D52">
      <w:pPr>
        <w:pStyle w:val="21"/>
        <w:pageBreakBefore/>
        <w:numPr>
          <w:ilvl w:val="0"/>
          <w:numId w:val="0"/>
        </w:numPr>
      </w:pPr>
      <w:r>
        <w:t xml:space="preserve">2. Характеристика </w:t>
      </w:r>
    </w:p>
    <w:p w:rsidR="00904080" w:rsidRDefault="009D2D52">
      <w:pPr>
        <w:pStyle w:val="a3"/>
      </w:pPr>
      <w:r>
        <w:t>С одной стороны, в рабстве румынские цыгане сформировались как особая этническая общность страны со своей культурой, с другой цыгане стали неотъемлемой частью жизни Румынии, оказав существенное влияние на румынский язык и румынскую культуру.</w:t>
      </w:r>
    </w:p>
    <w:p w:rsidR="00904080" w:rsidRDefault="009D2D52">
      <w:pPr>
        <w:pStyle w:val="31"/>
        <w:numPr>
          <w:ilvl w:val="0"/>
          <w:numId w:val="0"/>
        </w:numPr>
      </w:pPr>
      <w:r>
        <w:t>2.1. Цыганские сословия</w:t>
      </w:r>
    </w:p>
    <w:p w:rsidR="00904080" w:rsidRDefault="009D2D52">
      <w:pPr>
        <w:pStyle w:val="a3"/>
      </w:pPr>
      <w:r>
        <w:t>Особого внимания заслуживает сложная классификация румынских цыган, развившаяся за более чем 5 столетий существования рабства в Румынии.</w:t>
      </w:r>
    </w:p>
    <w:p w:rsidR="00904080" w:rsidRDefault="009D2D52">
      <w:pPr>
        <w:pStyle w:val="a3"/>
      </w:pPr>
      <w:r>
        <w:t>По своей принадлежности определённому классу владельцев цыгане-рабы делились на три категории. Самую "элитную" и малочисленную часть составляли господские цыгане (также "божьи цыгане", в старорумынской терминологии "цыгань домнешть"), принадлежавшие валашским и молдавским господарям (князьям). За ними по следовала также не особенно многочисленная группа монастырских или церковных цыгане ("цыгань мэнэстирешть), но наиболее многочисленными были боярские цыгане румынских и венгерских помещиков-землевладельцев.</w:t>
      </w:r>
    </w:p>
    <w:p w:rsidR="00904080" w:rsidRDefault="009D2D52">
      <w:pPr>
        <w:pStyle w:val="a3"/>
      </w:pPr>
      <w:r>
        <w:t>Внутри каждой из трёх категорий имелись осёдлые (вэтраши) и полукочевые (лэйаши) группы цыган, причём последним дозволялось кочевать по стране по нескольку месяцев, но раз или два в год они были обязаны возвращаться к боярину для уплаты оброка. В этом плане им были близки мексиканские подёнщики-хорналеры.</w:t>
      </w:r>
    </w:p>
    <w:p w:rsidR="00904080" w:rsidRDefault="009D2D52">
      <w:pPr>
        <w:pStyle w:val="a3"/>
      </w:pPr>
      <w:r>
        <w:t>Интересно что цыганские касты, принесённые из Индии, продолжали сохраняться по настоянию румынских бояр в несколько видоизменённом "полупрофессиональном" виде на всём протяжении периода существования рабства, в том числе и после его отмены. Во времена максимального расцвета рабства в Дунайских княжествах, как некогда в Римской империи, цыгане жили при каждом, даже самом захудалом, господском дворе. Среди них были и музыканты, которые отмечали все события жизни (праздники, свадьбы, похороны), кузнецы, повара и прочие.</w:t>
      </w:r>
    </w:p>
    <w:p w:rsidR="00904080" w:rsidRDefault="009D2D52">
      <w:pPr>
        <w:pStyle w:val="a3"/>
      </w:pPr>
      <w:r>
        <w:t>В Румынии сформировались следующие профессональные сословия цыган:</w:t>
      </w:r>
    </w:p>
    <w:p w:rsidR="00904080" w:rsidRDefault="009D2D5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калдераши (букв. "медных дел мастера"),</w:t>
      </w:r>
    </w:p>
    <w:p w:rsidR="00904080" w:rsidRDefault="009D2D5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лаутары ("музыканты"),</w:t>
      </w:r>
    </w:p>
    <w:p w:rsidR="00904080" w:rsidRDefault="009D2D5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бояши или лингурары ("ложечники")</w:t>
      </w:r>
    </w:p>
    <w:p w:rsidR="00904080" w:rsidRDefault="009D2D5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урсары ("медвежатники"),</w:t>
      </w:r>
    </w:p>
    <w:p w:rsidR="00904080" w:rsidRDefault="009D2D52">
      <w:pPr>
        <w:pStyle w:val="a3"/>
        <w:numPr>
          <w:ilvl w:val="0"/>
          <w:numId w:val="1"/>
        </w:numPr>
        <w:tabs>
          <w:tab w:val="left" w:pos="707"/>
        </w:tabs>
      </w:pPr>
      <w:r>
        <w:t>фьерары ("кузнецы"), а также "подковари".</w:t>
      </w:r>
    </w:p>
    <w:p w:rsidR="00904080" w:rsidRDefault="009D2D52">
      <w:pPr>
        <w:pStyle w:val="a3"/>
      </w:pPr>
      <w:r>
        <w:t>С самого начала истории рабства в Румынии, много рабов, как в Римской Дакии, трудились в соляных и рудных шахтах. Женщины-цыганки, принадлежавшие боярам, были служанками, часто наложницами. Официальные браки между румынами и цыганами не поощрялись, однако внебрачные дети от таких союзов наполняли улицы румынских городов, обостряя проблему детского беспризорничества, сохраняющуюся до наших дней. Данная проблем остро стояла в Бразилии и других латиноамериканских странах, долгое время культивировавших институт пласажа.</w:t>
      </w:r>
    </w:p>
    <w:p w:rsidR="00904080" w:rsidRDefault="009D2D52">
      <w:pPr>
        <w:pStyle w:val="a3"/>
      </w:pPr>
      <w:r>
        <w:t>После отмены рабства в Дунайских княжествах свободу получили не менее 250 тыс цыган, или около 10% населения Валахии. В Российской Бессарабии 1858 года перепись также учла 11.074 цыганских рабов. Освобождение цыган не улучшило их экономического положения. Как и в Бразилии, освобождённые рабы не получили земли, а значит вынуждены были пополнить ряды городской бедноты или же модифицировать сферу своей деятельности. Например, фьерары совмещали подкование с конокрадством.</w:t>
      </w:r>
    </w:p>
    <w:p w:rsidR="00904080" w:rsidRDefault="00904080">
      <w:pPr>
        <w:pStyle w:val="a3"/>
      </w:pPr>
    </w:p>
    <w:p w:rsidR="00904080" w:rsidRDefault="009D2D52">
      <w:pPr>
        <w:pStyle w:val="a3"/>
        <w:spacing w:after="0"/>
      </w:pPr>
      <w:r>
        <w:t>Источник: http://ru.wikipedia.org/wiki/Рабство_в_Румынии</w:t>
      </w:r>
      <w:bookmarkStart w:id="0" w:name="_GoBack"/>
      <w:bookmarkEnd w:id="0"/>
    </w:p>
    <w:sectPr w:rsidR="0090408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2D52"/>
    <w:rsid w:val="00734062"/>
    <w:rsid w:val="00904080"/>
    <w:rsid w:val="009D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5ED86-9E20-4040-BE97-277E3C0F2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791</Words>
  <Characters>4509</Characters>
  <Application>Microsoft Office Word</Application>
  <DocSecurity>0</DocSecurity>
  <Lines>37</Lines>
  <Paragraphs>10</Paragraphs>
  <ScaleCrop>false</ScaleCrop>
  <Company/>
  <LinksUpToDate>false</LinksUpToDate>
  <CharactersWithSpaces>5290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2014-05-16T02:35:00Z</dcterms:created>
  <dcterms:modified xsi:type="dcterms:W3CDTF">2014-05-16T02:35:00Z</dcterms:modified>
</cp:coreProperties>
</file>