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827" w:rsidRDefault="00DE6AE2">
      <w:pPr>
        <w:pStyle w:val="a3"/>
      </w:pPr>
      <w:r>
        <w:br/>
      </w:r>
    </w:p>
    <w:p w:rsidR="007B6827" w:rsidRDefault="00DE6AE2">
      <w:pPr>
        <w:pStyle w:val="a3"/>
      </w:pPr>
      <w:r>
        <w:rPr>
          <w:b/>
          <w:bCs/>
        </w:rPr>
        <w:t>Использование принудительного труда немецкого гражданского населения в СССР</w:t>
      </w:r>
      <w:r>
        <w:t xml:space="preserve"> — использование в 1945—1956 годах в СССР принудительного труда вывезенных из Германии, Румынии, Югославии, Венгрии, Болгарии и Чехословакии гражданских лиц, немцев по национальности.</w:t>
      </w:r>
    </w:p>
    <w:p w:rsidR="007B6827" w:rsidRDefault="00DE6AE2">
      <w:pPr>
        <w:pStyle w:val="a3"/>
      </w:pPr>
      <w:r>
        <w:t>После вступления советских войск на территории Румынии, Югославии, Венгрии, Болгарии и Чехословакии 16 декабря 1944 года Государственный комитет обороны издал постановление № 7161cc, которым предписывалось мобилизовать и интернировать с направлением для работы в СССР всех проживавших на территории этих стран трудоспособных немцев в возрасте — мужчин от 17 до 45 лет, женщин — от 18 до 30 лет, независимо от их гражданства. На основании этого постановления в СССР было вывезено 112 480 человек (61 375 мужчин и 51 105 женщин)</w:t>
      </w:r>
      <w:r>
        <w:rPr>
          <w:position w:val="10"/>
        </w:rPr>
        <w:t>[1]</w:t>
      </w:r>
      <w:r>
        <w:t>.</w:t>
      </w:r>
    </w:p>
    <w:p w:rsidR="007B6827" w:rsidRDefault="00DE6AE2">
      <w:pPr>
        <w:pStyle w:val="a3"/>
      </w:pPr>
      <w:r>
        <w:t>После вступления советских войск на территорию Германии Государственный комитет обороны 3 февраля 1945 года издал постановление № 7467сс, согласно которому в тыловой зоне 1, 2 и 3-го Белорусского и 1-го Украинского фронтов предписывалось провести мобилизацию всех годных к физическому труду и способных носить оружие немцев-мужчин в возрасте от 17 до 50 лет. При этом немцев, в отношении которых будет установлено, что они служили в немецкой армии или частях фольксштурма, было предписано направлять в лагеря для военнопленных, а из остальных мобилизуемых немцев предписывалось сформировать рабочие батальоны для использования на работах в СССР. По состоянию на 20 февраля 1945 года в оперативных зонах вышеуказанных фронтов — главным образом, в Верхней Силезии и Восточной Пруссии — было мобилизовано 28 105 человек. Кроме этого, интернировались и вывозились в СССР «участники фашистских организаций» и «прочий вражеский элемент». Все эти мероприятия затронули в общей сложности 155 262 человек</w:t>
      </w:r>
      <w:r>
        <w:rPr>
          <w:position w:val="10"/>
        </w:rPr>
        <w:t>[2]</w:t>
      </w:r>
      <w:r>
        <w:t>.</w:t>
      </w:r>
    </w:p>
    <w:p w:rsidR="007B6827" w:rsidRDefault="00DE6AE2">
      <w:pPr>
        <w:pStyle w:val="a3"/>
      </w:pPr>
      <w:r>
        <w:t>Большинство вывезенных в СССР немцев было использовано на работах в Донбасе и южной Украине</w:t>
      </w:r>
      <w:r>
        <w:rPr>
          <w:position w:val="10"/>
        </w:rPr>
        <w:t>[3]</w:t>
      </w:r>
      <w:r>
        <w:t>. НКВД СССР 27 февраля 1945 года утвердил «Положение о приёме, содержании и трудоиспользовании мобилизованных и интернированных немцев», по которому они направлялись на восстановительные и строительные работы в шахты, в основные цеха или на подсобные предприятия народных комиссариатов угольной промышленности, чёрной и цветной металлургии.</w:t>
      </w:r>
    </w:p>
    <w:p w:rsidR="007B6827" w:rsidRDefault="00DE6AE2">
      <w:pPr>
        <w:pStyle w:val="a3"/>
      </w:pPr>
      <w:r>
        <w:t>В октябре 1946 года в СССР в добровольно-принудительном порядке были доставлены для использования по специальности специалисты в области авиационной промышленности из Дессау, Галле и других мест в восточной Германии. Также были вывезены в СССР 150 немецких специалистов в области ракетостроения во главе с Гельмутом Гертруппом. Ещё ранее, в 1945 г. в СССР было вывезены немецкие специалисты для участия в создании совесткого ядерного оружия (в их числе были Манфред фон Арденне, Густав Герц, Николаус Риль, Макс Фольмер, Петер Тиссен, Макс Штейнбек, Гернот Циппе).</w:t>
      </w:r>
      <w:r>
        <w:rPr>
          <w:position w:val="10"/>
        </w:rPr>
        <w:t>[4]</w:t>
      </w:r>
      <w:r>
        <w:t xml:space="preserve"> Эти немецкие специалисты смогли вернуться на родину в 1951-58 годах.</w:t>
      </w:r>
    </w:p>
    <w:p w:rsidR="007B6827" w:rsidRDefault="00DE6AE2">
      <w:pPr>
        <w:pStyle w:val="a3"/>
      </w:pPr>
      <w:r>
        <w:t>Постановлением Совета министров СССР № 16533726сс от 27 июля 1946 года «Об отправке в Германию нетрудоспособных интернированных немцев» МВД СССР давалось разрешение на отправку на родину до 21 тыс. чел. из их числа. По постановлению СМ СССР № 14923572сс от 6 августа 1949 года «О репатриации в 1949 году интернированных немцев и лиц других национальностей» большая часть оставшихся в СССР интернированных немцев была репатриирована. На 15 июля 1950 года в СССР удерживалось 1385 человек. Они были либо осуждены советскими судами, либо удерживались в связи с «осведомленностью об объектах государственной важности». Все они были репатриированы до конца 1956 года</w:t>
      </w:r>
      <w:r>
        <w:rPr>
          <w:position w:val="10"/>
        </w:rPr>
        <w:t>[5]</w:t>
      </w:r>
      <w:r>
        <w:t>.</w:t>
      </w:r>
    </w:p>
    <w:p w:rsidR="007B6827" w:rsidRDefault="00DE6AE2">
      <w:pPr>
        <w:pStyle w:val="a3"/>
      </w:pPr>
      <w:r>
        <w:t>В общей сложности в СССР умерло от голода и болезней около 66,5 тыс. немецких интернированных</w:t>
      </w:r>
      <w:r>
        <w:rPr>
          <w:position w:val="10"/>
        </w:rPr>
        <w:t>[6]</w:t>
      </w:r>
      <w:r>
        <w:t>.</w:t>
      </w:r>
    </w:p>
    <w:p w:rsidR="007B6827" w:rsidRDefault="007B6827">
      <w:pPr>
        <w:pStyle w:val="a3"/>
      </w:pPr>
    </w:p>
    <w:p w:rsidR="007B6827" w:rsidRDefault="00DE6AE2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7B6827" w:rsidRDefault="00DE6AE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П. Полян.</w:t>
      </w:r>
      <w:r>
        <w:t xml:space="preserve"> П.Полян. Не по своей воле. С. 210. Со ссылкой на ГАРФ, ф. 9401, оп. 2, ед. хр. 68, л. 144—147; ЦХИДК, ф. 1п, оп. 13а, д. 5, л. 9.</w:t>
      </w:r>
    </w:p>
    <w:p w:rsidR="007B6827" w:rsidRDefault="00DE6AE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П. Полян.</w:t>
      </w:r>
      <w:r>
        <w:t xml:space="preserve"> П.Полян. Не по своей воле. С. 215.</w:t>
      </w:r>
    </w:p>
    <w:p w:rsidR="007B6827" w:rsidRDefault="00DE6AE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П. Полян.</w:t>
      </w:r>
      <w:r>
        <w:t xml:space="preserve"> П.Полян. Не по своей воле. С. 217.</w:t>
      </w:r>
    </w:p>
    <w:p w:rsidR="007B6827" w:rsidRDefault="00DE6AE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С.Лесков.Бомба от немецкого барона</w:t>
      </w:r>
    </w:p>
    <w:p w:rsidR="007B6827" w:rsidRDefault="00DE6AE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П. Полян.</w:t>
      </w:r>
      <w:r>
        <w:t xml:space="preserve"> П.Полян. Не по своей воле. С. 236.</w:t>
      </w:r>
    </w:p>
    <w:p w:rsidR="007B6827" w:rsidRDefault="00DE6AE2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П. Полян.</w:t>
      </w:r>
      <w:r>
        <w:t xml:space="preserve"> П.Полян. Не по своей воле. С. 234.</w:t>
      </w:r>
    </w:p>
    <w:p w:rsidR="007B6827" w:rsidRDefault="00DE6AE2">
      <w:pPr>
        <w:pStyle w:val="a3"/>
        <w:spacing w:after="0"/>
      </w:pPr>
      <w:r>
        <w:t>Источник: http://ru.wikipedia.org/wiki/Использование_принудительного_труда_немецкого_гражданского_населения_в_СССР</w:t>
      </w:r>
      <w:bookmarkStart w:id="0" w:name="_GoBack"/>
      <w:bookmarkEnd w:id="0"/>
    </w:p>
    <w:sectPr w:rsidR="007B682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6AE2"/>
    <w:rsid w:val="00537F6A"/>
    <w:rsid w:val="007B6827"/>
    <w:rsid w:val="00DE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D0E14D-2E28-46A5-9167-64179C66D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614</Words>
  <Characters>3504</Characters>
  <Application>Microsoft Office Word</Application>
  <DocSecurity>0</DocSecurity>
  <Lines>29</Lines>
  <Paragraphs>8</Paragraphs>
  <ScaleCrop>false</ScaleCrop>
  <Company/>
  <LinksUpToDate>false</LinksUpToDate>
  <CharactersWithSpaces>4110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2014-05-13T07:56:00Z</dcterms:created>
  <dcterms:modified xsi:type="dcterms:W3CDTF">2014-05-13T07:56:00Z</dcterms:modified>
</cp:coreProperties>
</file>