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655" w:rsidRDefault="007A3521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>2 Сражение</w:t>
      </w:r>
      <w:r>
        <w:br/>
      </w:r>
      <w:r>
        <w:rPr>
          <w:b/>
          <w:bCs/>
        </w:rPr>
        <w:t>3 Последствия</w:t>
      </w:r>
      <w:r>
        <w:br/>
      </w:r>
      <w:r>
        <w:br/>
      </w:r>
      <w:r>
        <w:br/>
      </w:r>
      <w:r>
        <w:br/>
      </w:r>
      <w:r>
        <w:br/>
        <w:t xml:space="preserve">Выборгское сражение </w:t>
      </w:r>
    </w:p>
    <w:p w:rsidR="00550655" w:rsidRDefault="007A352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50655" w:rsidRDefault="007A3521">
      <w:pPr>
        <w:pStyle w:val="a3"/>
      </w:pPr>
      <w:r>
        <w:t>Вы́боргское сраже́ние (в шведских источниках также «Выборгские шпицрутены»; швед. Viborgska gatloppet) — морское сражение между Россией и Швецией в ходе Русско-шведской войны (1788—1790), произошедшее 4 июля 1790 года в Выборгском заливе Балтийского моря. Флот короля Швеции Густава III, блокированный в северной части залива соединениями русского Балтийского флота под командованием адмирала Василия Чичагова, с трудом прорвал окружение, понеся тяжёлые потери (6 линейных кораблей, 4 фрегата). В этом сражении был впервые реализован на практике военно-морской тактический принцип «превосходства огневой мощи над подвижностью».</w:t>
      </w:r>
    </w:p>
    <w:p w:rsidR="00550655" w:rsidRDefault="007A3521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550655" w:rsidRDefault="007A3521">
      <w:pPr>
        <w:pStyle w:val="a3"/>
      </w:pPr>
      <w:r>
        <w:t>В 1790 году король Швеции Густав III вернулся к своему плану захвата Санкт-Петербурга — на этот раз посредством высадки морского десанта в районе Выборга. Осуществлению плана, однако, помешала неудачная для шведов атака на русский флот в Ревельском сражении 13 мая 1790 года. Повторная атака, предпринятая в начале июня близ Кронштадта, также не увенчалась успехом, после чего шведский военно-морской парусный флот и гребная флотилия переместились в Выборгский залив.</w:t>
      </w:r>
    </w:p>
    <w:p w:rsidR="00550655" w:rsidRDefault="007A3521">
      <w:pPr>
        <w:pStyle w:val="a3"/>
      </w:pPr>
      <w:r>
        <w:t>Место предстоящего сражения было намечено в первую неделю июня 1790 года. Из-за белых ночей, не позволявших действовать скрытно, а также неблагоприятных для соединённого шведского парусно-гребного флота (общей численностью до 400 судов с 3000 орудий и 30 000 матросов и солдат на борту) юго-западных ветров кораблям Густава III не удалось перейти в контролируемые Швецией финские воды — что позволило русским, в свою очередь, соединить силы военно-морского парусного флота и гребной флотилии береговой обороны.</w:t>
      </w:r>
    </w:p>
    <w:p w:rsidR="00550655" w:rsidRDefault="007A3521">
      <w:pPr>
        <w:pStyle w:val="a3"/>
      </w:pPr>
      <w:r>
        <w:t xml:space="preserve">По приказу Густава шведский флот встал на якорь между островами Криссерорт (швед. </w:t>
      </w:r>
      <w:r>
        <w:rPr>
          <w:i/>
          <w:iCs/>
        </w:rPr>
        <w:t>Krysserort</w:t>
      </w:r>
      <w:r>
        <w:t xml:space="preserve">, фин. Ristiniemi) и Бископсё (швед. </w:t>
      </w:r>
      <w:r>
        <w:rPr>
          <w:i/>
          <w:iCs/>
        </w:rPr>
        <w:t>Biskopsö</w:t>
      </w:r>
      <w:r>
        <w:t>, фин. Piisaari, нынешнее русское название — Северный Берёзовый) в северной части Выборгского залива — на расстоянии маршевого удара по российской столице.</w:t>
      </w:r>
    </w:p>
    <w:p w:rsidR="00550655" w:rsidRDefault="007A3521">
      <w:pPr>
        <w:pStyle w:val="a3"/>
      </w:pPr>
      <w:r>
        <w:t xml:space="preserve">Шведский военно-морской парусный флот под командованием флаг-капитана адмирала Норденшельда (швед. </w:t>
      </w:r>
      <w:r>
        <w:rPr>
          <w:i/>
          <w:iCs/>
        </w:rPr>
        <w:t>Nordenskiöld</w:t>
      </w:r>
      <w:r>
        <w:t xml:space="preserve">), находившегося в прямом подчинении у младшего брата Густава III, — гранд-адмирала принца Карла, герцога Сёдерманландского — насчитывал до 16 000 человек личного состава и состоял из 21 линейного корабля, 13 фрегатов и нескольких малых судов. Шхерной гребной флотилией (швед.)русск. с 14 000 человек матросов и солдат сухопутных войск на борту командовал флаг-капитан Георг де Фрезе (швед. </w:t>
      </w:r>
      <w:r>
        <w:rPr>
          <w:i/>
          <w:iCs/>
        </w:rPr>
        <w:t>George de Frese</w:t>
      </w:r>
      <w:r>
        <w:t>), отчитывавшийся лично перед Густавом.</w:t>
      </w:r>
    </w:p>
    <w:p w:rsidR="00550655" w:rsidRDefault="007A3521">
      <w:pPr>
        <w:pStyle w:val="a3"/>
      </w:pPr>
      <w:r>
        <w:t>8 июня 1790 года русский Балтийский флот под командованием Чичагова блокировал оба морских прохода, ведущих в Выборгский залив, и стал дожидаться подхода гребной флотилии вице-адмирала принца Нассау-Зигена со стороны Кронштадта. В блокаде шведского флота приняли участие основные русские военно-морские силы из 50 парусных кораблей с 2718 орудиями и 21 000 матросов на борту, 8 гребных шхерных фрегатов под командованием вице-адмирала Козлянинова, эскадра поддержки из 20 галер под командованием капитана Шлисова и 52 малые галеры.</w:t>
      </w:r>
    </w:p>
    <w:p w:rsidR="00550655" w:rsidRDefault="007A3521">
      <w:pPr>
        <w:pStyle w:val="a3"/>
      </w:pPr>
      <w:r>
        <w:t xml:space="preserve">Следуя приказам Чичагова, четыре группы русских кораблей (каждая в сопровождении бомбардирского судна) встали линией с востока на запад, развернувшись бортами к шведскому флоту. Первая группа под командованием капитана генерал-майорского ранга Прохора Лежнева, состоявшая из четырёх линейных кораблей, блокировала узкий восточный проход, ведущий в Выборгский залив. В западном проходе, на опасном мелководье между островами Криссерорт и Репиегрунд (швед. </w:t>
      </w:r>
      <w:r>
        <w:rPr>
          <w:i/>
          <w:iCs/>
        </w:rPr>
        <w:t>Repiegrund</w:t>
      </w:r>
      <w:r>
        <w:t xml:space="preserve">), встала группа из пяти соединённых цепью линейных кораблей. Группа из пяти фрегатов — трёх под началом контр-адмирала Петра Ханыкова и двух под командованием английского адмирала на русской службе Роберта Кроуна — разместилась южнее, между островом Лилла Фискарна (швед. </w:t>
      </w:r>
      <w:r>
        <w:rPr>
          <w:i/>
          <w:iCs/>
        </w:rPr>
        <w:t>Lilla Fiscarna</w:t>
      </w:r>
      <w:r>
        <w:t xml:space="preserve">), островками Пенсар (швед. </w:t>
      </w:r>
      <w:r>
        <w:rPr>
          <w:i/>
          <w:iCs/>
        </w:rPr>
        <w:t>Pensarholmarna</w:t>
      </w:r>
      <w:r>
        <w:t xml:space="preserve">) и береговой линией. Четвёртая группа, состоявшая из пяти боевых судов (в том числе двух фрегатов), заняла позицию далее к западу, у острова Питкепасс (швед. </w:t>
      </w:r>
      <w:r>
        <w:rPr>
          <w:i/>
          <w:iCs/>
        </w:rPr>
        <w:t>Pitkepass</w:t>
      </w:r>
      <w:r>
        <w:t>, фин. Pitkäpaasi).</w:t>
      </w:r>
    </w:p>
    <w:p w:rsidR="00550655" w:rsidRDefault="007A3521">
      <w:pPr>
        <w:pStyle w:val="a3"/>
      </w:pPr>
      <w:r>
        <w:t>18 июня 1790 года шведская атака на русский галерный флот близ Тронгзунда, предпринятая по приказу Густава III двумя днями раньше, закончилась безрезультатно из-за отсутствия поддержки главных сил. Обострившийся в шведском флоте, запертом в Выборгском заливе, недостаток запасов пресной воды и продовольствия вынудил Густава к решительным действиям. 19 июня он поручил адмиралу Норденшельду разработать план прорыва блокады при первой перемене ветров, предусматривающий ложный манёвр канонерских лодок и главный удар в направлении Криссерорта, который намеревался возглавить лично.</w:t>
      </w:r>
    </w:p>
    <w:p w:rsidR="00550655" w:rsidRDefault="007A3521">
      <w:pPr>
        <w:pStyle w:val="a3"/>
      </w:pPr>
      <w:r>
        <w:t>2 июля 1790 года, во время военного совета шведского командования, подул благоприятный для шведского флота северный ветер. На исходе дня 3 июля Густав III отдал приказ начать прорыв к Криссерорту не позднее 10 часов утра следующего дня.</w:t>
      </w:r>
    </w:p>
    <w:p w:rsidR="00550655" w:rsidRDefault="007A3521">
      <w:pPr>
        <w:pStyle w:val="21"/>
        <w:pageBreakBefore/>
        <w:numPr>
          <w:ilvl w:val="0"/>
          <w:numId w:val="0"/>
        </w:numPr>
      </w:pPr>
      <w:r>
        <w:t>2. Сражение</w:t>
      </w:r>
    </w:p>
    <w:p w:rsidR="00550655" w:rsidRDefault="007A3521">
      <w:pPr>
        <w:pStyle w:val="a3"/>
      </w:pPr>
      <w:r>
        <w:t xml:space="preserve">В 2 часа ночи 4 июля 1790 года шведские суда начали обстрел русских береговых батарей. Одновременно шведские шлюпы под командованием подполковника Якоба Тёрнинга (швед.)русск. атаковали русскую эскадру западнее острова Васикансаари (фин. Vasikansaari) в западной части Бьёркского пролива (швед. </w:t>
      </w:r>
      <w:r>
        <w:rPr>
          <w:i/>
          <w:iCs/>
        </w:rPr>
        <w:t>Björkösund</w:t>
      </w:r>
      <w:r>
        <w:t>).</w:t>
      </w:r>
    </w:p>
    <w:p w:rsidR="00550655" w:rsidRDefault="007A3521">
      <w:pPr>
        <w:pStyle w:val="a3"/>
      </w:pPr>
      <w:r>
        <w:t xml:space="preserve">Около 7 часов утра Густав III поручил Юхану аф Пюке (швед.)русск., капитану 64-пушечного линейного корабля «Дристигхетен (швед.)русск.» (швед. </w:t>
      </w:r>
      <w:r>
        <w:rPr>
          <w:i/>
          <w:iCs/>
        </w:rPr>
        <w:t>Dristigheten</w:t>
      </w:r>
      <w:r>
        <w:t xml:space="preserve"> — «Отвага»), возглавить прорыв русской блокады. Немедленно после этого Пюке повёл корабельный строй к западному выходу из залива по узкому фарватеру между Сальворской банкой и Криссерортом — навстречу передовым русским линейным кораблям «Сеслав» и «Святой Пётр».</w:t>
      </w:r>
    </w:p>
    <w:p w:rsidR="00550655" w:rsidRDefault="007A3521">
      <w:pPr>
        <w:pStyle w:val="a3"/>
      </w:pPr>
      <w:r>
        <w:t xml:space="preserve">Шведский корабельный строй состоял из флагманского корабля «Король Густав III» (швед. </w:t>
      </w:r>
      <w:r>
        <w:rPr>
          <w:i/>
          <w:iCs/>
        </w:rPr>
        <w:t>Konung Gustaf III</w:t>
      </w:r>
      <w:r>
        <w:t xml:space="preserve">) с герцогом Карлом на борту, шедшего в центре строя корабля «Серафимерорден» (швед. </w:t>
      </w:r>
      <w:r>
        <w:rPr>
          <w:i/>
          <w:iCs/>
        </w:rPr>
        <w:t>Serafimerorden</w:t>
      </w:r>
      <w:r>
        <w:t xml:space="preserve"> — «Серафический орден») с Густавом III на борту, корабля «Манлигхетен» (швед. </w:t>
      </w:r>
      <w:r>
        <w:rPr>
          <w:i/>
          <w:iCs/>
        </w:rPr>
        <w:t>Manligheten</w:t>
      </w:r>
      <w:r>
        <w:t xml:space="preserve"> — «Мужество») — близнеца «Дристигхетен» («Отваги»), а также нескольких линейных кораблей и фрегатов, в том числе фрегата «Земира» (швед. </w:t>
      </w:r>
      <w:r>
        <w:rPr>
          <w:i/>
          <w:iCs/>
        </w:rPr>
        <w:t>Zemire</w:t>
      </w:r>
      <w:r>
        <w:t xml:space="preserve">), 74-пушечного линейного корабля «Энигхетен» (швед. </w:t>
      </w:r>
      <w:r>
        <w:rPr>
          <w:i/>
          <w:iCs/>
        </w:rPr>
        <w:t>Enigheten</w:t>
      </w:r>
      <w:r>
        <w:t xml:space="preserve"> — «Единство») и трёх брандеров. Гребная флотилия прикрывала парусную группу с запада, идя параллельным курсом вдоль береговой линии.</w:t>
      </w:r>
    </w:p>
    <w:p w:rsidR="00550655" w:rsidRDefault="007A3521">
      <w:pPr>
        <w:pStyle w:val="a3"/>
      </w:pPr>
      <w:r>
        <w:t>Непосредственно перед схваткой Густав, сойдя с борта «Серафимерордена», пересел на небольшой шлюп. По приказу Пюке вспомогательный личный состав, не участвующий в управлении такелажем и боевых действиях, укрылся в трюмах. Через несколько минут шведский строй столкнулся с «Сеславом» и «Святым Петром». Шлюп с Густавом III благополучно прошёл под русскими ядрами. «Король Густав III» получил серьёзные повреждения; гранд-адмирал герцог Карл был ранен. Один из русских кораблей затонул, получив множественные пробоины в борту.</w:t>
      </w:r>
    </w:p>
    <w:p w:rsidR="00550655" w:rsidRDefault="007A3521">
      <w:pPr>
        <w:pStyle w:val="a3"/>
      </w:pPr>
      <w:r>
        <w:t xml:space="preserve">Преодолев первый ряд русского заграждения, Густав снова поднялся на борт «Серафимерордена». Личный корабль короля «Амфион (швед.)русск. остался неповреждённым. В это же время шедший западнее гребной строй, состоявший из фрегатов и турум «Стирбьорн (швед.)русск.», «Нурден» (швед. </w:t>
      </w:r>
      <w:r>
        <w:rPr>
          <w:i/>
          <w:iCs/>
        </w:rPr>
        <w:t>Norden</w:t>
      </w:r>
      <w:r>
        <w:t xml:space="preserve"> — «Север»), «Сэллан Вэрре (швед.)русск.» (швед. </w:t>
      </w:r>
      <w:r>
        <w:rPr>
          <w:i/>
          <w:iCs/>
        </w:rPr>
        <w:t>Sällan Värre</w:t>
      </w:r>
      <w:r>
        <w:t xml:space="preserve"> — «Редко Хуже»), «Мальмберг» (швед. </w:t>
      </w:r>
      <w:r>
        <w:rPr>
          <w:i/>
          <w:iCs/>
        </w:rPr>
        <w:t>Malmberg</w:t>
      </w:r>
      <w:r>
        <w:t xml:space="preserve">) и «Хьельмшерна» (швед. </w:t>
      </w:r>
      <w:r>
        <w:rPr>
          <w:i/>
          <w:iCs/>
        </w:rPr>
        <w:t>Hjelmstierna</w:t>
      </w:r>
      <w:r>
        <w:t>), а также нескольких пушечных шлюпов и тендеров под командованием Тёрнинга рассёк первый ряд русского заграждения и вступил в схватку со вторым. «Стирбьорн», несмотря на ураганный обстрел, сумел прорваться через заслон, нанеся значительный урон кораблю капитана Повалишина и бомбардирскому кораблю «Победитель».</w:t>
      </w:r>
    </w:p>
    <w:p w:rsidR="00550655" w:rsidRDefault="007A3521">
      <w:pPr>
        <w:pStyle w:val="a3"/>
      </w:pPr>
      <w:r>
        <w:t xml:space="preserve">В то время как основной состав обоих шведских флотов преодолевал русскую блокаду, мичман Сандельс (швед. </w:t>
      </w:r>
      <w:r>
        <w:rPr>
          <w:i/>
          <w:iCs/>
        </w:rPr>
        <w:t>Sandels</w:t>
      </w:r>
      <w:r>
        <w:t xml:space="preserve">) — командир брандера «Постильонен» (швед. </w:t>
      </w:r>
      <w:r>
        <w:rPr>
          <w:i/>
          <w:iCs/>
        </w:rPr>
        <w:t>Postiljonen</w:t>
      </w:r>
      <w:r>
        <w:t xml:space="preserve"> — «Почтальон»), буксируемого линейным кораблём «Энигхетен» — поджёг своё судно слишком рано. Горящий «Постильонен» налетел на «Энигхетен» (из-за чего огонь с брандера перекинулся на корабль), затем врезался в 40-пушечную «Земиру». Оба судна взорвались, усеяв поверхность прохода множеством обломков. Взрыв нанёс серьёзные повреждения шведским кораблям, прорывавшимся через русское заграждение; клубы дыма, вставшие над заливом, резко ограничили видимость для команд и канониров обеих сторон. Тем не менее, соединения русских кораблей, блокировавшие выход из залива, вскоре были окончательно рассечены стремительным продвижением шведов. Русская блокада соединённого шведского флота в Выборгском заливе была прорвана.</w:t>
      </w:r>
    </w:p>
    <w:p w:rsidR="00550655" w:rsidRDefault="007A3521">
      <w:pPr>
        <w:pStyle w:val="a3"/>
      </w:pPr>
      <w:r>
        <w:t xml:space="preserve">Потери шведского парусного флота в Выборгском сражении составили восемь кораблей, семь из которых сели на мель из-за плохой видимости. В их числе 64-пушечный линейный корабль «Хедвиг Элизабет Шарлотта» (швед. </w:t>
      </w:r>
      <w:r>
        <w:rPr>
          <w:i/>
          <w:iCs/>
        </w:rPr>
        <w:t>Hedvig Elisabeth Charlotta</w:t>
      </w:r>
      <w:r>
        <w:t xml:space="preserve">), капитан которого Йиндрик Юхан Наукхофф (швед. </w:t>
      </w:r>
      <w:r>
        <w:rPr>
          <w:i/>
          <w:iCs/>
        </w:rPr>
        <w:t>Jindric Johan Nauckhoff</w:t>
      </w:r>
      <w:r>
        <w:t xml:space="preserve">) продолжал вести огонь по русским фрегатам даже после того, как корабль потерял подвижность; линейный корабль «Финлянд» (швед. </w:t>
      </w:r>
      <w:r>
        <w:rPr>
          <w:i/>
          <w:iCs/>
        </w:rPr>
        <w:t>Finland</w:t>
      </w:r>
      <w:r>
        <w:t xml:space="preserve"> — «Финляндия»), потерпевший крушение на Сальворской банке; 74-пушечный линейный корабль «Ловиса Ульрика» (швед. </w:t>
      </w:r>
      <w:r>
        <w:rPr>
          <w:i/>
          <w:iCs/>
        </w:rPr>
        <w:t>Lovisa Ulrika</w:t>
      </w:r>
      <w:r>
        <w:t xml:space="preserve"> — «Луиза Ульрика»), севший на Пассалодскую банку южнее Репиегрунда; 64-пушечный линейный корабль «Омхетен» (швед. </w:t>
      </w:r>
      <w:r>
        <w:rPr>
          <w:i/>
          <w:iCs/>
        </w:rPr>
        <w:t>Ömheten</w:t>
      </w:r>
      <w:r>
        <w:t xml:space="preserve"> — «Нежность»), погибший на островках Пенсар; линейный корабль «Аурорас» (швед. </w:t>
      </w:r>
      <w:r>
        <w:rPr>
          <w:i/>
          <w:iCs/>
        </w:rPr>
        <w:t>Auroras</w:t>
      </w:r>
      <w:r>
        <w:t xml:space="preserve"> — «Аврора»; военно-морскому советнику шведского короля англичанину Сиднею Смиту, находившемуся на борту «Аурорас», удалось спастись). Три шведских фрегата — в том числе «Ярриславиц» (швед. </w:t>
      </w:r>
      <w:r>
        <w:rPr>
          <w:i/>
          <w:iCs/>
        </w:rPr>
        <w:t>Jarrislawitz</w:t>
      </w:r>
      <w:r>
        <w:t xml:space="preserve"> — «Ярославец», захваченный в 1788 году у России) — погибли на Пассалодской банке.</w:t>
      </w:r>
    </w:p>
    <w:p w:rsidR="00550655" w:rsidRDefault="007A3521">
      <w:pPr>
        <w:pStyle w:val="a3"/>
      </w:pPr>
      <w:r>
        <w:t xml:space="preserve">Кроме того, на островках Пенсар погибли четыре корабля шведской гребной флотилии: «Эренпрёйс» (швед. </w:t>
      </w:r>
      <w:r>
        <w:rPr>
          <w:i/>
          <w:iCs/>
        </w:rPr>
        <w:t>Ehrenpreuss</w:t>
      </w:r>
      <w:r>
        <w:t xml:space="preserve"> — «Почётный приз»), «Пальмшерна» (швед. </w:t>
      </w:r>
      <w:r>
        <w:rPr>
          <w:i/>
          <w:iCs/>
        </w:rPr>
        <w:t>Palmstierna</w:t>
      </w:r>
      <w:r>
        <w:t xml:space="preserve">), «Экеблад» (швед. </w:t>
      </w:r>
      <w:r>
        <w:rPr>
          <w:i/>
          <w:iCs/>
        </w:rPr>
        <w:t>Ekeblad</w:t>
      </w:r>
      <w:r>
        <w:t xml:space="preserve">) и «Упплянд» (швед. </w:t>
      </w:r>
      <w:r>
        <w:rPr>
          <w:i/>
          <w:iCs/>
        </w:rPr>
        <w:t>Uppland</w:t>
      </w:r>
      <w:r>
        <w:t>), сражавшиеся со вторым заградительным порядком русских судов — в частности, с русским кораблём «Не тронь меня» (лат. </w:t>
      </w:r>
      <w:r>
        <w:rPr>
          <w:i/>
          <w:iCs/>
        </w:rPr>
        <w:t>Noli Me Tangere</w:t>
      </w:r>
      <w:r>
        <w:t>).</w:t>
      </w:r>
    </w:p>
    <w:p w:rsidR="00550655" w:rsidRDefault="007A3521">
      <w:pPr>
        <w:pStyle w:val="a3"/>
      </w:pPr>
      <w:r>
        <w:t>Общие потери личного состава соединённого шведского флота составили около 4500 человек.</w:t>
      </w:r>
    </w:p>
    <w:p w:rsidR="00550655" w:rsidRDefault="007A3521">
      <w:pPr>
        <w:pStyle w:val="21"/>
        <w:pageBreakBefore/>
        <w:numPr>
          <w:ilvl w:val="0"/>
          <w:numId w:val="0"/>
        </w:numPr>
      </w:pPr>
      <w:r>
        <w:t>3. Последствия</w:t>
      </w:r>
    </w:p>
    <w:p w:rsidR="00550655" w:rsidRDefault="007A3521">
      <w:pPr>
        <w:pStyle w:val="a3"/>
      </w:pPr>
      <w:r>
        <w:t xml:space="preserve">Шведский парусный флот, уцелевший во время прорыва блокады, ушёл в открытое море, после чего перегруппировался в Видскер-шхере (швед. </w:t>
      </w:r>
      <w:r>
        <w:rPr>
          <w:i/>
          <w:iCs/>
        </w:rPr>
        <w:t>Vidskär skerry</w:t>
      </w:r>
      <w:r>
        <w:t xml:space="preserve">) южнее Питкепасса и направился на ремонт к морской крепости Свеаборг близ Хельсинки. Чичагов, в целом действовавший нерешительно, не смог догнать шведов, хотя преследовал их до самого Свеаборга. На следующий день Кроун, командуя 66-пушечным «Изяславом», захватил в плен 62-пушечный «Ретвизан (швед.)русск.» (швед. </w:t>
      </w:r>
      <w:r>
        <w:rPr>
          <w:i/>
          <w:iCs/>
        </w:rPr>
        <w:t>Rättvisan</w:t>
      </w:r>
      <w:r>
        <w:t xml:space="preserve"> — «Справедливость»).</w:t>
      </w:r>
    </w:p>
    <w:p w:rsidR="00550655" w:rsidRDefault="007A3521">
      <w:pPr>
        <w:pStyle w:val="a3"/>
      </w:pPr>
      <w:r>
        <w:t>Шхерная гребная флотилия шведов укрепилась на сильной оборонительной позиции на рейде шведского г. Роченсальм (ныне — финский город Котка). Русская атака на Роченсальм 9 июля окончилась катастрофическим поражением русского флота, вынудившим Россию завершить почти выигранную войну со Швецией на условиях статус-кво.</w:t>
      </w:r>
    </w:p>
    <w:p w:rsidR="00550655" w:rsidRDefault="00550655">
      <w:pPr>
        <w:pStyle w:val="a3"/>
      </w:pPr>
    </w:p>
    <w:p w:rsidR="00550655" w:rsidRDefault="007A3521">
      <w:pPr>
        <w:pStyle w:val="21"/>
        <w:numPr>
          <w:ilvl w:val="0"/>
          <w:numId w:val="0"/>
        </w:numPr>
      </w:pPr>
      <w:r>
        <w:t>Литература</w:t>
      </w:r>
    </w:p>
    <w:p w:rsidR="00550655" w:rsidRDefault="007A352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Брикнер А. Г.</w:t>
      </w:r>
      <w:r>
        <w:t xml:space="preserve"> Война России со Швецией в 1788—1790 годах. — СПб., 1869. — 300 с.</w:t>
      </w:r>
    </w:p>
    <w:p w:rsidR="00550655" w:rsidRDefault="007A352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Anderson, R. C.</w:t>
      </w:r>
      <w:r>
        <w:t xml:space="preserve"> Naval Wars in the Baltic, 1522—1850  (англ.). — L., 1969.</w:t>
      </w:r>
    </w:p>
    <w:p w:rsidR="00550655" w:rsidRDefault="007A352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Derry, T. K.</w:t>
      </w:r>
      <w:r>
        <w:t xml:space="preserve"> ‘Scandinavia’ in The New Cambridge Modern History  (англ.). Vol. IX. — Cambridge, 1965.</w:t>
      </w:r>
    </w:p>
    <w:p w:rsidR="00550655" w:rsidRDefault="007A352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Lambert, Andrew D.</w:t>
      </w:r>
      <w:r>
        <w:t xml:space="preserve"> War at Sea in the Age of the Sail 1650—1850  (англ.). — 1956. — ISBN 0-304-35246-2.</w:t>
      </w:r>
    </w:p>
    <w:p w:rsidR="00550655" w:rsidRDefault="007A3521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Mitchell, Donald W.</w:t>
      </w:r>
      <w:r>
        <w:t xml:space="preserve"> A History of Russian and Soviet Sea Power  (англ.). — NY: Macmillan, 1974.</w:t>
      </w:r>
    </w:p>
    <w:p w:rsidR="00550655" w:rsidRDefault="007A3521">
      <w:pPr>
        <w:pStyle w:val="a3"/>
        <w:spacing w:after="0"/>
      </w:pPr>
      <w:r>
        <w:t>Источник: http://ru.wikipedia.org/wiki/Выборгское_сражение</w:t>
      </w:r>
      <w:bookmarkStart w:id="0" w:name="_GoBack"/>
      <w:bookmarkEnd w:id="0"/>
    </w:p>
    <w:sectPr w:rsidR="0055065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3521"/>
    <w:rsid w:val="00550655"/>
    <w:rsid w:val="007A3521"/>
    <w:rsid w:val="00AC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8E0BD-C428-4D24-BB9E-C26095FEE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1682</Words>
  <Characters>9589</Characters>
  <Application>Microsoft Office Word</Application>
  <DocSecurity>0</DocSecurity>
  <Lines>79</Lines>
  <Paragraphs>22</Paragraphs>
  <ScaleCrop>false</ScaleCrop>
  <Company/>
  <LinksUpToDate>false</LinksUpToDate>
  <CharactersWithSpaces>11249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2014-05-11T20:23:00Z</dcterms:created>
  <dcterms:modified xsi:type="dcterms:W3CDTF">2014-05-11T20:23:00Z</dcterms:modified>
</cp:coreProperties>
</file>