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906" w:rsidRDefault="00051C87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Внешний вид</w:t>
      </w:r>
      <w:r>
        <w:br/>
      </w:r>
      <w:r>
        <w:rPr>
          <w:b/>
          <w:bCs/>
        </w:rPr>
        <w:t>2 Распространение</w:t>
      </w:r>
      <w:r>
        <w:br/>
      </w:r>
      <w:r>
        <w:rPr>
          <w:b/>
          <w:bCs/>
        </w:rPr>
        <w:t>3 Образ жизни и питание</w:t>
      </w:r>
      <w:r>
        <w:br/>
      </w:r>
      <w:r>
        <w:rPr>
          <w:b/>
          <w:bCs/>
        </w:rPr>
        <w:t>4 Размножение</w:t>
      </w:r>
      <w:r>
        <w:br/>
      </w:r>
      <w:r>
        <w:rPr>
          <w:b/>
          <w:bCs/>
        </w:rPr>
        <w:t>5 Статус популяции</w:t>
      </w:r>
      <w:r>
        <w:br/>
      </w:r>
      <w:r>
        <w:rPr>
          <w:b/>
          <w:bCs/>
        </w:rPr>
        <w:t>6 Фенек в художественной литературе</w:t>
      </w:r>
      <w:r>
        <w:br/>
      </w:r>
      <w:r>
        <w:rPr>
          <w:b/>
          <w:bCs/>
        </w:rPr>
        <w:t>7 Интересные факты</w:t>
      </w:r>
      <w:r>
        <w:br/>
      </w:r>
      <w:r>
        <w:rPr>
          <w:b/>
          <w:bCs/>
        </w:rPr>
        <w:t>Список литературы</w:t>
      </w:r>
    </w:p>
    <w:p w:rsidR="00291906" w:rsidRDefault="00051C8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91906" w:rsidRDefault="00051C87">
      <w:pPr>
        <w:pStyle w:val="a3"/>
      </w:pPr>
      <w:r>
        <w:t>Фе́нек (лат. </w:t>
      </w:r>
      <w:r>
        <w:rPr>
          <w:i/>
          <w:iCs/>
        </w:rPr>
        <w:t>Vulpes zerda</w:t>
      </w:r>
      <w:r>
        <w:t xml:space="preserve">) — миниатюрная лисица своеобразной внешности, которая живёт в пустынях Северной Африки. Иногда её относят к особому роду </w:t>
      </w:r>
      <w:r>
        <w:rPr>
          <w:i/>
          <w:iCs/>
        </w:rPr>
        <w:t>Fennecus</w:t>
      </w:r>
      <w:r>
        <w:t xml:space="preserve">. Своё имя этот зверёк получил от арабского </w:t>
      </w:r>
      <w:r>
        <w:rPr>
          <w:i/>
          <w:iCs/>
        </w:rPr>
        <w:t>fanak</w:t>
      </w:r>
      <w:r>
        <w:t xml:space="preserve">, что означает «лиса». Научное видовое название </w:t>
      </w:r>
      <w:r>
        <w:rPr>
          <w:i/>
          <w:iCs/>
        </w:rPr>
        <w:t>zerda</w:t>
      </w:r>
      <w:r>
        <w:t xml:space="preserve"> происходит от греческого </w:t>
      </w:r>
      <w:r>
        <w:rPr>
          <w:i/>
          <w:iCs/>
        </w:rPr>
        <w:t>xeros</w:t>
      </w:r>
      <w:r>
        <w:t>, «сухой».</w:t>
      </w:r>
    </w:p>
    <w:p w:rsidR="00291906" w:rsidRDefault="00051C87">
      <w:pPr>
        <w:pStyle w:val="21"/>
        <w:pageBreakBefore/>
        <w:numPr>
          <w:ilvl w:val="0"/>
          <w:numId w:val="0"/>
        </w:numPr>
      </w:pPr>
      <w:r>
        <w:t>1. Внешний вид</w:t>
      </w:r>
    </w:p>
    <w:p w:rsidR="00291906" w:rsidRDefault="00051C87">
      <w:pPr>
        <w:pStyle w:val="a3"/>
      </w:pPr>
      <w:r>
        <w:t>Фенек — самый маленький представитель семейства псовых, по размерам он меньше домашней кошки. Высота в холке 18—22 см, длина тела — 30—40 см, хвоста — до 30 см, весит он до 1,5 кг. Морда короткая, заострённая. Глаза большие. Уши фенека — самые большие среди хищников по отношению к величине головы; они достигают 15 см в длину и нужны для лучшего охлаждения тела в дневную жару. Стопа опушена, что позволяет фенеку двигаться по горячему песку. Зубы у него маленькие (особенно клыки), похожие на зубы большеухой лисицы.</w:t>
      </w:r>
    </w:p>
    <w:p w:rsidR="00291906" w:rsidRDefault="00051C87">
      <w:pPr>
        <w:pStyle w:val="a3"/>
      </w:pPr>
      <w:r>
        <w:t>Волосяной покров у фенека высокий, густой и мягкий, защитного окраса: сверху рыжеватый или палевый, снизу белый. Хвост пушистый, с чёрным кончиком. Так называемая «фиалковая», или надхвостовая, железа, характерная для всех лисиц, скрыта под тёмными жёсткими волосами. Молодые фенеки почти белые.</w:t>
      </w:r>
    </w:p>
    <w:p w:rsidR="00291906" w:rsidRDefault="00051C87">
      <w:pPr>
        <w:pStyle w:val="21"/>
        <w:pageBreakBefore/>
        <w:numPr>
          <w:ilvl w:val="0"/>
          <w:numId w:val="0"/>
        </w:numPr>
      </w:pPr>
      <w:r>
        <w:t>2. Распространение</w:t>
      </w:r>
    </w:p>
    <w:p w:rsidR="00291906" w:rsidRDefault="00051C87">
      <w:pPr>
        <w:pStyle w:val="a3"/>
      </w:pPr>
      <w:r>
        <w:t>Самая многочисленная популяция фенеков обитает в центральной Сахаре, хотя они встречаются от северного Марокко до Синайского и Аравийского полуостровов, а на юге — до Нигера, Чада и Судана.</w:t>
      </w:r>
    </w:p>
    <w:p w:rsidR="00291906" w:rsidRDefault="00051C87">
      <w:pPr>
        <w:pStyle w:val="21"/>
        <w:pageBreakBefore/>
        <w:numPr>
          <w:ilvl w:val="0"/>
          <w:numId w:val="0"/>
        </w:numPr>
      </w:pPr>
      <w:r>
        <w:t>3. Образ жизни и питание</w:t>
      </w:r>
    </w:p>
    <w:p w:rsidR="00291906" w:rsidRDefault="00051C87">
      <w:pPr>
        <w:pStyle w:val="a3"/>
      </w:pPr>
      <w:r>
        <w:t>Фенек населяет песчаные пустыни, где предпочитает держаться зарослей травы и негустого кустарника, которые предоставляют ему укрытие и пищу. Живёт он в норах с большим количеством тайных ходов, которые выкапывает сам; ведёт ночной образ жизни.</w:t>
      </w:r>
    </w:p>
    <w:p w:rsidR="00291906" w:rsidRDefault="00051C87">
      <w:pPr>
        <w:pStyle w:val="a3"/>
      </w:pPr>
      <w:r>
        <w:t>Фенеки — социальные животные; они живут семейными группами, число особей в которых доходит до 10. Кланы обычно состоят из одной семейной пары, их неполовозрелого потомства и, возможно, нескольких старших детей. Иногда несколько семей селятся вместе, в одном логове. Границы домашнего участка фенеки метят мочой и калом. Они очень «разговорчивы»: лают, скулят, ворчат и воют (пример издаваемых звуков (info)).</w:t>
      </w:r>
    </w:p>
    <w:p w:rsidR="00291906" w:rsidRDefault="00051C87">
      <w:pPr>
        <w:pStyle w:val="a3"/>
      </w:pPr>
      <w:r>
        <w:t>Фенек всеяден и большую часть кормов выкапывает из песка и земли. Охотиться предпочитают в одиночку, как и все лисы. Питается фенек мелкими позвоночными, яйцами, насекомыми (в том числе саранчой), падалью, корнями растений и плодами. Огромные уши позволяют ему улавливать самый лёгкий шорох, производимый его жертвами. Может подолгу обходиться без воды, получая жидкость из мяса, ягод и листьев. Делает запасы пищи.</w:t>
      </w:r>
    </w:p>
    <w:p w:rsidR="00291906" w:rsidRDefault="00051C87">
      <w:pPr>
        <w:pStyle w:val="a3"/>
      </w:pPr>
      <w:r>
        <w:t>Фенек обнаруживает большое проворство и живость, умение высоко и далеко прыгать — до 0,7 м вверх. Покровительственная окраска позволяет ему сливаться с песчаным ландшафтом; данные о том, что более крупные хищники охотятся на фенеков, отсутствуют. У него прекрасно развиты обоняние, слух и хорошее ночное зрение.</w:t>
      </w:r>
    </w:p>
    <w:p w:rsidR="00291906" w:rsidRDefault="00051C87">
      <w:pPr>
        <w:pStyle w:val="21"/>
        <w:pageBreakBefore/>
        <w:numPr>
          <w:ilvl w:val="0"/>
          <w:numId w:val="0"/>
        </w:numPr>
      </w:pPr>
      <w:r>
        <w:t>4. Размножение</w:t>
      </w:r>
    </w:p>
    <w:p w:rsidR="00291906" w:rsidRDefault="00051C87">
      <w:pPr>
        <w:pStyle w:val="a3"/>
      </w:pPr>
      <w:r>
        <w:t>Фенеки размножаются один раз в год. Брачный сезон в январе—феврале, но течка у самок продолжается всего два дня. Эти животные моногамны, каждая пара имеет домашний участок. В период размножения самцы становятся агрессивны и активно метят свой участок мочой.</w:t>
      </w:r>
    </w:p>
    <w:p w:rsidR="00291906" w:rsidRDefault="00051C87">
      <w:pPr>
        <w:pStyle w:val="a3"/>
      </w:pPr>
      <w:r>
        <w:t>Беременность длится 50—53 дня; в марте — апреле самка приносит 2—6 детёнышей в норе с гнездовой камерой, выстланной травой, перьями и шерстью. Щенки при рождении весят всего 50 г. Мать остаётся с ними в логове до двухнедельного возраста, когда у них открываются глаза. Самец приносит еду, но в логово не заходит, потому что самка в это время очень агрессивна и отгоняет его от щенят. В возрасте 5 недель детёныши впервые покидают логово и бродят в окрестностях, но только в возрасте 3 месяцев начинают уходить на значительные расстояния. В это же время у самок прекращается лактация.</w:t>
      </w:r>
    </w:p>
    <w:p w:rsidR="00291906" w:rsidRDefault="00051C87">
      <w:pPr>
        <w:pStyle w:val="a3"/>
      </w:pPr>
      <w:r>
        <w:t>Половая зрелость у фенеков наступает в 6—9 месяцев. Иногда молодые фенеки остаются с родителями и помогают растить новое потомство. Продолжительность жизни 10—12 лет.</w:t>
      </w:r>
    </w:p>
    <w:p w:rsidR="00291906" w:rsidRDefault="00051C87">
      <w:pPr>
        <w:pStyle w:val="21"/>
        <w:pageBreakBefore/>
        <w:numPr>
          <w:ilvl w:val="0"/>
          <w:numId w:val="0"/>
        </w:numPr>
      </w:pPr>
      <w:r>
        <w:t>5. Статус популяции</w:t>
      </w:r>
    </w:p>
    <w:p w:rsidR="00291906" w:rsidRDefault="00051C87">
      <w:pPr>
        <w:pStyle w:val="a3"/>
      </w:pPr>
      <w:r>
        <w:t>Точная численность фенеков неизвестна. Они являются объектами охоты, их убивают ради меха, а также ловят и продают в качестве домашних животных.</w:t>
      </w:r>
    </w:p>
    <w:p w:rsidR="00291906" w:rsidRDefault="00051C87">
      <w:pPr>
        <w:pStyle w:val="21"/>
        <w:pageBreakBefore/>
        <w:numPr>
          <w:ilvl w:val="0"/>
          <w:numId w:val="0"/>
        </w:numPr>
      </w:pPr>
      <w:r>
        <w:t>6. Фенек в художественной литературе</w:t>
      </w:r>
    </w:p>
    <w:p w:rsidR="00291906" w:rsidRDefault="00051C87">
      <w:pPr>
        <w:pStyle w:val="a3"/>
      </w:pPr>
      <w:r>
        <w:t>Интересные сведения о фенеке и его повадках встречаются в произведениях известных писателей:</w:t>
      </w:r>
    </w:p>
    <w:p w:rsidR="00291906" w:rsidRDefault="00051C8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Майн Рид. «Юные охотники» (главы 11, 13).</w:t>
      </w:r>
    </w:p>
    <w:p w:rsidR="00291906" w:rsidRDefault="00051C8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Антуан де Сент-Экзюпери. «Планета людей» (глава VII).</w:t>
      </w:r>
    </w:p>
    <w:p w:rsidR="00291906" w:rsidRDefault="00051C8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Антуан де Сент-Экзюпери. «Маленький принц». Встреченный Антуаном де Сент-Экзюпери в африканской пустыне фенек стал прообразом лиса из романа «Маленький принц».</w:t>
      </w:r>
    </w:p>
    <w:p w:rsidR="00291906" w:rsidRDefault="00051C8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Анри Труайя. "Голод львят", "Крушение".</w:t>
      </w:r>
    </w:p>
    <w:p w:rsidR="00291906" w:rsidRDefault="00051C87">
      <w:pPr>
        <w:pStyle w:val="a3"/>
        <w:numPr>
          <w:ilvl w:val="0"/>
          <w:numId w:val="3"/>
        </w:numPr>
        <w:tabs>
          <w:tab w:val="left" w:pos="707"/>
        </w:tabs>
      </w:pPr>
      <w:r>
        <w:t>Firefox for mobile — логотип и кодовое имя Firefox for mobile.</w:t>
      </w:r>
    </w:p>
    <w:p w:rsidR="00291906" w:rsidRDefault="00051C87">
      <w:pPr>
        <w:pStyle w:val="21"/>
        <w:pageBreakBefore/>
        <w:numPr>
          <w:ilvl w:val="0"/>
          <w:numId w:val="0"/>
        </w:numPr>
      </w:pPr>
      <w:r>
        <w:t>7. Интересные факты</w:t>
      </w:r>
    </w:p>
    <w:p w:rsidR="00291906" w:rsidRDefault="00051C87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t xml:space="preserve">Некоторые люди используют фенеков в качестве домашних животных. </w:t>
      </w:r>
      <w:r>
        <w:rPr>
          <w:position w:val="10"/>
        </w:rPr>
        <w:t>[1]</w:t>
      </w:r>
    </w:p>
    <w:p w:rsidR="00291906" w:rsidRDefault="00051C87">
      <w:pPr>
        <w:pStyle w:val="a3"/>
        <w:numPr>
          <w:ilvl w:val="0"/>
          <w:numId w:val="2"/>
        </w:numPr>
        <w:tabs>
          <w:tab w:val="left" w:pos="707"/>
        </w:tabs>
        <w:rPr>
          <w:position w:val="10"/>
        </w:rPr>
      </w:pPr>
      <w:r>
        <w:t xml:space="preserve">Фенек изображён на алжирской монете в ¼ динара. </w:t>
      </w:r>
      <w:r>
        <w:rPr>
          <w:position w:val="10"/>
        </w:rPr>
        <w:t>[2]</w:t>
      </w:r>
    </w:p>
    <w:p w:rsidR="00291906" w:rsidRDefault="00051C87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91906" w:rsidRDefault="00051C8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Фенек как домашнее животное</w:t>
      </w:r>
    </w:p>
    <w:p w:rsidR="00291906" w:rsidRDefault="00051C87">
      <w:pPr>
        <w:pStyle w:val="a3"/>
        <w:numPr>
          <w:ilvl w:val="0"/>
          <w:numId w:val="1"/>
        </w:numPr>
        <w:tabs>
          <w:tab w:val="left" w:pos="707"/>
        </w:tabs>
      </w:pPr>
      <w:r>
        <w:t>Bank of Algeria (англ.)</w:t>
      </w:r>
    </w:p>
    <w:p w:rsidR="00291906" w:rsidRDefault="00051C87">
      <w:pPr>
        <w:pStyle w:val="a3"/>
        <w:spacing w:after="0"/>
      </w:pPr>
      <w:r>
        <w:t>Источник: http://ru.wikipedia.org/wiki/Фенек</w:t>
      </w:r>
      <w:bookmarkStart w:id="0" w:name="_GoBack"/>
      <w:bookmarkEnd w:id="0"/>
    </w:p>
    <w:sectPr w:rsidR="0029190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1C87"/>
    <w:rsid w:val="00051C87"/>
    <w:rsid w:val="00291906"/>
    <w:rsid w:val="0033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866249-7C4C-4295-99D7-EB31B5DD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726</Words>
  <Characters>4140</Characters>
  <Application>Microsoft Office Word</Application>
  <DocSecurity>0</DocSecurity>
  <Lines>34</Lines>
  <Paragraphs>9</Paragraphs>
  <ScaleCrop>false</ScaleCrop>
  <Company/>
  <LinksUpToDate>false</LinksUpToDate>
  <CharactersWithSpaces>4857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2014-05-11T18:54:00Z</dcterms:created>
  <dcterms:modified xsi:type="dcterms:W3CDTF">2014-05-11T18:54:00Z</dcterms:modified>
</cp:coreProperties>
</file>