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03F" w:rsidRDefault="00D6141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Царствование</w:t>
      </w:r>
      <w:r>
        <w:br/>
      </w:r>
      <w:r>
        <w:rPr>
          <w:b/>
          <w:bCs/>
        </w:rPr>
        <w:t>2 Эмиграция</w:t>
      </w:r>
      <w:r>
        <w:br/>
      </w:r>
      <w:r>
        <w:rPr>
          <w:b/>
          <w:bCs/>
        </w:rPr>
        <w:t>3 Премьерство</w:t>
      </w:r>
      <w:r>
        <w:br/>
      </w:r>
      <w:r>
        <w:rPr>
          <w:b/>
          <w:bCs/>
        </w:rPr>
        <w:t>4 Семья</w:t>
      </w:r>
      <w:r>
        <w:br/>
      </w:r>
      <w:r>
        <w:rPr>
          <w:b/>
          <w:bCs/>
        </w:rPr>
        <w:t>5 Награды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D6603F" w:rsidRDefault="00D6141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6603F" w:rsidRDefault="00D61411">
      <w:pPr>
        <w:pStyle w:val="a3"/>
      </w:pPr>
      <w:r>
        <w:t>Симеон Борисов Саксен-Кобург-Готский (болг. Симеон Борисов Сакскобургготски, нем. </w:t>
      </w:r>
      <w:r>
        <w:rPr>
          <w:i/>
          <w:iCs/>
        </w:rPr>
        <w:t>Simeon von Sachsen-Coburg und Gotha</w:t>
      </w:r>
      <w:r>
        <w:t>; 16 июня 1937, София) — болгарский монарх и политик. Царь Болгарии (царствовал в 1943—1946 годах под именем Симеон II), 62-й премьер-министр Болгарии (с 24 июля 2001 по 17 августа 2005), а в настоящее время председатель и лидер Национального движения Симеона II.</w:t>
      </w:r>
    </w:p>
    <w:p w:rsidR="00D6603F" w:rsidRDefault="00D61411">
      <w:pPr>
        <w:pStyle w:val="21"/>
        <w:pageBreakBefore/>
        <w:numPr>
          <w:ilvl w:val="0"/>
          <w:numId w:val="0"/>
        </w:numPr>
      </w:pPr>
      <w:r>
        <w:t>1. Царствование</w:t>
      </w:r>
    </w:p>
    <w:p w:rsidR="00D6603F" w:rsidRDefault="00D61411">
      <w:pPr>
        <w:pStyle w:val="a3"/>
      </w:pPr>
      <w:r>
        <w:t>Единственный сын и престолонаследник царя Болгарии Бориса III и царицы Иоанны (Йованы), дочери итальянского короля Виктора Эммануила III. Формально был царём Болгарии с 1943 по 1946, однако ввиду его малолетства согласно Тырновской конституции от его имени управлял регентский совет. С 1943 по 1944 в него входили князь Кирилл Преславский (дядя Симеона), Богдан Филов и Никола Михов. После коммунистического переворота в Болгарии члены регентского совета были отстранены от власти и вскоре казнены, а с 1944 по 1946 членами регентского совета были Тодор Павлов, Венелин Ганев и Цвятко Бобошевский. В 1946 монархия упразднена на основании референдума.</w:t>
      </w:r>
    </w:p>
    <w:p w:rsidR="00D6603F" w:rsidRDefault="00D61411">
      <w:pPr>
        <w:pStyle w:val="21"/>
        <w:pageBreakBefore/>
        <w:numPr>
          <w:ilvl w:val="0"/>
          <w:numId w:val="0"/>
        </w:numPr>
      </w:pPr>
      <w:r>
        <w:t>2. Эмиграция</w:t>
      </w:r>
    </w:p>
    <w:p w:rsidR="00D6603F" w:rsidRDefault="00D61411">
      <w:pPr>
        <w:pStyle w:val="a3"/>
      </w:pPr>
      <w:r>
        <w:t>После референдума Симеон вместе с семьёй эмигрировал в Египет, а в 1951 в Испанию, где жил до 2001. По достижении совершеннолетия в 1955 провозгласил себя действующим царём на основании Тырновской конституции. На этом основании правительство Болгарии долго отказывало ему во въездной визе, опасаясь его претензий на власть.</w:t>
      </w:r>
    </w:p>
    <w:p w:rsidR="00D6603F" w:rsidRDefault="00D61411">
      <w:pPr>
        <w:pStyle w:val="a3"/>
      </w:pPr>
      <w:r>
        <w:t>В 1956 году окончил Французский лицей в Мадриде.</w:t>
      </w:r>
    </w:p>
    <w:p w:rsidR="00D6603F" w:rsidRDefault="00D61411">
      <w:pPr>
        <w:pStyle w:val="a3"/>
      </w:pPr>
      <w:r>
        <w:t>В 1958 году окончил военное образование в Valley Forge Military Academy and College (США) и получил звание сержанта и медаль «За успехи и дисциплину».</w:t>
      </w:r>
    </w:p>
    <w:p w:rsidR="00D6603F" w:rsidRDefault="00D61411">
      <w:pPr>
        <w:pStyle w:val="a3"/>
      </w:pPr>
      <w:r>
        <w:t>В 1959 году вернулся в Мадрид и поступил на юридический факультет Мадридского университета, который и окончил в 1964 году</w:t>
      </w:r>
    </w:p>
    <w:p w:rsidR="00D6603F" w:rsidRDefault="00D61411">
      <w:pPr>
        <w:pStyle w:val="a3"/>
      </w:pPr>
      <w:r>
        <w:t>В 1960—1990 годах занимал управленческие должности в крупных корпорациях, проявил себя как талантливый менеджер и финансист.</w:t>
      </w:r>
    </w:p>
    <w:p w:rsidR="00D6603F" w:rsidRDefault="00D61411">
      <w:pPr>
        <w:pStyle w:val="21"/>
        <w:pageBreakBefore/>
        <w:numPr>
          <w:ilvl w:val="0"/>
          <w:numId w:val="0"/>
        </w:numPr>
      </w:pPr>
      <w:r>
        <w:t>3. Премьерство</w:t>
      </w:r>
    </w:p>
    <w:p w:rsidR="00D6603F" w:rsidRDefault="00D61411">
      <w:pPr>
        <w:pStyle w:val="a3"/>
      </w:pPr>
      <w:r>
        <w:t>В 2001 году сформированная им партия «Национальное движение Симеона II» выиграла парламентские выборы и Симеон возглавил правительство (оно также включало членов ДПС и БСП, однако не имело официальной поддержки социалистов). В 2005 году в правительстве произошли перестановки, в него были включены представители партии «Новое время» (ранее — дискуссионный клуб в рамках парламентской группы Нац. движения Симеона II). В результате выборов в июне 2005 года партия осталась второй политической силой и вошла в коалиционный кабинет вместе с БСП и турецкой партией ДПС. 5 июля 2009 года на парламентских выборах партия НДСВ проиграла и не сумев набрать 4 %, необходимых для вхождения в парламент, осталась вне парламента. 6 июля 2009 года на пресс-конференции Симеон Сакскобургготский объявил, что подаёт в отставку.</w:t>
      </w:r>
    </w:p>
    <w:p w:rsidR="00D6603F" w:rsidRDefault="00D61411">
      <w:pPr>
        <w:pStyle w:val="a3"/>
      </w:pPr>
      <w:r>
        <w:t>Симеон Сакскобургготский — крупный землевладелец. Во время его премьерства произошла реституция земельной собственности, конфискованной коммунистами во время земельной экспроприации.</w:t>
      </w:r>
    </w:p>
    <w:p w:rsidR="00D6603F" w:rsidRDefault="00D61411">
      <w:pPr>
        <w:pStyle w:val="21"/>
        <w:pageBreakBefore/>
        <w:numPr>
          <w:ilvl w:val="0"/>
          <w:numId w:val="0"/>
        </w:numPr>
      </w:pPr>
      <w:r>
        <w:t>4. Семья</w:t>
      </w:r>
    </w:p>
    <w:p w:rsidR="00D6603F" w:rsidRDefault="00D61411">
      <w:pPr>
        <w:pStyle w:val="a3"/>
      </w:pPr>
      <w:r>
        <w:t>Женат на испанской дворянке Маргарите Гомес-Асебо-и-Сехуэле (дочери маркиза и дальней родственнице короля Хуана Карлоса). Четверо сыновей — князь Кардам (р. 1962), князь Кирилл (1964), князь Кубрат (1965) и князь Константин-Асен (1967), а также дочь княгиня Калина (р. 1972). С 2002 года резиденцией Симеона является построенный его дедом на окраине Софии дворец Врана.</w:t>
      </w:r>
    </w:p>
    <w:p w:rsidR="00D6603F" w:rsidRDefault="00D61411">
      <w:pPr>
        <w:pStyle w:val="21"/>
        <w:pageBreakBefore/>
        <w:numPr>
          <w:ilvl w:val="0"/>
          <w:numId w:val="0"/>
        </w:numPr>
      </w:pPr>
      <w:r>
        <w:t>5. Награды</w:t>
      </w:r>
    </w:p>
    <w:p w:rsidR="00D6603F" w:rsidRDefault="00D61411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t xml:space="preserve">Орден «Стара Планина» I степени (2007) </w:t>
      </w:r>
      <w:r>
        <w:rPr>
          <w:position w:val="10"/>
        </w:rPr>
        <w:t>[1]</w:t>
      </w:r>
    </w:p>
    <w:p w:rsidR="00D6603F" w:rsidRDefault="00D6141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Орден Карлоса III (Испания)</w:t>
      </w:r>
    </w:p>
    <w:p w:rsidR="00D6603F" w:rsidRDefault="00D6141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Великий офицер ордена Почётного легиона (Франция)</w:t>
      </w:r>
    </w:p>
    <w:p w:rsidR="00D6603F" w:rsidRDefault="00D6141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Кавалер Большого креста ордена Леопольда I (Бельгия)</w:t>
      </w:r>
    </w:p>
    <w:p w:rsidR="00D6603F" w:rsidRDefault="00D6141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Кавалер Большого креста ордена Независимости (Иордания)</w:t>
      </w:r>
    </w:p>
    <w:p w:rsidR="00D6603F" w:rsidRDefault="00D6141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Кавалер Большого креста ордена Спасителя (Греция)</w:t>
      </w:r>
    </w:p>
    <w:p w:rsidR="00D6603F" w:rsidRDefault="00D6141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Кавалер Большого креста ордена Гроба Господня (Иерусалимский православный патриархат)</w:t>
      </w:r>
    </w:p>
    <w:p w:rsidR="00D6603F" w:rsidRDefault="00D6141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Кавалер Большого креста Мальтийского ордена</w:t>
      </w:r>
    </w:p>
    <w:p w:rsidR="00D6603F" w:rsidRDefault="00D6141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Орден Золотого руна</w:t>
      </w:r>
    </w:p>
    <w:p w:rsidR="00D6603F" w:rsidRDefault="00D61411">
      <w:pPr>
        <w:pStyle w:val="a3"/>
        <w:numPr>
          <w:ilvl w:val="0"/>
          <w:numId w:val="3"/>
        </w:numPr>
        <w:tabs>
          <w:tab w:val="left" w:pos="707"/>
        </w:tabs>
      </w:pPr>
      <w:r>
        <w:t>Многочисленные династические ордена, в том числе Орден Св. Андрея Первозванного (от Российского Императорского Дома)</w:t>
      </w:r>
    </w:p>
    <w:p w:rsidR="00D6603F" w:rsidRDefault="00D61411">
      <w:pPr>
        <w:pStyle w:val="21"/>
        <w:numPr>
          <w:ilvl w:val="0"/>
          <w:numId w:val="0"/>
        </w:numPr>
      </w:pPr>
      <w:r>
        <w:t>Ссылки</w:t>
      </w:r>
    </w:p>
    <w:p w:rsidR="00D6603F" w:rsidRDefault="00D6141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Н. В. цар Симеон II — княз Търновски — цар на всички българи  (болг.)</w:t>
      </w:r>
    </w:p>
    <w:p w:rsidR="00D6603F" w:rsidRDefault="00D61411">
      <w:pPr>
        <w:pStyle w:val="a3"/>
        <w:numPr>
          <w:ilvl w:val="0"/>
          <w:numId w:val="2"/>
        </w:numPr>
        <w:tabs>
          <w:tab w:val="left" w:pos="707"/>
        </w:tabs>
      </w:pPr>
      <w:r>
        <w:t>Simeon II Rey de Bulgaria King of Bulgaria  (исп.) (англ.)</w:t>
      </w:r>
    </w:p>
    <w:p w:rsidR="00D6603F" w:rsidRDefault="00D6141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D6603F" w:rsidRDefault="00D61411">
      <w:pPr>
        <w:pStyle w:val="a3"/>
        <w:numPr>
          <w:ilvl w:val="0"/>
          <w:numId w:val="1"/>
        </w:numPr>
        <w:tabs>
          <w:tab w:val="left" w:pos="707"/>
        </w:tabs>
      </w:pPr>
      <w:r>
        <w:t>Симеон Сакскобургготски ще бъде награден с орден «Стара планина»  (болг.)</w:t>
      </w:r>
    </w:p>
    <w:p w:rsidR="00D6603F" w:rsidRDefault="00D61411">
      <w:pPr>
        <w:pStyle w:val="a3"/>
        <w:spacing w:after="0"/>
      </w:pPr>
      <w:r>
        <w:t>Источник: http://ru.wikipedia.org/wiki/Симеон_II</w:t>
      </w:r>
      <w:bookmarkStart w:id="0" w:name="_GoBack"/>
      <w:bookmarkEnd w:id="0"/>
    </w:p>
    <w:sectPr w:rsidR="00D6603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1411"/>
    <w:rsid w:val="00172C46"/>
    <w:rsid w:val="00D61411"/>
    <w:rsid w:val="00D6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754BD1-7C10-4361-91E1-AD9B5096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</Words>
  <Characters>3541</Characters>
  <Application>Microsoft Office Word</Application>
  <DocSecurity>0</DocSecurity>
  <Lines>29</Lines>
  <Paragraphs>8</Paragraphs>
  <ScaleCrop>false</ScaleCrop>
  <Company/>
  <LinksUpToDate>false</LinksUpToDate>
  <CharactersWithSpaces>4154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2014-05-11T17:12:00Z</dcterms:created>
  <dcterms:modified xsi:type="dcterms:W3CDTF">2014-05-11T17:12:00Z</dcterms:modified>
</cp:coreProperties>
</file>