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17A" w:rsidRPr="007B03E4" w:rsidRDefault="00C2317A" w:rsidP="00114978">
      <w:pPr>
        <w:ind w:firstLine="0"/>
        <w:jc w:val="left"/>
        <w:rPr>
          <w:rStyle w:val="style3"/>
          <w:b/>
          <w:szCs w:val="28"/>
        </w:rPr>
      </w:pPr>
      <w:r w:rsidRPr="007B03E4">
        <w:rPr>
          <w:rStyle w:val="style3"/>
          <w:b/>
          <w:szCs w:val="28"/>
        </w:rPr>
        <w:t>Зміст</w:t>
      </w:r>
    </w:p>
    <w:p w:rsidR="00C2317A" w:rsidRPr="007B03E4" w:rsidRDefault="00C2317A" w:rsidP="00114978">
      <w:pPr>
        <w:ind w:firstLine="0"/>
        <w:jc w:val="left"/>
        <w:rPr>
          <w:rStyle w:val="style3"/>
          <w:b/>
          <w:szCs w:val="28"/>
        </w:rPr>
      </w:pPr>
    </w:p>
    <w:p w:rsidR="00C2317A" w:rsidRPr="007B03E4" w:rsidRDefault="00C2317A" w:rsidP="00114978">
      <w:pPr>
        <w:pStyle w:val="11"/>
        <w:spacing w:before="0" w:line="360" w:lineRule="auto"/>
        <w:rPr>
          <w:sz w:val="28"/>
          <w:szCs w:val="28"/>
          <w:lang w:val="ru-RU"/>
        </w:rPr>
      </w:pPr>
      <w:r w:rsidRPr="00442AB4">
        <w:rPr>
          <w:rStyle w:val="ab"/>
          <w:color w:val="auto"/>
          <w:sz w:val="28"/>
          <w:szCs w:val="28"/>
        </w:rPr>
        <w:t>Вступ</w:t>
      </w:r>
      <w:r w:rsidRPr="007B03E4">
        <w:rPr>
          <w:webHidden/>
          <w:sz w:val="28"/>
          <w:szCs w:val="28"/>
        </w:rPr>
        <w:tab/>
      </w:r>
      <w:r w:rsidR="00114978">
        <w:rPr>
          <w:webHidden/>
          <w:sz w:val="28"/>
          <w:szCs w:val="28"/>
        </w:rPr>
        <w:t>2</w:t>
      </w:r>
    </w:p>
    <w:p w:rsidR="00C2317A" w:rsidRPr="007B03E4" w:rsidRDefault="00C2317A" w:rsidP="00114978">
      <w:pPr>
        <w:pStyle w:val="11"/>
        <w:spacing w:before="0" w:line="360" w:lineRule="auto"/>
        <w:rPr>
          <w:sz w:val="28"/>
          <w:szCs w:val="28"/>
          <w:lang w:val="ru-RU"/>
        </w:rPr>
      </w:pPr>
      <w:r w:rsidRPr="00442AB4">
        <w:rPr>
          <w:rStyle w:val="ab"/>
          <w:color w:val="auto"/>
          <w:sz w:val="28"/>
          <w:szCs w:val="28"/>
        </w:rPr>
        <w:t>1. Поняття та система принципів МЕП</w:t>
      </w:r>
      <w:r w:rsidRPr="007B03E4">
        <w:rPr>
          <w:webHidden/>
          <w:sz w:val="28"/>
          <w:szCs w:val="28"/>
        </w:rPr>
        <w:tab/>
      </w:r>
      <w:r w:rsidR="00114978">
        <w:rPr>
          <w:webHidden/>
          <w:sz w:val="28"/>
          <w:szCs w:val="28"/>
        </w:rPr>
        <w:t>3</w:t>
      </w:r>
    </w:p>
    <w:p w:rsidR="00C2317A" w:rsidRPr="007B03E4" w:rsidRDefault="00C2317A" w:rsidP="00114978">
      <w:pPr>
        <w:pStyle w:val="11"/>
        <w:spacing w:before="0" w:line="360" w:lineRule="auto"/>
        <w:rPr>
          <w:sz w:val="28"/>
          <w:szCs w:val="28"/>
          <w:lang w:val="ru-RU"/>
        </w:rPr>
      </w:pPr>
      <w:r w:rsidRPr="00442AB4">
        <w:rPr>
          <w:rStyle w:val="ab"/>
          <w:color w:val="auto"/>
          <w:sz w:val="28"/>
          <w:szCs w:val="28"/>
        </w:rPr>
        <w:t>2. Основні принципи МЕП</w:t>
      </w:r>
      <w:r w:rsidRPr="007B03E4">
        <w:rPr>
          <w:webHidden/>
          <w:sz w:val="28"/>
          <w:szCs w:val="28"/>
        </w:rPr>
        <w:tab/>
      </w:r>
      <w:r w:rsidR="00114978">
        <w:rPr>
          <w:webHidden/>
          <w:sz w:val="28"/>
          <w:szCs w:val="28"/>
        </w:rPr>
        <w:t>4</w:t>
      </w:r>
    </w:p>
    <w:p w:rsidR="00C2317A" w:rsidRPr="007B03E4" w:rsidRDefault="00C2317A" w:rsidP="00114978">
      <w:pPr>
        <w:pStyle w:val="11"/>
        <w:spacing w:before="0" w:line="360" w:lineRule="auto"/>
        <w:rPr>
          <w:sz w:val="28"/>
          <w:szCs w:val="28"/>
          <w:lang w:val="ru-RU"/>
        </w:rPr>
      </w:pPr>
      <w:r w:rsidRPr="00442AB4">
        <w:rPr>
          <w:rStyle w:val="ab"/>
          <w:color w:val="auto"/>
          <w:sz w:val="28"/>
          <w:szCs w:val="28"/>
        </w:rPr>
        <w:t>3. Юридична сила і функції принципів МЕП</w:t>
      </w:r>
      <w:r w:rsidRPr="007B03E4">
        <w:rPr>
          <w:webHidden/>
          <w:sz w:val="28"/>
          <w:szCs w:val="28"/>
        </w:rPr>
        <w:tab/>
      </w:r>
      <w:r w:rsidR="00114978">
        <w:rPr>
          <w:webHidden/>
          <w:sz w:val="28"/>
          <w:szCs w:val="28"/>
        </w:rPr>
        <w:t>14</w:t>
      </w:r>
    </w:p>
    <w:p w:rsidR="00C2317A" w:rsidRPr="007B03E4" w:rsidRDefault="00C2317A" w:rsidP="00114978">
      <w:pPr>
        <w:pStyle w:val="11"/>
        <w:spacing w:before="0" w:line="360" w:lineRule="auto"/>
        <w:rPr>
          <w:sz w:val="28"/>
          <w:szCs w:val="28"/>
          <w:lang w:val="ru-RU"/>
        </w:rPr>
      </w:pPr>
      <w:r w:rsidRPr="00442AB4">
        <w:rPr>
          <w:rStyle w:val="ab"/>
          <w:color w:val="auto"/>
          <w:sz w:val="28"/>
          <w:szCs w:val="28"/>
        </w:rPr>
        <w:t>Висновки</w:t>
      </w:r>
      <w:r w:rsidRPr="007B03E4">
        <w:rPr>
          <w:webHidden/>
          <w:sz w:val="28"/>
          <w:szCs w:val="28"/>
        </w:rPr>
        <w:tab/>
      </w:r>
      <w:r w:rsidR="00114978">
        <w:rPr>
          <w:webHidden/>
          <w:sz w:val="28"/>
          <w:szCs w:val="28"/>
        </w:rPr>
        <w:t>16</w:t>
      </w:r>
    </w:p>
    <w:p w:rsidR="00C2317A" w:rsidRPr="007B03E4" w:rsidRDefault="00C2317A" w:rsidP="00114978">
      <w:pPr>
        <w:pStyle w:val="11"/>
        <w:spacing w:before="0" w:line="360" w:lineRule="auto"/>
        <w:rPr>
          <w:sz w:val="28"/>
          <w:szCs w:val="28"/>
          <w:lang w:val="ru-RU"/>
        </w:rPr>
      </w:pPr>
      <w:r w:rsidRPr="00442AB4">
        <w:rPr>
          <w:rStyle w:val="ab"/>
          <w:color w:val="auto"/>
          <w:sz w:val="28"/>
          <w:szCs w:val="28"/>
        </w:rPr>
        <w:t>Список використаних джерел</w:t>
      </w:r>
      <w:r w:rsidRPr="007B03E4">
        <w:rPr>
          <w:webHidden/>
          <w:sz w:val="28"/>
          <w:szCs w:val="28"/>
        </w:rPr>
        <w:tab/>
      </w:r>
      <w:r w:rsidR="00114978">
        <w:rPr>
          <w:webHidden/>
          <w:sz w:val="28"/>
          <w:szCs w:val="28"/>
        </w:rPr>
        <w:t>17</w:t>
      </w:r>
    </w:p>
    <w:p w:rsidR="00C2317A" w:rsidRPr="007B03E4" w:rsidRDefault="00C2317A" w:rsidP="00114978">
      <w:pPr>
        <w:ind w:firstLine="0"/>
        <w:jc w:val="left"/>
        <w:rPr>
          <w:rStyle w:val="style3"/>
          <w:b/>
          <w:szCs w:val="28"/>
        </w:rPr>
      </w:pPr>
    </w:p>
    <w:p w:rsidR="007359CF" w:rsidRPr="007B03E4" w:rsidRDefault="007B03E4" w:rsidP="007B03E4">
      <w:pPr>
        <w:pStyle w:val="1"/>
        <w:keepNext w:val="0"/>
        <w:keepLines w:val="0"/>
        <w:pageBreakBefore w:val="0"/>
        <w:spacing w:after="0" w:line="360" w:lineRule="auto"/>
        <w:ind w:firstLine="709"/>
        <w:jc w:val="both"/>
        <w:rPr>
          <w:rStyle w:val="style3"/>
          <w:sz w:val="28"/>
          <w:szCs w:val="28"/>
        </w:rPr>
      </w:pPr>
      <w:bookmarkStart w:id="0" w:name="_Toc212533385"/>
      <w:r>
        <w:rPr>
          <w:rStyle w:val="style3"/>
          <w:sz w:val="28"/>
          <w:szCs w:val="28"/>
        </w:rPr>
        <w:br w:type="page"/>
      </w:r>
      <w:r w:rsidR="00BC0B26" w:rsidRPr="007B03E4">
        <w:rPr>
          <w:rStyle w:val="style3"/>
          <w:sz w:val="28"/>
          <w:szCs w:val="28"/>
        </w:rPr>
        <w:t>Вступ</w:t>
      </w:r>
      <w:bookmarkEnd w:id="0"/>
    </w:p>
    <w:p w:rsidR="007B03E4" w:rsidRDefault="007B03E4" w:rsidP="007B03E4">
      <w:pPr>
        <w:ind w:firstLine="709"/>
        <w:rPr>
          <w:szCs w:val="28"/>
          <w:lang w:val="ru-RU"/>
        </w:rPr>
      </w:pP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Прогресуюча інтенсифікація розширення і поглиблення різноманітних економічних відносин між народами, державами і континентами обумовила появу і стрімке формування порівняно нової галузі сучасного міжнародного права </w:t>
      </w:r>
      <w:r w:rsidR="007359CF" w:rsidRPr="007B03E4">
        <w:rPr>
          <w:szCs w:val="28"/>
        </w:rPr>
        <w:t>-</w:t>
      </w:r>
      <w:r w:rsidRPr="007B03E4">
        <w:rPr>
          <w:szCs w:val="28"/>
        </w:rPr>
        <w:t xml:space="preserve"> міжнародного економічного права. Як поняття, воно являє собою сукупність принципів і норм, які регулюють різноманітні економічні відносини, що носять міжнародний характер. Цей о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 дуже складний за структурою тому, що він охоплює торговельні, транспортні, виробничі, валютні, кредитні, науков</w:t>
      </w:r>
      <w:r w:rsidR="007359CF" w:rsidRPr="007B03E4">
        <w:rPr>
          <w:szCs w:val="28"/>
        </w:rPr>
        <w:t>о-т</w:t>
      </w:r>
      <w:r w:rsidRPr="007B03E4">
        <w:rPr>
          <w:szCs w:val="28"/>
        </w:rPr>
        <w:t>ехнічні та інші господарські відносини. До складу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ктів міжнародного економічного права входять як держави, так і різноманітні юридичні та фізичні особи.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Найбільш важливими є міждержавні економічні відносини, хоча останнім часом усе більше і більше розширюються економічні відносини за участю приватних юридичних і фізичних осіб.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Принципи міжнародного економічного права за своєю юридичною природою засновуються і випливають із змісту основних принципів сучасного міжнародного права. Найбільш наочно це виявляється при аналізі таких принципів, як принцип суверенної рівності держав, принцип співробітництва держав, принцип сумлінного виконання 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зань, принцип невтручання у внутрішні справи держав та ін.</w:t>
      </w:r>
    </w:p>
    <w:p w:rsidR="007359CF" w:rsidRPr="007B03E4" w:rsidRDefault="007359CF" w:rsidP="007B03E4">
      <w:pPr>
        <w:ind w:firstLine="709"/>
        <w:rPr>
          <w:rStyle w:val="style3"/>
          <w:szCs w:val="28"/>
        </w:rPr>
      </w:pPr>
    </w:p>
    <w:p w:rsidR="007359CF" w:rsidRPr="007B03E4" w:rsidRDefault="007B03E4" w:rsidP="007B03E4">
      <w:pPr>
        <w:pStyle w:val="1"/>
        <w:keepNext w:val="0"/>
        <w:keepLines w:val="0"/>
        <w:pageBreakBefore w:val="0"/>
        <w:spacing w:after="0" w:line="360" w:lineRule="auto"/>
        <w:ind w:firstLine="709"/>
        <w:jc w:val="both"/>
        <w:rPr>
          <w:rStyle w:val="style3"/>
          <w:sz w:val="28"/>
          <w:szCs w:val="28"/>
        </w:rPr>
      </w:pPr>
      <w:bookmarkStart w:id="1" w:name="_Toc212533386"/>
      <w:r>
        <w:rPr>
          <w:rStyle w:val="style3"/>
          <w:sz w:val="28"/>
          <w:szCs w:val="28"/>
        </w:rPr>
        <w:br w:type="page"/>
      </w:r>
      <w:r w:rsidR="00BC0B26" w:rsidRPr="007B03E4">
        <w:rPr>
          <w:rStyle w:val="style3"/>
          <w:sz w:val="28"/>
          <w:szCs w:val="28"/>
        </w:rPr>
        <w:t xml:space="preserve">1. Поняття та система </w:t>
      </w:r>
      <w:r w:rsidR="007359CF" w:rsidRPr="007B03E4">
        <w:rPr>
          <w:rStyle w:val="style3"/>
          <w:sz w:val="28"/>
          <w:szCs w:val="28"/>
        </w:rPr>
        <w:t>принципів</w:t>
      </w:r>
      <w:r w:rsidR="00BC0B26" w:rsidRPr="007B03E4">
        <w:rPr>
          <w:rStyle w:val="style3"/>
          <w:sz w:val="28"/>
          <w:szCs w:val="28"/>
        </w:rPr>
        <w:t xml:space="preserve"> МЕП</w:t>
      </w:r>
      <w:bookmarkEnd w:id="1"/>
    </w:p>
    <w:p w:rsidR="007B03E4" w:rsidRDefault="007B03E4" w:rsidP="007B03E4">
      <w:pPr>
        <w:ind w:firstLine="709"/>
        <w:rPr>
          <w:szCs w:val="28"/>
          <w:lang w:val="ru-RU"/>
        </w:rPr>
      </w:pP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Система принципів міжнародного економічного права включає дві їх групи</w:t>
      </w:r>
      <w:r w:rsidR="007359CF" w:rsidRPr="007B03E4">
        <w:rPr>
          <w:szCs w:val="28"/>
        </w:rPr>
        <w:t>: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основні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загальні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принципи міжнародного економічного права</w:t>
      </w:r>
      <w:r w:rsidR="007359CF" w:rsidRPr="007B03E4">
        <w:rPr>
          <w:szCs w:val="28"/>
        </w:rPr>
        <w:t>;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спеціальні принципи міжнародного економічного права.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До </w:t>
      </w:r>
      <w:r w:rsidRPr="007B03E4">
        <w:rPr>
          <w:bCs/>
          <w:szCs w:val="28"/>
        </w:rPr>
        <w:t xml:space="preserve">основних </w:t>
      </w:r>
      <w:r w:rsidR="007359CF" w:rsidRPr="007B03E4">
        <w:rPr>
          <w:bCs/>
          <w:szCs w:val="28"/>
        </w:rPr>
        <w:t>(</w:t>
      </w:r>
      <w:r w:rsidRPr="007B03E4">
        <w:rPr>
          <w:bCs/>
          <w:szCs w:val="28"/>
        </w:rPr>
        <w:t>загальних</w:t>
      </w:r>
      <w:r w:rsidR="007359CF" w:rsidRPr="007B03E4">
        <w:rPr>
          <w:bCs/>
          <w:szCs w:val="28"/>
        </w:rPr>
        <w:t>)</w:t>
      </w:r>
      <w:r w:rsidRPr="007B03E4">
        <w:rPr>
          <w:bCs/>
          <w:szCs w:val="28"/>
        </w:rPr>
        <w:t xml:space="preserve"> </w:t>
      </w:r>
      <w:r w:rsidRPr="007B03E4">
        <w:rPr>
          <w:szCs w:val="28"/>
        </w:rPr>
        <w:t>принципів міжнародного економічного права належать принципи, які одночасно є загальними принципами міжнародного права в цілому. Найважливішими з них є</w:t>
      </w:r>
      <w:r w:rsidR="007359CF" w:rsidRPr="007B03E4">
        <w:rPr>
          <w:szCs w:val="28"/>
        </w:rPr>
        <w:t>: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 суверенної рівності держав</w:t>
      </w:r>
      <w:r w:rsidR="007359CF" w:rsidRPr="007B03E4">
        <w:rPr>
          <w:szCs w:val="28"/>
        </w:rPr>
        <w:t>;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 співробітництва держав</w:t>
      </w:r>
      <w:r w:rsidR="007359CF" w:rsidRPr="007B03E4">
        <w:rPr>
          <w:szCs w:val="28"/>
        </w:rPr>
        <w:t>;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 невтручання у внутрішні справи держави</w:t>
      </w:r>
      <w:r w:rsidR="007359CF" w:rsidRPr="007B03E4">
        <w:rPr>
          <w:szCs w:val="28"/>
        </w:rPr>
        <w:t>;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принцип сумлінного </w:t>
      </w:r>
      <w:r w:rsidRPr="007B03E4">
        <w:rPr>
          <w:bCs/>
          <w:szCs w:val="28"/>
        </w:rPr>
        <w:t xml:space="preserve">виконання </w:t>
      </w:r>
      <w:r w:rsidRPr="007B03E4">
        <w:rPr>
          <w:szCs w:val="28"/>
        </w:rPr>
        <w:t>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bCs/>
          <w:szCs w:val="28"/>
        </w:rPr>
        <w:t xml:space="preserve">Серед спеціальних принципів </w:t>
      </w:r>
      <w:r w:rsidRPr="007B03E4">
        <w:rPr>
          <w:szCs w:val="28"/>
        </w:rPr>
        <w:t xml:space="preserve">міжнародного економічного права можна </w:t>
      </w:r>
      <w:r w:rsidRPr="007B03E4">
        <w:rPr>
          <w:bCs/>
          <w:szCs w:val="28"/>
        </w:rPr>
        <w:t>виділити</w:t>
      </w:r>
      <w:r w:rsidR="007359CF" w:rsidRPr="007B03E4">
        <w:rPr>
          <w:bCs/>
          <w:szCs w:val="28"/>
        </w:rPr>
        <w:t>:</w:t>
      </w:r>
    </w:p>
    <w:p w:rsidR="007359CF" w:rsidRPr="007B03E4" w:rsidRDefault="002C5BAA" w:rsidP="007B03E4">
      <w:pPr>
        <w:ind w:firstLine="709"/>
        <w:rPr>
          <w:bCs/>
          <w:szCs w:val="28"/>
        </w:rPr>
      </w:pPr>
      <w:r w:rsidRPr="007B03E4">
        <w:rPr>
          <w:szCs w:val="28"/>
        </w:rPr>
        <w:t xml:space="preserve">принцип </w:t>
      </w:r>
      <w:r w:rsidRPr="007B03E4">
        <w:rPr>
          <w:bCs/>
          <w:szCs w:val="28"/>
        </w:rPr>
        <w:t>недискримінації</w:t>
      </w:r>
      <w:r w:rsidR="007359CF" w:rsidRPr="007B03E4">
        <w:rPr>
          <w:bCs/>
          <w:szCs w:val="28"/>
        </w:rPr>
        <w:t>;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принцип </w:t>
      </w:r>
      <w:r w:rsidR="007359CF" w:rsidRPr="007B03E4">
        <w:rPr>
          <w:bCs/>
          <w:szCs w:val="28"/>
        </w:rPr>
        <w:t>(</w:t>
      </w:r>
      <w:r w:rsidRPr="007B03E4">
        <w:rPr>
          <w:bCs/>
          <w:szCs w:val="28"/>
        </w:rPr>
        <w:t>режим</w:t>
      </w:r>
      <w:r w:rsidR="007359CF" w:rsidRPr="007B03E4">
        <w:rPr>
          <w:bCs/>
          <w:szCs w:val="28"/>
        </w:rPr>
        <w:t>)</w:t>
      </w:r>
      <w:r w:rsidRPr="007B03E4">
        <w:rPr>
          <w:bCs/>
          <w:szCs w:val="28"/>
        </w:rPr>
        <w:t xml:space="preserve"> найбільшого </w:t>
      </w:r>
      <w:r w:rsidRPr="007B03E4">
        <w:rPr>
          <w:szCs w:val="28"/>
        </w:rPr>
        <w:t>сприяння</w:t>
      </w:r>
      <w:r w:rsidR="007359CF" w:rsidRPr="007B03E4">
        <w:rPr>
          <w:szCs w:val="28"/>
        </w:rPr>
        <w:t>;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принцип національного </w:t>
      </w:r>
      <w:r w:rsidRPr="007B03E4">
        <w:rPr>
          <w:bCs/>
          <w:szCs w:val="28"/>
        </w:rPr>
        <w:t>режиму</w:t>
      </w:r>
      <w:r w:rsidR="007359CF" w:rsidRPr="007B03E4">
        <w:rPr>
          <w:bCs/>
          <w:szCs w:val="28"/>
        </w:rPr>
        <w:t>;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 взаємної вигоди</w:t>
      </w:r>
      <w:r w:rsidR="007359CF" w:rsidRPr="007B03E4">
        <w:rPr>
          <w:szCs w:val="28"/>
        </w:rPr>
        <w:t>;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принцип преференційного </w:t>
      </w:r>
      <w:r w:rsidRPr="007B03E4">
        <w:rPr>
          <w:bCs/>
          <w:szCs w:val="28"/>
        </w:rPr>
        <w:t>режиму.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bCs/>
          <w:szCs w:val="28"/>
        </w:rPr>
        <w:t xml:space="preserve">Принцип недискримінації </w:t>
      </w:r>
      <w:r w:rsidRPr="007B03E4">
        <w:rPr>
          <w:szCs w:val="28"/>
        </w:rPr>
        <w:t>в його юридичному розумінні означає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 не погіршувати для певної країни</w:t>
      </w:r>
      <w:r w:rsidR="007359CF" w:rsidRPr="007B03E4">
        <w:rPr>
          <w:szCs w:val="28"/>
        </w:rPr>
        <w:t xml:space="preserve"> свої</w:t>
      </w:r>
      <w:r w:rsidRPr="007B03E4">
        <w:rPr>
          <w:szCs w:val="28"/>
        </w:rPr>
        <w:t>х нормально діючих, загальних для усіх інших країн умов.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bCs/>
          <w:szCs w:val="28"/>
        </w:rPr>
        <w:t xml:space="preserve">Принцип </w:t>
      </w:r>
      <w:r w:rsidR="007359CF" w:rsidRPr="007B03E4">
        <w:rPr>
          <w:bCs/>
          <w:szCs w:val="28"/>
        </w:rPr>
        <w:t>(</w:t>
      </w:r>
      <w:r w:rsidRPr="007B03E4">
        <w:rPr>
          <w:bCs/>
          <w:szCs w:val="28"/>
        </w:rPr>
        <w:t>режим</w:t>
      </w:r>
      <w:r w:rsidR="007359CF" w:rsidRPr="007B03E4">
        <w:rPr>
          <w:bCs/>
          <w:szCs w:val="28"/>
        </w:rPr>
        <w:t>)</w:t>
      </w:r>
      <w:r w:rsidRPr="007B03E4">
        <w:rPr>
          <w:bCs/>
          <w:szCs w:val="28"/>
        </w:rPr>
        <w:t xml:space="preserve"> найбільшого сприяння з </w:t>
      </w:r>
      <w:r w:rsidRPr="007B03E4">
        <w:rPr>
          <w:szCs w:val="28"/>
        </w:rPr>
        <w:t>юридичної точки зору означає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 держави надавати держав</w:t>
      </w:r>
      <w:r w:rsidR="007359CF" w:rsidRPr="007B03E4">
        <w:rPr>
          <w:szCs w:val="28"/>
        </w:rPr>
        <w:t>і-п</w:t>
      </w:r>
      <w:r w:rsidRPr="007B03E4">
        <w:rPr>
          <w:szCs w:val="28"/>
        </w:rPr>
        <w:t xml:space="preserve">артнерці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звичайно, на основі взаємності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пільгових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найбільш сприятливих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умов, які діють або можуть бути введені для буд</w:t>
      </w:r>
      <w:r w:rsidR="007359CF" w:rsidRPr="007B03E4">
        <w:rPr>
          <w:szCs w:val="28"/>
        </w:rPr>
        <w:t>ь-я</w:t>
      </w:r>
      <w:r w:rsidRPr="007B03E4">
        <w:rPr>
          <w:szCs w:val="28"/>
        </w:rPr>
        <w:t>кої третьої країни. Сфера застосування режиму найбільшого сприяння визначається в конкретному застереженні в тому чи іншому міжнародному договорі.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bCs/>
          <w:szCs w:val="28"/>
        </w:rPr>
        <w:t xml:space="preserve">Принцип національного режиму, </w:t>
      </w:r>
      <w:r w:rsidRPr="007B03E4">
        <w:rPr>
          <w:szCs w:val="28"/>
        </w:rPr>
        <w:t>зафіксований у деяких міждержавних угодах, передбачає, як правило, прирівнювання, на основі взаємності, в правах іноземних юридичних і фізичних осіб до власних національних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ктів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[5,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52]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bCs/>
          <w:szCs w:val="28"/>
        </w:rPr>
        <w:t xml:space="preserve">Принцип взаємної вигоди </w:t>
      </w:r>
      <w:r w:rsidRPr="007B03E4">
        <w:rPr>
          <w:szCs w:val="28"/>
        </w:rPr>
        <w:t>є одним з тих, яким найчастіше керуються у міжнародних економічних відносинах. Його застосування дозволяє учасникам міжнародних економічних відносин домогтися справедливого розподілу вигод 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bCs/>
          <w:szCs w:val="28"/>
        </w:rPr>
        <w:t xml:space="preserve">Принцип преференційного режиму </w:t>
      </w:r>
      <w:r w:rsidRPr="007B03E4">
        <w:rPr>
          <w:szCs w:val="28"/>
        </w:rPr>
        <w:t>означає торговельні пільги, насамперед, щодо митних зборів, які діють поміж окремими державами або серед групи держав. Особливість преференційних пільг полягає в тому, що вони застосовуються лише щодо тих країн, яким їх надано, і не поширюються на інші країни.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Принципи МЕП є основоположними засадами або базовими правилами здійснення міжнародної економічної діяльності. Знаходячи своє закріплення у міжнародн</w:t>
      </w:r>
      <w:r w:rsidR="007359CF" w:rsidRPr="007B03E4">
        <w:rPr>
          <w:szCs w:val="28"/>
        </w:rPr>
        <w:t>о-п</w:t>
      </w:r>
      <w:r w:rsidRPr="007B03E4">
        <w:rPr>
          <w:szCs w:val="28"/>
        </w:rPr>
        <w:t>равових документах, вони визначають закономірності правового регулювання міжнародних економічних відносин.</w:t>
      </w:r>
    </w:p>
    <w:p w:rsidR="007359CF" w:rsidRPr="007B03E4" w:rsidRDefault="007359CF" w:rsidP="007B03E4">
      <w:pPr>
        <w:ind w:firstLine="709"/>
        <w:rPr>
          <w:rStyle w:val="style3"/>
          <w:szCs w:val="28"/>
        </w:rPr>
      </w:pPr>
    </w:p>
    <w:p w:rsidR="007359CF" w:rsidRPr="007B03E4" w:rsidRDefault="00BC0B26" w:rsidP="007B03E4">
      <w:pPr>
        <w:pStyle w:val="1"/>
        <w:keepNext w:val="0"/>
        <w:keepLines w:val="0"/>
        <w:pageBreakBefore w:val="0"/>
        <w:spacing w:after="0" w:line="360" w:lineRule="auto"/>
        <w:ind w:firstLine="709"/>
        <w:jc w:val="both"/>
        <w:rPr>
          <w:rStyle w:val="style3"/>
          <w:sz w:val="28"/>
          <w:szCs w:val="28"/>
        </w:rPr>
      </w:pPr>
      <w:bookmarkStart w:id="2" w:name="_Toc212533387"/>
      <w:r w:rsidRPr="007B03E4">
        <w:rPr>
          <w:rStyle w:val="style3"/>
          <w:sz w:val="28"/>
          <w:szCs w:val="28"/>
        </w:rPr>
        <w:t>2. Основні принципи МЕП</w:t>
      </w:r>
      <w:bookmarkEnd w:id="2"/>
    </w:p>
    <w:p w:rsidR="007B03E4" w:rsidRDefault="007B03E4" w:rsidP="007B03E4">
      <w:pPr>
        <w:ind w:firstLine="709"/>
        <w:rPr>
          <w:szCs w:val="28"/>
          <w:lang w:val="ru-RU"/>
        </w:rPr>
      </w:pP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Принципу суверенної рівності держав наука достеменно не встановила. Науковці виводять окремі елементи принципу із звичаїв, які функціонували понад три тисячі років тому.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Історично принцип суверенної рівності склався і розвивався на основі двох нормативн</w:t>
      </w:r>
      <w:r w:rsidR="007359CF" w:rsidRPr="007B03E4">
        <w:rPr>
          <w:szCs w:val="28"/>
        </w:rPr>
        <w:t>о-п</w:t>
      </w:r>
      <w:r w:rsidRPr="007B03E4">
        <w:rPr>
          <w:szCs w:val="28"/>
        </w:rPr>
        <w:t>равових начал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поваги суверенітету всіх держав та їх рівноправності у міжнародних відносинах. Обидва правові начала вважаються базовими в інституті міжнародної правосу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ктності щодо визначення статусу держави як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 xml:space="preserve">кта міжнародного права. Саме це дає підставу багатьом ученим розглядати його як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двоєдиний принцип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 xml:space="preserve"> або традиційн</w:t>
      </w:r>
      <w:r w:rsidR="007359CF" w:rsidRPr="007B03E4">
        <w:rPr>
          <w:szCs w:val="28"/>
        </w:rPr>
        <w:t>о — я</w:t>
      </w:r>
      <w:r w:rsidRPr="007B03E4">
        <w:rPr>
          <w:szCs w:val="28"/>
        </w:rPr>
        <w:t>к два окремі принципи.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Тут варто йти за</w:t>
      </w:r>
      <w:r w:rsidR="007359CF" w:rsidRPr="007B03E4">
        <w:rPr>
          <w:szCs w:val="28"/>
        </w:rPr>
        <w:t xml:space="preserve"> практи</w:t>
      </w:r>
      <w:r w:rsidRPr="007B03E4">
        <w:rPr>
          <w:szCs w:val="28"/>
        </w:rPr>
        <w:t>кою, а не всупереч їй.</w:t>
      </w:r>
      <w:r w:rsidR="007359CF" w:rsidRPr="007B03E4">
        <w:rPr>
          <w:szCs w:val="28"/>
        </w:rPr>
        <w:t xml:space="preserve"> Практи</w:t>
      </w:r>
      <w:r w:rsidRPr="007B03E4">
        <w:rPr>
          <w:szCs w:val="28"/>
        </w:rPr>
        <w:t>чно обидва правові начала міжнародн</w:t>
      </w:r>
      <w:r w:rsidR="007359CF" w:rsidRPr="007B03E4">
        <w:rPr>
          <w:szCs w:val="28"/>
        </w:rPr>
        <w:t>о-п</w:t>
      </w:r>
      <w:r w:rsidRPr="007B03E4">
        <w:rPr>
          <w:szCs w:val="28"/>
        </w:rPr>
        <w:t xml:space="preserve">равового статусу держави у середині </w:t>
      </w:r>
      <w:r w:rsidR="007359CF" w:rsidRPr="007B03E4">
        <w:rPr>
          <w:szCs w:val="28"/>
        </w:rPr>
        <w:t>XX ст. о</w:t>
      </w:r>
      <w:r w:rsidRPr="007B03E4">
        <w:rPr>
          <w:szCs w:val="28"/>
        </w:rPr>
        <w:t>формилися в один принцип міжнародного права. Як правові начала принцип поваги державного суверенітету і принцип рівноправності держав сформувалися ще в період буржуазних революцій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[3,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198]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Статут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(п</w:t>
      </w:r>
      <w:r w:rsidRPr="007B03E4">
        <w:rPr>
          <w:szCs w:val="28"/>
          <w:lang w:val="ru-RU"/>
        </w:rPr>
        <w:t>.</w:t>
      </w:r>
      <w:r w:rsidR="007359CF" w:rsidRPr="007B03E4">
        <w:rPr>
          <w:szCs w:val="28"/>
        </w:rPr>
        <w:t xml:space="preserve"> 1</w:t>
      </w:r>
      <w:r w:rsidR="007359CF" w:rsidRPr="007B03E4">
        <w:rPr>
          <w:szCs w:val="28"/>
          <w:lang w:val="ru-RU"/>
        </w:rPr>
        <w:t xml:space="preserve"> </w:t>
      </w:r>
      <w:r w:rsidRPr="007B03E4">
        <w:rPr>
          <w:szCs w:val="28"/>
          <w:lang w:val="ru-RU"/>
        </w:rPr>
        <w:t>ст.</w:t>
      </w:r>
      <w:r w:rsidRPr="007B03E4">
        <w:rPr>
          <w:szCs w:val="28"/>
        </w:rPr>
        <w:t xml:space="preserve"> 2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закріплює його вже як один принцип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Організація заснована на принципі суверенної рівності всіх її</w:t>
      </w:r>
      <w:r w:rsidR="007359CF" w:rsidRPr="007B03E4">
        <w:rPr>
          <w:szCs w:val="28"/>
        </w:rPr>
        <w:t xml:space="preserve"> Член</w:t>
      </w:r>
      <w:r w:rsidRPr="007B03E4">
        <w:rPr>
          <w:szCs w:val="28"/>
        </w:rPr>
        <w:t>ів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 xml:space="preserve">. Згодом існування </w:t>
      </w:r>
      <w:r w:rsidR="007359CF" w:rsidRPr="007B03E4">
        <w:rPr>
          <w:szCs w:val="28"/>
        </w:rPr>
        <w:t>цього</w:t>
      </w:r>
      <w:r w:rsidRPr="007B03E4">
        <w:rPr>
          <w:szCs w:val="28"/>
        </w:rPr>
        <w:t xml:space="preserve"> принципу підтверджується Декларацією про принципи міжнародного права, що стосуються дружніх відносин та співробітництва між державами відповідно до Статуту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 1970</w:t>
      </w:r>
      <w:r w:rsidR="007359CF" w:rsidRPr="007B03E4">
        <w:rPr>
          <w:szCs w:val="28"/>
        </w:rPr>
        <w:t xml:space="preserve"> р. У</w:t>
      </w:r>
      <w:r w:rsidRPr="007B03E4">
        <w:rPr>
          <w:szCs w:val="28"/>
        </w:rPr>
        <w:t xml:space="preserve"> Заключному акті Наради з </w:t>
      </w:r>
      <w:r w:rsidR="007359CF" w:rsidRPr="007B03E4">
        <w:rPr>
          <w:szCs w:val="28"/>
        </w:rPr>
        <w:t>питан</w:t>
      </w:r>
      <w:r w:rsidRPr="007B03E4">
        <w:rPr>
          <w:szCs w:val="28"/>
        </w:rPr>
        <w:t xml:space="preserve">ь безпеки та співробітництва у Європі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1975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також ідеться про один принцип, щоправда, в дещо розширеному формулюванні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принцип суверенної рівності, поваги прав, властивих суверенітету. Тлумачення принципу суверенної рівності держав розкривається в Підсумковому документі Мадридської зустрічі представників держа</w:t>
      </w:r>
      <w:r w:rsidR="007359CF" w:rsidRPr="007B03E4">
        <w:rPr>
          <w:szCs w:val="28"/>
        </w:rPr>
        <w:t>в — у</w:t>
      </w:r>
      <w:r w:rsidRPr="007B03E4">
        <w:rPr>
          <w:szCs w:val="28"/>
        </w:rPr>
        <w:t xml:space="preserve">часниць Наради з </w:t>
      </w:r>
      <w:r w:rsidR="007359CF" w:rsidRPr="007B03E4">
        <w:rPr>
          <w:szCs w:val="28"/>
        </w:rPr>
        <w:t>питан</w:t>
      </w:r>
      <w:r w:rsidRPr="007B03E4">
        <w:rPr>
          <w:szCs w:val="28"/>
        </w:rPr>
        <w:t>ь безпеки та співробітництва у Європі 1983 р</w:t>
      </w:r>
      <w:r w:rsidR="007359CF" w:rsidRPr="007B03E4">
        <w:rPr>
          <w:szCs w:val="28"/>
        </w:rPr>
        <w:t>..</w:t>
      </w:r>
      <w:r w:rsidRPr="007B03E4">
        <w:rPr>
          <w:szCs w:val="28"/>
        </w:rPr>
        <w:t xml:space="preserve"> Підсумковому документі Віденської зустрічі НБСЄ 1989 р</w:t>
      </w:r>
      <w:r w:rsidR="007359CF" w:rsidRPr="007B03E4">
        <w:rPr>
          <w:szCs w:val="28"/>
        </w:rPr>
        <w:t>..</w:t>
      </w:r>
      <w:r w:rsidRPr="007B03E4">
        <w:rPr>
          <w:szCs w:val="28"/>
        </w:rPr>
        <w:t xml:space="preserve"> Паризької хартії для нової </w:t>
      </w:r>
      <w:r w:rsidR="007359CF" w:rsidRPr="007B03E4">
        <w:rPr>
          <w:szCs w:val="28"/>
        </w:rPr>
        <w:t>Європи</w:t>
      </w:r>
      <w:r w:rsidRPr="007B03E4">
        <w:rPr>
          <w:szCs w:val="28"/>
        </w:rPr>
        <w:t xml:space="preserve"> 1990</w:t>
      </w:r>
      <w:r w:rsidR="007359CF" w:rsidRPr="007B03E4">
        <w:rPr>
          <w:szCs w:val="28"/>
        </w:rPr>
        <w:t xml:space="preserve"> р. т</w:t>
      </w:r>
      <w:r w:rsidRPr="007B03E4">
        <w:rPr>
          <w:szCs w:val="28"/>
        </w:rPr>
        <w:t>а інших документах.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На сьогодні принцип суверенної рівності держав надає останнім такі права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1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кожної держави на юридичну рівність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2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на територіальну цілісність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3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на свободу і політичну незалежність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4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вільно вибирати і розвивати</w:t>
      </w:r>
      <w:r w:rsidR="007359CF" w:rsidRPr="007B03E4">
        <w:rPr>
          <w:szCs w:val="28"/>
        </w:rPr>
        <w:t xml:space="preserve"> свої</w:t>
      </w:r>
      <w:r w:rsidRPr="007B03E4">
        <w:rPr>
          <w:szCs w:val="28"/>
        </w:rPr>
        <w:t xml:space="preserve"> політичні, соціальні, економічні та культурні системи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5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встановлювати</w:t>
      </w:r>
      <w:r w:rsidR="007359CF" w:rsidRPr="007B03E4">
        <w:rPr>
          <w:szCs w:val="28"/>
        </w:rPr>
        <w:t xml:space="preserve"> свої</w:t>
      </w:r>
      <w:r w:rsidRPr="007B03E4">
        <w:rPr>
          <w:szCs w:val="28"/>
        </w:rPr>
        <w:t xml:space="preserve"> закони та адміністративні правила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6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визначати і здійснювати на власний розсуд</w:t>
      </w:r>
      <w:r w:rsidR="007359CF" w:rsidRPr="007B03E4">
        <w:rPr>
          <w:szCs w:val="28"/>
        </w:rPr>
        <w:t xml:space="preserve"> свої</w:t>
      </w:r>
      <w:r w:rsidRPr="007B03E4">
        <w:rPr>
          <w:szCs w:val="28"/>
        </w:rPr>
        <w:t xml:space="preserve"> відносини з іншими державами відповідно до міжнародного права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7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змінювати кордони згідно з міжнародним правом мирним шляхом і за домовленістю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8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належати або не належати до міжнародних організацій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9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бути чи не бути учасником двосторонніх або багатосторонніх міжнародних угод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10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бути чи не бути учасником союзних договорів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11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право на нейтралітет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[4,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58]</w:t>
      </w:r>
      <w:r w:rsidRPr="007B03E4">
        <w:rPr>
          <w:szCs w:val="28"/>
        </w:rPr>
        <w:t>.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Зазнач</w:t>
      </w:r>
      <w:r w:rsidR="002C5BAA" w:rsidRPr="007B03E4">
        <w:rPr>
          <w:szCs w:val="28"/>
        </w:rPr>
        <w:t>еним правам кореспондуються відповідні обо</w:t>
      </w:r>
      <w:r w:rsidRPr="007B03E4">
        <w:rPr>
          <w:szCs w:val="28"/>
        </w:rPr>
        <w:t>в'я</w:t>
      </w:r>
      <w:r w:rsidR="002C5BAA" w:rsidRPr="007B03E4">
        <w:rPr>
          <w:szCs w:val="28"/>
        </w:rPr>
        <w:t>зки держав, а саме</w:t>
      </w:r>
      <w:r w:rsidRPr="007B03E4">
        <w:rPr>
          <w:szCs w:val="28"/>
        </w:rPr>
        <w:t>:</w:t>
      </w:r>
      <w:r w:rsidR="002C5BAA" w:rsidRPr="007B03E4">
        <w:rPr>
          <w:szCs w:val="28"/>
        </w:rPr>
        <w:t xml:space="preserve"> поважати правосу</w:t>
      </w:r>
      <w:r w:rsidRPr="007B03E4">
        <w:rPr>
          <w:szCs w:val="28"/>
        </w:rPr>
        <w:t>б'є</w:t>
      </w:r>
      <w:r w:rsidR="002C5BAA" w:rsidRPr="007B03E4">
        <w:rPr>
          <w:szCs w:val="28"/>
        </w:rPr>
        <w:t>ктність інших держав виконувати добросовісно й сповна</w:t>
      </w:r>
      <w:r w:rsidRPr="007B03E4">
        <w:rPr>
          <w:szCs w:val="28"/>
        </w:rPr>
        <w:t xml:space="preserve"> свої</w:t>
      </w:r>
      <w:r w:rsidR="002C5BAA" w:rsidRPr="007B03E4">
        <w:rPr>
          <w:szCs w:val="28"/>
        </w:rPr>
        <w:t xml:space="preserve"> міжнародні зобо</w:t>
      </w:r>
      <w:r w:rsidRPr="007B03E4">
        <w:rPr>
          <w:szCs w:val="28"/>
        </w:rPr>
        <w:t>в'я</w:t>
      </w:r>
      <w:r w:rsidR="002C5BAA" w:rsidRPr="007B03E4">
        <w:rPr>
          <w:szCs w:val="28"/>
        </w:rPr>
        <w:t>зання, жити в мирі з іншими державами, не на</w:t>
      </w:r>
      <w:r w:rsidRPr="007B03E4">
        <w:rPr>
          <w:szCs w:val="28"/>
        </w:rPr>
        <w:t>в'я</w:t>
      </w:r>
      <w:r w:rsidR="002C5BAA" w:rsidRPr="007B03E4">
        <w:rPr>
          <w:szCs w:val="28"/>
        </w:rPr>
        <w:t>зувати групових правил поведінки іншим державам тощо.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Таким чином, принцип суверенної рівності держав функціонально забезпечує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а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оптимальне співвідношення їхніх прав та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зків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б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статус держав як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ктів міжнародного права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в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засади правомірного прийняття рішень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г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основні засади правового регулювання міждержавних відносин.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Аналіз правового змісту принципу дає також підставу для висновку, що він визначає порядок участі держав у вирішенні міжнародних проблем, які торкаються їхніх законних інтересів.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Принцип суверенної рівності держав не слід ідеалізувати, тобто виходити за межі його теперішнього нормативного забезпечення. Правова норма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а особливо, коли йдеться про принцип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має братися такою, якою вона є на період застосування.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Нині рівність держав за міжнародним правом більшою мірою стосується рівності в застосуванні права, а не в його створенні. Адже очевидно, що, як правило, великі держави в основному здійснюють правотворчі функції у сфері роззброєння, встановленні режиму космічного простору, роз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занні інших глобальних проблем сучасності. Ясна річ, такої норми, що забороняла б іншим державам брати участь у вирішенні вказаних проблем, немає.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Більше того, існує інша норма, яка сформульована в Хартії економічних прав та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зків держав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1974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так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Усі держави є юридичне рівноправними і як рівноправні</w:t>
      </w:r>
      <w:r w:rsidR="007359CF" w:rsidRPr="007B03E4">
        <w:rPr>
          <w:szCs w:val="28"/>
        </w:rPr>
        <w:t xml:space="preserve"> член</w:t>
      </w:r>
      <w:r w:rsidRPr="007B03E4">
        <w:rPr>
          <w:szCs w:val="28"/>
        </w:rPr>
        <w:t>и міжнародного співробітництва мають право повністю і ефективно брати участь у міжнародному процесі прийняття рішень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>. Але правова активність різних держав є різною. Це приводить до того, що окремі держави наділені більшим обсягом прав і, відповідно, несуть більше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зків, тим часом як інш</w:t>
      </w:r>
      <w:r w:rsidR="007359CF" w:rsidRPr="007B03E4">
        <w:rPr>
          <w:szCs w:val="28"/>
        </w:rPr>
        <w:t>і — м</w:t>
      </w:r>
      <w:r w:rsidRPr="007B03E4">
        <w:rPr>
          <w:szCs w:val="28"/>
        </w:rPr>
        <w:t>еншим. На</w:t>
      </w:r>
      <w:r w:rsidR="007359CF" w:rsidRPr="007B03E4">
        <w:rPr>
          <w:szCs w:val="28"/>
        </w:rPr>
        <w:t xml:space="preserve"> практи</w:t>
      </w:r>
      <w:r w:rsidRPr="007B03E4">
        <w:rPr>
          <w:szCs w:val="28"/>
        </w:rPr>
        <w:t>ці складається ситуація різних юридичних можливостей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[1,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188]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Певну різницю закріплено й самим міжнародним правом, як, наприклад, статус постійних</w:t>
      </w:r>
      <w:r w:rsidR="007359CF" w:rsidRPr="007B03E4">
        <w:rPr>
          <w:szCs w:val="28"/>
        </w:rPr>
        <w:t xml:space="preserve"> член</w:t>
      </w:r>
      <w:r w:rsidRPr="007B03E4">
        <w:rPr>
          <w:szCs w:val="28"/>
        </w:rPr>
        <w:t>ів Ради Безпеки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  <w:lang w:val="ru-RU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Не однаково активно держави беруть участь в укладанні міжнародних договорів. Одні держави по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заннями, що випливають із сотень міжнародних договорів, інші уклали не більше десятка міжнародних угод. Саме тому Міжнародний суд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</w:rPr>
        <w:t xml:space="preserve"> констатував це як нормальне правове становище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кти права в буд</w:t>
      </w:r>
      <w:r w:rsidR="007359CF" w:rsidRPr="007B03E4">
        <w:rPr>
          <w:szCs w:val="28"/>
        </w:rPr>
        <w:t>ь-я</w:t>
      </w:r>
      <w:r w:rsidRPr="007B03E4">
        <w:rPr>
          <w:szCs w:val="28"/>
        </w:rPr>
        <w:t>кій правовій системі не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зково ідентичні за обсягом</w:t>
      </w:r>
      <w:r w:rsidR="007359CF" w:rsidRPr="007B03E4">
        <w:rPr>
          <w:szCs w:val="28"/>
        </w:rPr>
        <w:t xml:space="preserve"> свої</w:t>
      </w:r>
      <w:r w:rsidRPr="007B03E4">
        <w:rPr>
          <w:szCs w:val="28"/>
        </w:rPr>
        <w:t>х прав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>. Коли йдеться про рівність держав, то слід також мати на увазі юридичне рівні потенційні можливості щодо роз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зання </w:t>
      </w:r>
      <w:r w:rsidR="007359CF" w:rsidRPr="007B03E4">
        <w:rPr>
          <w:szCs w:val="28"/>
        </w:rPr>
        <w:t>питан</w:t>
      </w:r>
      <w:r w:rsidRPr="007B03E4">
        <w:rPr>
          <w:szCs w:val="28"/>
        </w:rPr>
        <w:t>ь у неврегульованих сферах міжнародних відносин. Фактично такі можливості далеко не рівнозначні.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Історія становлення принципу невтручання є досить тривалою і неоднозначною. Вона характеризується зростанням зацікавленості в ньому та цілковитим ігноруванням, досягненням певних результатів і повною втратою набутого. Саме на прикладі принципу невтручання можна побачити певну різницю між просто нормою міжнародного права і принципом.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Як норма міжнародного права невтручання відоме було понад тисячоліття тому. В Київській Русі князі часто вдавалися до укладання угод про невтручання</w:t>
      </w:r>
      <w:r w:rsidRPr="007B03E4">
        <w:rPr>
          <w:szCs w:val="28"/>
          <w:lang w:val="ru-RU"/>
        </w:rPr>
        <w:t>. За</w:t>
      </w:r>
      <w:r w:rsidRPr="007B03E4">
        <w:rPr>
          <w:szCs w:val="28"/>
        </w:rPr>
        <w:t xml:space="preserve"> Ніштадтським мирним договором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1721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Росі</w:t>
      </w:r>
      <w:r w:rsidRPr="007B03E4">
        <w:rPr>
          <w:szCs w:val="28"/>
        </w:rPr>
        <w:t>я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зувалась не втручатися у внутрішні справи Швеції, а за Кючу</w:t>
      </w:r>
      <w:r w:rsidR="007359CF" w:rsidRPr="007B03E4">
        <w:rPr>
          <w:szCs w:val="28"/>
        </w:rPr>
        <w:t>к-К</w:t>
      </w:r>
      <w:r w:rsidRPr="007B03E4">
        <w:rPr>
          <w:szCs w:val="28"/>
        </w:rPr>
        <w:t xml:space="preserve">айнаджирським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1774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Росі</w:t>
      </w:r>
      <w:r w:rsidRPr="007B03E4">
        <w:rPr>
          <w:szCs w:val="28"/>
        </w:rPr>
        <w:t xml:space="preserve">я і </w:t>
      </w:r>
      <w:r w:rsidR="007359CF" w:rsidRPr="007B03E4">
        <w:rPr>
          <w:szCs w:val="28"/>
        </w:rPr>
        <w:t>Туреччина — у</w:t>
      </w:r>
      <w:r w:rsidRPr="007B03E4">
        <w:rPr>
          <w:szCs w:val="28"/>
        </w:rPr>
        <w:t xml:space="preserve"> внутрішні справи Кримського ханства. Таких договорів, всупереч думці деяких учених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І. І. Лукашук, М. О.</w:t>
      </w:r>
      <w:r w:rsidRPr="007B03E4">
        <w:rPr>
          <w:szCs w:val="28"/>
          <w:lang w:val="ru-RU"/>
        </w:rPr>
        <w:t xml:space="preserve"> Ушаков та</w:t>
      </w:r>
      <w:r w:rsidRPr="007B03E4">
        <w:rPr>
          <w:szCs w:val="28"/>
        </w:rPr>
        <w:t xml:space="preserve"> ін.</w:t>
      </w:r>
      <w:r w:rsidR="007359CF" w:rsidRPr="007B03E4">
        <w:rPr>
          <w:szCs w:val="28"/>
        </w:rPr>
        <w:t>)</w:t>
      </w:r>
      <w:r w:rsidRPr="007B03E4">
        <w:rPr>
          <w:szCs w:val="28"/>
        </w:rPr>
        <w:t>, можна вказати достатню кількість. Слабкість їх полягала не в тому, що їх було мало, а в тому, що вони діяли нетривалий час.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Двосторонні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зання не могли сформувати правових засад для створення принципу міжнародного права. В період буржуазних революцій принцип невтручання проголошується як норма конституційного права. Суттєво на його визнання вплинула Французька революція кінця </w:t>
      </w:r>
      <w:r w:rsidR="007359CF" w:rsidRPr="007B03E4">
        <w:rPr>
          <w:szCs w:val="28"/>
          <w:lang w:val="en-US"/>
        </w:rPr>
        <w:t>XV</w:t>
      </w:r>
      <w:r w:rsidRPr="007B03E4">
        <w:rPr>
          <w:szCs w:val="28"/>
        </w:rPr>
        <w:t>ІІІ</w:t>
      </w:r>
      <w:r w:rsidR="007359CF" w:rsidRPr="007B03E4">
        <w:rPr>
          <w:szCs w:val="28"/>
        </w:rPr>
        <w:t xml:space="preserve"> ст. т</w:t>
      </w:r>
      <w:r w:rsidRPr="007B03E4">
        <w:rPr>
          <w:szCs w:val="28"/>
        </w:rPr>
        <w:t xml:space="preserve">а підтримка </w:t>
      </w:r>
      <w:r w:rsidR="007359CF" w:rsidRPr="007B03E4">
        <w:rPr>
          <w:szCs w:val="28"/>
        </w:rPr>
        <w:t>США</w:t>
      </w:r>
      <w:r w:rsidRPr="007B03E4">
        <w:rPr>
          <w:szCs w:val="28"/>
        </w:rPr>
        <w:t xml:space="preserve">. Згодом принцип невтручання обґрунтовується доктринами, в тому числі офіційними. Досить красномовним підтвердженням визнання принципу невтручання є доктрина президента </w:t>
      </w:r>
      <w:r w:rsidR="007359CF" w:rsidRPr="007B03E4">
        <w:rPr>
          <w:szCs w:val="28"/>
        </w:rPr>
        <w:t>США</w:t>
      </w:r>
      <w:r w:rsidRPr="007B03E4">
        <w:rPr>
          <w:szCs w:val="28"/>
        </w:rPr>
        <w:t xml:space="preserve"> Дж. Монро,</w:t>
      </w:r>
      <w:r w:rsidR="007359CF" w:rsidRPr="007B03E4">
        <w:rPr>
          <w:szCs w:val="28"/>
        </w:rPr>
        <w:t xml:space="preserve"> виклад</w:t>
      </w:r>
      <w:r w:rsidRPr="007B03E4">
        <w:rPr>
          <w:szCs w:val="28"/>
        </w:rPr>
        <w:t>ена ним 2 грудня 1823</w:t>
      </w:r>
      <w:r w:rsidRPr="007B03E4">
        <w:rPr>
          <w:szCs w:val="28"/>
          <w:lang w:val="ru-RU"/>
        </w:rPr>
        <w:t xml:space="preserve"> р</w:t>
      </w:r>
      <w:r w:rsidR="007B03E4">
        <w:rPr>
          <w:szCs w:val="28"/>
          <w:lang w:val="ru-RU"/>
        </w:rPr>
        <w:t xml:space="preserve"> </w:t>
      </w:r>
      <w:r w:rsidR="00C2317A" w:rsidRPr="007B03E4">
        <w:rPr>
          <w:szCs w:val="28"/>
          <w:lang w:val="ru-RU"/>
        </w:rPr>
        <w:t>[6,</w:t>
      </w:r>
      <w:r w:rsidR="007B03E4">
        <w:rPr>
          <w:szCs w:val="28"/>
          <w:lang w:val="ru-RU"/>
        </w:rPr>
        <w:t xml:space="preserve"> </w:t>
      </w:r>
      <w:r w:rsidR="00C2317A" w:rsidRPr="007B03E4">
        <w:rPr>
          <w:szCs w:val="28"/>
          <w:lang w:val="ru-RU"/>
        </w:rPr>
        <w:t>с.</w:t>
      </w:r>
      <w:r w:rsidR="007B03E4">
        <w:rPr>
          <w:szCs w:val="28"/>
          <w:lang w:val="ru-RU"/>
        </w:rPr>
        <w:t xml:space="preserve"> </w:t>
      </w:r>
      <w:r w:rsidR="00C2317A" w:rsidRPr="007B03E4">
        <w:rPr>
          <w:szCs w:val="28"/>
          <w:lang w:val="ru-RU"/>
        </w:rPr>
        <w:t>97]</w:t>
      </w:r>
      <w:r w:rsidRPr="007B03E4">
        <w:rPr>
          <w:szCs w:val="28"/>
          <w:lang w:val="ru-RU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До </w:t>
      </w:r>
      <w:r w:rsidR="007359CF" w:rsidRPr="007B03E4">
        <w:rPr>
          <w:szCs w:val="28"/>
        </w:rPr>
        <w:t>XX ст. в</w:t>
      </w:r>
      <w:r w:rsidRPr="007B03E4">
        <w:rPr>
          <w:szCs w:val="28"/>
        </w:rPr>
        <w:t>чені міжнародного права не могли визначитися однозначно щодо вказаного принципу. Одні</w:t>
      </w:r>
      <w:r w:rsidR="007359CF" w:rsidRPr="007B03E4">
        <w:rPr>
          <w:szCs w:val="28"/>
        </w:rPr>
        <w:t xml:space="preserve"> авторитет</w:t>
      </w:r>
      <w:r w:rsidRPr="007B03E4">
        <w:rPr>
          <w:szCs w:val="28"/>
        </w:rPr>
        <w:t>и права допускали можливість втручання, інш</w:t>
      </w:r>
      <w:r w:rsidR="007359CF" w:rsidRPr="007B03E4">
        <w:rPr>
          <w:szCs w:val="28"/>
        </w:rPr>
        <w:t>і — з</w:t>
      </w:r>
      <w:r w:rsidRPr="007B03E4">
        <w:rPr>
          <w:szCs w:val="28"/>
        </w:rPr>
        <w:t>аперечували.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На рівні двосторонніх договорів держави продовжували включати норму про невтручання у внутрішні справи. На </w:t>
      </w:r>
      <w:r w:rsidR="007359CF" w:rsidRPr="007B03E4">
        <w:rPr>
          <w:szCs w:val="28"/>
        </w:rPr>
        <w:t>VII</w:t>
      </w:r>
      <w:r w:rsidRPr="007B03E4">
        <w:rPr>
          <w:szCs w:val="28"/>
        </w:rPr>
        <w:t xml:space="preserve"> Конференції американських держав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Монтевідео, 26 грудня 1933</w:t>
      </w:r>
      <w:r w:rsidRPr="007B03E4">
        <w:rPr>
          <w:szCs w:val="28"/>
          <w:lang w:val="ru-RU"/>
        </w:rPr>
        <w:t xml:space="preserve"> р.</w:t>
      </w:r>
      <w:r w:rsidR="007359CF" w:rsidRPr="007B03E4">
        <w:rPr>
          <w:szCs w:val="28"/>
          <w:lang w:val="ru-RU"/>
        </w:rPr>
        <w:t>)</w:t>
      </w:r>
      <w:r w:rsidRPr="007B03E4">
        <w:rPr>
          <w:szCs w:val="28"/>
        </w:rPr>
        <w:t xml:space="preserve"> вдалося підписати багатосторонню Конвенцію про права та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зки держав, ст. 8 якої закріплювала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Ніяка держава не має права втручатися у внутрішні або зовнішні справи інших держав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Згодом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1936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цю Конвенцію було підкріплено </w:t>
      </w:r>
      <w:r w:rsidR="007359CF" w:rsidRPr="007B03E4">
        <w:rPr>
          <w:szCs w:val="28"/>
        </w:rPr>
        <w:t>Додатк</w:t>
      </w:r>
      <w:r w:rsidRPr="007B03E4">
        <w:rPr>
          <w:szCs w:val="28"/>
        </w:rPr>
        <w:t xml:space="preserve">овим протоколом про невтручання. Восьма міжамериканська конференція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Ліма, 24 грудня 1938</w:t>
      </w:r>
      <w:r w:rsidRPr="007B03E4">
        <w:rPr>
          <w:szCs w:val="28"/>
          <w:lang w:val="ru-RU"/>
        </w:rPr>
        <w:t xml:space="preserve"> р.</w:t>
      </w:r>
      <w:r w:rsidR="007359CF" w:rsidRPr="007B03E4">
        <w:rPr>
          <w:szCs w:val="28"/>
          <w:lang w:val="ru-RU"/>
        </w:rPr>
        <w:t>)</w:t>
      </w:r>
      <w:r w:rsidRPr="007B03E4">
        <w:rPr>
          <w:szCs w:val="28"/>
        </w:rPr>
        <w:t xml:space="preserve"> вже чітко формулює в Декларації американських принципів цю норму міжнародного права як принцип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Втручання буд</w:t>
      </w:r>
      <w:r w:rsidR="007359CF" w:rsidRPr="007B03E4">
        <w:rPr>
          <w:szCs w:val="28"/>
        </w:rPr>
        <w:t>ь-я</w:t>
      </w:r>
      <w:r w:rsidRPr="007B03E4">
        <w:rPr>
          <w:szCs w:val="28"/>
        </w:rPr>
        <w:t>кої держави у внутрішні або зовнішні справи іншої держави недопустиме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У Статуті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(п</w:t>
      </w:r>
      <w:r w:rsidRPr="007B03E4">
        <w:rPr>
          <w:szCs w:val="28"/>
          <w:lang w:val="ru-RU"/>
        </w:rPr>
        <w:t>.</w:t>
      </w:r>
      <w:r w:rsidRPr="007B03E4">
        <w:rPr>
          <w:szCs w:val="28"/>
        </w:rPr>
        <w:t xml:space="preserve"> 7</w:t>
      </w:r>
      <w:r w:rsidRPr="007B03E4">
        <w:rPr>
          <w:szCs w:val="28"/>
          <w:lang w:val="ru-RU"/>
        </w:rPr>
        <w:t xml:space="preserve"> ст.</w:t>
      </w:r>
      <w:r w:rsidRPr="007B03E4">
        <w:rPr>
          <w:szCs w:val="28"/>
        </w:rPr>
        <w:t xml:space="preserve"> 2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заборону втручання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у справи, по суті такі, які входять у внутрішню компетенцію буд</w:t>
      </w:r>
      <w:r w:rsidR="007359CF" w:rsidRPr="007B03E4">
        <w:rPr>
          <w:szCs w:val="28"/>
        </w:rPr>
        <w:t>ь-я</w:t>
      </w:r>
      <w:r w:rsidRPr="007B03E4">
        <w:rPr>
          <w:szCs w:val="28"/>
        </w:rPr>
        <w:t>кої держави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>, сформульовано як основний принцип сучасного міжнародного права.</w:t>
      </w:r>
      <w:r w:rsidR="007359CF" w:rsidRPr="007B03E4">
        <w:rPr>
          <w:szCs w:val="28"/>
        </w:rPr>
        <w:t xml:space="preserve"> Авторитет</w:t>
      </w:r>
      <w:r w:rsidRPr="007B03E4">
        <w:rPr>
          <w:szCs w:val="28"/>
        </w:rPr>
        <w:t xml:space="preserve">не тлумачення принципу невтручання дано в Декларації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 про недопустимість втручання у внутрішні справи держав, про оберігання їх незалежності і суверенітету від 21 грудня 1965</w:t>
      </w:r>
      <w:r w:rsidR="007359CF" w:rsidRPr="007B03E4">
        <w:rPr>
          <w:szCs w:val="28"/>
        </w:rPr>
        <w:t xml:space="preserve"> р. Д</w:t>
      </w:r>
      <w:r w:rsidRPr="007B03E4">
        <w:rPr>
          <w:szCs w:val="28"/>
        </w:rPr>
        <w:t>екларації про принципи міжнародного права 1970</w:t>
      </w:r>
      <w:r w:rsidR="007359CF" w:rsidRPr="007B03E4">
        <w:rPr>
          <w:szCs w:val="28"/>
        </w:rPr>
        <w:t xml:space="preserve"> р.,</w:t>
      </w:r>
      <w:r w:rsidRPr="007B03E4">
        <w:rPr>
          <w:szCs w:val="28"/>
        </w:rPr>
        <w:t xml:space="preserve"> Декларації про недопустимість інтервенції та втручання у внутрішні справи держав 1982 р.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Заключному акті НБСЄ 1975</w:t>
      </w:r>
      <w:r w:rsidR="007359CF" w:rsidRPr="007B03E4">
        <w:rPr>
          <w:szCs w:val="28"/>
        </w:rPr>
        <w:t xml:space="preserve"> р. т</w:t>
      </w:r>
      <w:r w:rsidRPr="007B03E4">
        <w:rPr>
          <w:szCs w:val="28"/>
        </w:rPr>
        <w:t>а ін.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На сьогодні принцип невтручання покладає на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ктів міжнародного права такі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1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утримуватися від безпосереднього втручання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2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опосередковано не втручатися у внутрішні справи інших держав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3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уникати як індивідуального, так і колективного втручання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4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утримуватися від втручання як у внутрішні, так і зовнішні справи, що входять до внутрішньої компетенції держави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5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утримуватися від збройного втручання</w:t>
      </w:r>
      <w:r w:rsidR="007359CF" w:rsidRPr="007B03E4">
        <w:rPr>
          <w:szCs w:val="28"/>
        </w:rPr>
        <w:t>;</w:t>
      </w:r>
      <w:r w:rsidR="00C2317A" w:rsidRPr="007B03E4">
        <w:rPr>
          <w:szCs w:val="28"/>
        </w:rPr>
        <w:t xml:space="preserve"> 6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утримуватися від буд</w:t>
      </w:r>
      <w:r w:rsidR="007359CF" w:rsidRPr="007B03E4">
        <w:rPr>
          <w:szCs w:val="28"/>
        </w:rPr>
        <w:t>ь-я</w:t>
      </w:r>
      <w:r w:rsidRPr="007B03E4">
        <w:rPr>
          <w:szCs w:val="28"/>
        </w:rPr>
        <w:t>кого воєнного, політичного, економічного або іншого примусу держави з метою примусити іншу державу чинити собі на користь за рахунок її суверенних прав</w:t>
      </w:r>
      <w:r w:rsidR="007359CF" w:rsidRPr="007B03E4">
        <w:rPr>
          <w:szCs w:val="28"/>
        </w:rPr>
        <w:t>;</w:t>
      </w:r>
      <w:r w:rsidR="00C2317A" w:rsidRPr="007B03E4">
        <w:rPr>
          <w:szCs w:val="28"/>
        </w:rPr>
        <w:t xml:space="preserve"> 7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утримуватися від надання допомоги підривній терористичній діяльності</w:t>
      </w:r>
      <w:r w:rsidR="007359CF" w:rsidRPr="007B03E4">
        <w:rPr>
          <w:szCs w:val="28"/>
        </w:rPr>
        <w:t>;</w:t>
      </w:r>
      <w:r w:rsidR="00C2317A" w:rsidRPr="007B03E4">
        <w:rPr>
          <w:szCs w:val="28"/>
        </w:rPr>
        <w:t xml:space="preserve"> 8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забороняти організації сприяння, допомогу чи допуск збройної або інших видів діяльності, спрямованої на повалення, зміну державного ладу іншої держави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[2,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53]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Слід мати на увазі, що вказані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 стосуються всіх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ктів міжнародного права.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При визначенні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справ, які, по суті, входять у внутрішню компетенцію буд</w:t>
      </w:r>
      <w:r w:rsidR="007359CF" w:rsidRPr="007B03E4">
        <w:rPr>
          <w:szCs w:val="28"/>
        </w:rPr>
        <w:t>ь-я</w:t>
      </w:r>
      <w:r w:rsidRPr="007B03E4">
        <w:rPr>
          <w:szCs w:val="28"/>
        </w:rPr>
        <w:t>кої держави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>, слід мати на увазі, що вони не завжди збігатимуться з територією держави. П</w:t>
      </w:r>
      <w:r w:rsidR="007359CF" w:rsidRPr="007B03E4">
        <w:rPr>
          <w:szCs w:val="28"/>
        </w:rPr>
        <w:t>о-п</w:t>
      </w:r>
      <w:r w:rsidRPr="007B03E4">
        <w:rPr>
          <w:szCs w:val="28"/>
        </w:rPr>
        <w:t>ерше, сама держава часто</w:t>
      </w:r>
      <w:r w:rsidR="007359CF" w:rsidRPr="007B03E4">
        <w:rPr>
          <w:szCs w:val="28"/>
        </w:rPr>
        <w:t xml:space="preserve"> свої</w:t>
      </w:r>
      <w:r w:rsidRPr="007B03E4">
        <w:rPr>
          <w:szCs w:val="28"/>
        </w:rPr>
        <w:t xml:space="preserve">м національним правом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а паралельно й міжнародними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заннями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певні справи переносить зі сфери виключно внутрішньої компетенції до сфери міжнародн</w:t>
      </w:r>
      <w:r w:rsidR="007359CF" w:rsidRPr="007B03E4">
        <w:rPr>
          <w:szCs w:val="28"/>
        </w:rPr>
        <w:t>о-п</w:t>
      </w:r>
      <w:r w:rsidRPr="007B03E4">
        <w:rPr>
          <w:szCs w:val="28"/>
        </w:rPr>
        <w:t xml:space="preserve">равового регулювання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наприклад, становище індивіда, боротьба зі злочинністю та ін.</w:t>
      </w:r>
      <w:r w:rsidR="007359CF" w:rsidRPr="007B03E4">
        <w:rPr>
          <w:szCs w:val="28"/>
        </w:rPr>
        <w:t>)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</w:t>
      </w:r>
      <w:r w:rsidR="007359CF" w:rsidRPr="007B03E4">
        <w:rPr>
          <w:szCs w:val="28"/>
        </w:rPr>
        <w:t>о-д</w:t>
      </w:r>
      <w:r w:rsidRPr="007B03E4">
        <w:rPr>
          <w:szCs w:val="28"/>
        </w:rPr>
        <w:t xml:space="preserve">руге, певні відносини, хоч вони й розвиваються в межах території держави, безвідносно до її волі можуть бути віднесені міжнародним співтовариством до таких, що перестають бути виключно внутрішньою компетенцією </w:t>
      </w:r>
      <w:r w:rsidR="007359CF" w:rsidRPr="007B03E4">
        <w:rPr>
          <w:szCs w:val="28"/>
        </w:rPr>
        <w:t>цієї</w:t>
      </w:r>
      <w:r w:rsidRPr="007B03E4">
        <w:rPr>
          <w:szCs w:val="28"/>
        </w:rPr>
        <w:t xml:space="preserve"> держави. Так, Рада Безпеки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</w:rPr>
        <w:t xml:space="preserve"> може розцінити внутрішні події держави як такі, що становлять загрозу міжнародному миру та безпеці, а отже, не можуть більше вважатися внутрішньою справою держави.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</w:t>
      </w:r>
      <w:r w:rsidR="007359CF" w:rsidRPr="007B03E4">
        <w:rPr>
          <w:szCs w:val="28"/>
        </w:rPr>
        <w:t>о-т</w:t>
      </w:r>
      <w:r w:rsidRPr="007B03E4">
        <w:rPr>
          <w:szCs w:val="28"/>
        </w:rPr>
        <w:t xml:space="preserve">ретє, певні суспільні відносини можуть розвиватися за межами території держави, але залишатимуться її внутрішньою справою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відносини, що випливають із міжнародних угод і деякі інші</w:t>
      </w:r>
      <w:r w:rsidR="007359CF" w:rsidRPr="007B03E4">
        <w:rPr>
          <w:szCs w:val="28"/>
        </w:rPr>
        <w:t>)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Критерієм визначення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внутрішньої компетенції держави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 xml:space="preserve"> є її міжнародні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 і</w:t>
      </w:r>
      <w:r w:rsidR="007359CF" w:rsidRPr="007B03E4">
        <w:rPr>
          <w:szCs w:val="28"/>
        </w:rPr>
        <w:t xml:space="preserve"> практи</w:t>
      </w:r>
      <w:r w:rsidRPr="007B03E4">
        <w:rPr>
          <w:szCs w:val="28"/>
        </w:rPr>
        <w:t>ка.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Ідея необхідності,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зку держав співпрацювати в науці міжнародного права висловлювалася вже наприкінці </w:t>
      </w:r>
      <w:r w:rsidR="007359CF" w:rsidRPr="007B03E4">
        <w:rPr>
          <w:szCs w:val="28"/>
        </w:rPr>
        <w:t>XIX ст. З</w:t>
      </w:r>
      <w:r w:rsidRPr="007B03E4">
        <w:rPr>
          <w:szCs w:val="28"/>
        </w:rPr>
        <w:t xml:space="preserve"> основної ідеї міжнародного права, яким встановлюється спілкування держав, випливає, зрештою, право і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зок кожної держави підтримувати постійні відносини з усіма іншими</w:t>
      </w:r>
      <w:r w:rsidR="007359CF" w:rsidRPr="007B03E4">
        <w:rPr>
          <w:szCs w:val="28"/>
        </w:rPr>
        <w:t xml:space="preserve"> член</w:t>
      </w:r>
      <w:r w:rsidRPr="007B03E4">
        <w:rPr>
          <w:szCs w:val="28"/>
        </w:rPr>
        <w:t>ами міжнародного правового спілкування.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На</w:t>
      </w:r>
      <w:r w:rsidR="007359CF" w:rsidRPr="007B03E4">
        <w:rPr>
          <w:szCs w:val="28"/>
        </w:rPr>
        <w:t xml:space="preserve"> практи</w:t>
      </w:r>
      <w:r w:rsidRPr="007B03E4">
        <w:rPr>
          <w:szCs w:val="28"/>
        </w:rPr>
        <w:t xml:space="preserve">ці цю ідею було реалізовано лише у Статуті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, преамбула якого і </w:t>
      </w:r>
      <w:r w:rsidR="007359CF" w:rsidRPr="007B03E4">
        <w:rPr>
          <w:szCs w:val="28"/>
        </w:rPr>
        <w:t>п</w:t>
      </w:r>
      <w:r w:rsidRPr="007B03E4">
        <w:rPr>
          <w:szCs w:val="28"/>
        </w:rPr>
        <w:t>. 3 ст.</w:t>
      </w:r>
      <w:r w:rsidR="007359CF" w:rsidRPr="007B03E4">
        <w:rPr>
          <w:szCs w:val="28"/>
        </w:rPr>
        <w:t xml:space="preserve"> 1 </w:t>
      </w:r>
      <w:r w:rsidRPr="007B03E4">
        <w:rPr>
          <w:szCs w:val="28"/>
        </w:rPr>
        <w:t>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зують держав</w:t>
      </w:r>
      <w:r w:rsidR="007359CF" w:rsidRPr="007B03E4">
        <w:rPr>
          <w:szCs w:val="28"/>
        </w:rPr>
        <w:t>и — член</w:t>
      </w:r>
      <w:r w:rsidRPr="007B03E4">
        <w:rPr>
          <w:szCs w:val="28"/>
        </w:rPr>
        <w:t xml:space="preserve">и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здійснювати міжнародне співробітництво у вирішенні міжнародних проблем економічного, соціального, культурного і гуманітарного характеру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>.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зок держав співробітничати між собою проходить через весь Статут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  <w:lang w:val="ru-RU"/>
        </w:rPr>
        <w:t>,</w:t>
      </w:r>
      <w:r w:rsidRPr="007B03E4">
        <w:rPr>
          <w:szCs w:val="28"/>
        </w:rPr>
        <w:t xml:space="preserve"> особливо чітко він фіксується у ст. 11, 13, </w:t>
      </w:r>
      <w:r w:rsidR="007359CF" w:rsidRPr="007B03E4">
        <w:rPr>
          <w:szCs w:val="28"/>
          <w:lang w:val="ru-RU"/>
        </w:rPr>
        <w:t>гл.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IX</w:t>
      </w:r>
      <w:r w:rsidRPr="007B03E4">
        <w:rPr>
          <w:szCs w:val="28"/>
        </w:rPr>
        <w:t xml:space="preserve"> та ін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[4,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61]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Втім, це не стало переконливим для багатьох науковців, і вони продовжують вважати принцип співробітництва декларативним. Проте намагання держав надати принципу універсального, імперативного характеру очевидне з ужитих ними заходів після прийняття Статуту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  <w:lang w:val="ru-RU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У Декларації про принципи міжнародного права 1970</w:t>
      </w:r>
      <w:r w:rsidR="007359CF" w:rsidRPr="007B03E4">
        <w:rPr>
          <w:szCs w:val="28"/>
        </w:rPr>
        <w:t xml:space="preserve"> р. в</w:t>
      </w:r>
      <w:r w:rsidRPr="007B03E4">
        <w:rPr>
          <w:szCs w:val="28"/>
        </w:rPr>
        <w:t>они записують, що співробітництво є не стільки правом, скільки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зком держав у різних сферах міжнародних відносин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Держави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зані, незалежно від різниці в їхніх політичних, економічних і соціальних системах, співробітничати одна з одною в різних галузях міжнародних відносин з метою підтримки міжнародного миру та безпеки і сприяння міжнародній економічній стабільності та прогресу, загальному добробуту народів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>. У ній же визначаються основні напрями такого співробітництва.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зок держав співробітничати закріплено в ряді міжнародних договорів універсального характеру, статутах багатьох міжнародних організацій. Так, у Договорі про принципи діяльності держав з </w:t>
      </w:r>
      <w:r w:rsidR="007359CF" w:rsidRPr="007B03E4">
        <w:rPr>
          <w:szCs w:val="28"/>
        </w:rPr>
        <w:t>питан</w:t>
      </w:r>
      <w:r w:rsidRPr="007B03E4">
        <w:rPr>
          <w:szCs w:val="28"/>
        </w:rPr>
        <w:t>ь</w:t>
      </w:r>
      <w:r w:rsidR="007359CF" w:rsidRPr="007B03E4">
        <w:rPr>
          <w:szCs w:val="28"/>
        </w:rPr>
        <w:t xml:space="preserve"> дослід</w:t>
      </w:r>
      <w:r w:rsidRPr="007B03E4">
        <w:rPr>
          <w:szCs w:val="28"/>
        </w:rPr>
        <w:t>ження та використання космічного простору, включаючи Місяць та інші небесні тіла, 1967</w:t>
      </w:r>
      <w:r w:rsidR="007359CF" w:rsidRPr="007B03E4">
        <w:rPr>
          <w:szCs w:val="28"/>
          <w:lang w:val="ru-RU"/>
        </w:rPr>
        <w:t xml:space="preserve"> р. ст.</w:t>
      </w:r>
      <w:r w:rsidR="007359CF" w:rsidRPr="007B03E4">
        <w:rPr>
          <w:szCs w:val="28"/>
        </w:rPr>
        <w:t xml:space="preserve"> IX</w:t>
      </w:r>
      <w:r w:rsidRPr="007B03E4">
        <w:rPr>
          <w:szCs w:val="28"/>
        </w:rPr>
        <w:t xml:space="preserve">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зує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При</w:t>
      </w:r>
      <w:r w:rsidR="007359CF" w:rsidRPr="007B03E4">
        <w:rPr>
          <w:szCs w:val="28"/>
        </w:rPr>
        <w:t xml:space="preserve"> дослід</w:t>
      </w:r>
      <w:r w:rsidRPr="007B03E4">
        <w:rPr>
          <w:szCs w:val="28"/>
        </w:rPr>
        <w:t>женні і використанні космічного простору, включаючи Місяць та інші небесні тіла, держав</w:t>
      </w:r>
      <w:r w:rsidR="007359CF" w:rsidRPr="007B03E4">
        <w:rPr>
          <w:szCs w:val="28"/>
        </w:rPr>
        <w:t>и — у</w:t>
      </w:r>
      <w:r w:rsidRPr="007B03E4">
        <w:rPr>
          <w:szCs w:val="28"/>
        </w:rPr>
        <w:t>часниці Договору повинні керуватися принципом співробітництва</w:t>
      </w:r>
      <w:r w:rsidR="007359CF" w:rsidRPr="007B03E4">
        <w:rPr>
          <w:szCs w:val="28"/>
        </w:rPr>
        <w:t>..</w:t>
      </w:r>
      <w:r w:rsidRPr="007B03E4">
        <w:rPr>
          <w:szCs w:val="28"/>
        </w:rPr>
        <w:t>.</w:t>
      </w:r>
      <w:r w:rsidR="007359CF" w:rsidRPr="007B03E4">
        <w:rPr>
          <w:szCs w:val="28"/>
        </w:rPr>
        <w:t>»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Питан</w:t>
      </w:r>
      <w:r w:rsidR="002C5BAA" w:rsidRPr="007B03E4">
        <w:rPr>
          <w:szCs w:val="28"/>
        </w:rPr>
        <w:t>ням процедури, методам співробітництва держави приділили значну увагу в ході НБСЄ 1975</w:t>
      </w:r>
      <w:r w:rsidRPr="007B03E4">
        <w:rPr>
          <w:szCs w:val="28"/>
        </w:rPr>
        <w:t xml:space="preserve"> р. З</w:t>
      </w:r>
      <w:r w:rsidR="002C5BAA" w:rsidRPr="007B03E4">
        <w:rPr>
          <w:szCs w:val="28"/>
        </w:rPr>
        <w:t xml:space="preserve">аключний акт </w:t>
      </w:r>
      <w:r w:rsidRPr="007B03E4">
        <w:rPr>
          <w:szCs w:val="28"/>
        </w:rPr>
        <w:t>цієї</w:t>
      </w:r>
      <w:r w:rsidR="002C5BAA" w:rsidRPr="007B03E4">
        <w:rPr>
          <w:szCs w:val="28"/>
        </w:rPr>
        <w:t xml:space="preserve"> наради формулює принцип співробітництва як норму, згідно з якою держави зобо</w:t>
      </w:r>
      <w:r w:rsidRPr="007B03E4">
        <w:rPr>
          <w:szCs w:val="28"/>
        </w:rPr>
        <w:t>в'я</w:t>
      </w:r>
      <w:r w:rsidR="002C5BAA" w:rsidRPr="007B03E4">
        <w:rPr>
          <w:szCs w:val="28"/>
        </w:rPr>
        <w:t xml:space="preserve">зані </w:t>
      </w:r>
      <w:r w:rsidRPr="007B03E4">
        <w:rPr>
          <w:szCs w:val="28"/>
        </w:rPr>
        <w:t>«</w:t>
      </w:r>
      <w:r w:rsidR="002C5BAA" w:rsidRPr="007B03E4">
        <w:rPr>
          <w:szCs w:val="28"/>
        </w:rPr>
        <w:t xml:space="preserve">розвивати своє співробітництво одна з одною, як і з усіма державами, в усіх галузях відповідно до цілей і принципів Статуту </w:t>
      </w:r>
      <w:r w:rsidRPr="007B03E4">
        <w:rPr>
          <w:szCs w:val="28"/>
        </w:rPr>
        <w:t>ООН»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[3,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200]</w:t>
      </w:r>
      <w:r w:rsidR="002C5BAA"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На сьогодні принцип співробітництва покладає на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ктів міжнародного права такі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1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співробітничати відповідно до цілей та принципів </w:t>
      </w:r>
      <w:r w:rsidR="007359CF" w:rsidRPr="007B03E4">
        <w:rPr>
          <w:szCs w:val="28"/>
        </w:rPr>
        <w:t>ООН;</w:t>
      </w:r>
      <w:r w:rsidRPr="007B03E4">
        <w:rPr>
          <w:szCs w:val="28"/>
        </w:rPr>
        <w:t xml:space="preserve"> 2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робити свій внесок у співробітництво на умовах рівності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3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сприяти взаєморозумінню, довірі, дружнім та добросусідським відносинам в умовах миру, безпеки і справедливості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4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підвищувати добробут народів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5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ширше знайомити інші держави з власними досягненнями в економіці, науці, техніці, культурі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робити власні досягнення в цих сферах надбанням інших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6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скорочувати різницю в економічному розвитку.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Співробітництво держав має бути рівноправним, справедливим, без тиску і втручання у внутрішні справи. Вигода від співробітництва повинна бути не тільки взаємною, а і для блага інших держав, світового співтовариства.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 добросовісного виконання 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зань є одним з найдавніших серед принципів сучасного міжнародного права. Про нього вчені так і кажуть, що він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виник у формі міжнародн</w:t>
      </w:r>
      <w:r w:rsidR="007359CF" w:rsidRPr="007B03E4">
        <w:rPr>
          <w:szCs w:val="28"/>
        </w:rPr>
        <w:t>о-п</w:t>
      </w:r>
      <w:r w:rsidRPr="007B03E4">
        <w:rPr>
          <w:szCs w:val="28"/>
        </w:rPr>
        <w:t>равового звичаю рас</w:t>
      </w:r>
      <w:r w:rsidR="007359CF" w:rsidRPr="007B03E4">
        <w:rPr>
          <w:szCs w:val="28"/>
          <w:lang w:val="en-US"/>
        </w:rPr>
        <w:t>ta</w:t>
      </w:r>
      <w:r w:rsidRPr="007B03E4">
        <w:rPr>
          <w:szCs w:val="28"/>
        </w:rPr>
        <w:t xml:space="preserve"> </w:t>
      </w:r>
      <w:r w:rsidR="007359CF" w:rsidRPr="007B03E4">
        <w:rPr>
          <w:szCs w:val="28"/>
          <w:lang w:val="en-US"/>
        </w:rPr>
        <w:t>sunt</w:t>
      </w:r>
      <w:r w:rsidRPr="007B03E4">
        <w:rPr>
          <w:szCs w:val="28"/>
        </w:rPr>
        <w:t xml:space="preserve"> </w:t>
      </w:r>
      <w:r w:rsidR="007359CF" w:rsidRPr="007B03E4">
        <w:rPr>
          <w:szCs w:val="28"/>
          <w:lang w:val="en-US"/>
        </w:rPr>
        <w:t>servanda</w:t>
      </w:r>
      <w:r w:rsidRPr="007B03E4">
        <w:rPr>
          <w:szCs w:val="28"/>
        </w:rPr>
        <w:t xml:space="preserve"> на ранніх стадіях розвитку державності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Ю. М. Колосов, В. І. Кузнецов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, або що він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належить до найдавніших основних принципів міжнародного права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Г. І. Тункін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, або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його основ</w:t>
      </w:r>
      <w:r w:rsidR="007359CF" w:rsidRPr="007B03E4">
        <w:rPr>
          <w:szCs w:val="28"/>
        </w:rPr>
        <w:t>а — н</w:t>
      </w:r>
      <w:r w:rsidRPr="007B03E4">
        <w:rPr>
          <w:szCs w:val="28"/>
        </w:rPr>
        <w:t>айдавніша звичаєв</w:t>
      </w:r>
      <w:r w:rsidR="007359CF" w:rsidRPr="007B03E4">
        <w:rPr>
          <w:szCs w:val="28"/>
        </w:rPr>
        <w:t>о-п</w:t>
      </w:r>
      <w:r w:rsidRPr="007B03E4">
        <w:rPr>
          <w:szCs w:val="28"/>
        </w:rPr>
        <w:t>равова норма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М. В. Філімонова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, або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цей принцип утверджувався разом із міжнародним правом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І. І. Лукашук</w:t>
      </w:r>
      <w:r w:rsidR="007359CF" w:rsidRPr="007B03E4">
        <w:rPr>
          <w:szCs w:val="28"/>
        </w:rPr>
        <w:t>)</w:t>
      </w:r>
      <w:r w:rsidRPr="007B03E4">
        <w:rPr>
          <w:szCs w:val="28"/>
        </w:rPr>
        <w:t>. Протягом минулого століття було укладено сотні міжнародних договорів, які апелювали до вказаного принципу.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В сучасному міжнародному праві цей принцип закріплено у Статуті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  <w:lang w:val="ru-RU"/>
        </w:rPr>
        <w:t>,</w:t>
      </w:r>
      <w:r w:rsidRPr="007B03E4">
        <w:rPr>
          <w:szCs w:val="28"/>
        </w:rPr>
        <w:t xml:space="preserve"> преамбула якого ставить перед державам</w:t>
      </w:r>
      <w:r w:rsidR="007359CF" w:rsidRPr="007B03E4">
        <w:rPr>
          <w:szCs w:val="28"/>
        </w:rPr>
        <w:t>и-ч</w:t>
      </w:r>
      <w:r w:rsidRPr="007B03E4">
        <w:rPr>
          <w:szCs w:val="28"/>
        </w:rPr>
        <w:t>ленами завдання створити умови, за яких можуть дотримуватися справедливість і повага до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зань, що випливають з договорів та інших джерел міжнародного права.</w:t>
      </w:r>
      <w:r w:rsidR="007359CF" w:rsidRPr="007B03E4">
        <w:rPr>
          <w:szCs w:val="28"/>
        </w:rPr>
        <w:t xml:space="preserve"> Пункт</w:t>
      </w:r>
      <w:r w:rsidRPr="007B03E4">
        <w:rPr>
          <w:szCs w:val="28"/>
        </w:rPr>
        <w:t xml:space="preserve"> 2 ст. 2 Статуту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 декларує принцип так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Всі</w:t>
      </w:r>
      <w:r w:rsidR="007359CF" w:rsidRPr="007B03E4">
        <w:rPr>
          <w:szCs w:val="28"/>
        </w:rPr>
        <w:t xml:space="preserve"> Член</w:t>
      </w:r>
      <w:r w:rsidRPr="007B03E4">
        <w:rPr>
          <w:szCs w:val="28"/>
        </w:rPr>
        <w:t>и Організації О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днаних Націй сумлінно виконують взяті на себе за цим Статутом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зання, щоб забезпечити їм усім у сукупності права і переваги, які випливають з належності до складу</w:t>
      </w:r>
      <w:r w:rsidR="007359CF" w:rsidRPr="007B03E4">
        <w:rPr>
          <w:szCs w:val="28"/>
        </w:rPr>
        <w:t xml:space="preserve"> Член</w:t>
      </w:r>
      <w:r w:rsidRPr="007B03E4">
        <w:rPr>
          <w:szCs w:val="28"/>
        </w:rPr>
        <w:t>ів Організації</w:t>
      </w:r>
      <w:r w:rsidR="007359CF" w:rsidRPr="007B03E4">
        <w:rPr>
          <w:szCs w:val="28"/>
        </w:rPr>
        <w:t>»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[2,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54]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Досить ґрунтовно принцип закріплено у Віденських конвенціях про право міжнародних договорів 1969 і 1986</w:t>
      </w:r>
      <w:r w:rsidR="007359CF"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en-US"/>
        </w:rPr>
        <w:t>pp</w:t>
      </w:r>
      <w:r w:rsidR="007359CF" w:rsidRPr="007B03E4">
        <w:rPr>
          <w:szCs w:val="28"/>
          <w:lang w:val="ru-RU"/>
        </w:rPr>
        <w:t xml:space="preserve">. </w:t>
      </w:r>
      <w:r w:rsidR="007359CF" w:rsidRPr="007B03E4">
        <w:rPr>
          <w:szCs w:val="28"/>
        </w:rPr>
        <w:t>З</w:t>
      </w:r>
      <w:r w:rsidRPr="007B03E4">
        <w:rPr>
          <w:szCs w:val="28"/>
        </w:rPr>
        <w:t xml:space="preserve">гідно з положеннями конвенцій, </w:t>
      </w:r>
      <w:r w:rsidR="007359CF" w:rsidRPr="007B03E4">
        <w:rPr>
          <w:szCs w:val="28"/>
        </w:rPr>
        <w:t>«</w:t>
      </w:r>
      <w:r w:rsidRPr="007B03E4">
        <w:rPr>
          <w:szCs w:val="28"/>
        </w:rPr>
        <w:t>кожний чинний договір є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зковим для його учасників і повинен добросовісно виконуватися ними</w:t>
      </w:r>
      <w:r w:rsidR="007359CF" w:rsidRPr="007B03E4">
        <w:rPr>
          <w:szCs w:val="28"/>
        </w:rPr>
        <w:t>»</w:t>
      </w:r>
      <w:r w:rsidRPr="007B03E4">
        <w:rPr>
          <w:szCs w:val="28"/>
        </w:rPr>
        <w:t xml:space="preserve">. Учасники договору не можуть посилатися на положення свого внутрішнього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національного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права з метою виправдання невиконання ними договору.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Важливе значення для розуміння змісту принципу добросовісного виконання 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 має Декларація про принципи міжнародного права 1970</w:t>
      </w:r>
      <w:r w:rsidR="007359CF" w:rsidRPr="007B03E4">
        <w:rPr>
          <w:szCs w:val="28"/>
          <w:lang w:val="ru-RU"/>
        </w:rPr>
        <w:t xml:space="preserve"> р. У</w:t>
      </w:r>
      <w:r w:rsidRPr="007B03E4">
        <w:rPr>
          <w:szCs w:val="28"/>
        </w:rPr>
        <w:t xml:space="preserve"> ній, зокрема,</w:t>
      </w:r>
      <w:r w:rsidR="007359CF" w:rsidRPr="007B03E4">
        <w:rPr>
          <w:szCs w:val="28"/>
        </w:rPr>
        <w:t xml:space="preserve"> наголо</w:t>
      </w:r>
      <w:r w:rsidRPr="007B03E4">
        <w:rPr>
          <w:szCs w:val="28"/>
        </w:rPr>
        <w:t xml:space="preserve">шується, що сфера дії </w:t>
      </w:r>
      <w:r w:rsidR="007359CF" w:rsidRPr="007B03E4">
        <w:rPr>
          <w:szCs w:val="28"/>
        </w:rPr>
        <w:t>зазнач</w:t>
      </w:r>
      <w:r w:rsidRPr="007B03E4">
        <w:rPr>
          <w:szCs w:val="28"/>
        </w:rPr>
        <w:t>еного принципу не обмежується тільки міжнародними договорами.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За змістом Декларації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кти міжнародного права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зані добросовісно виконувати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зання, взяті ними відповідно до Статуту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>,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зання, що випливають із загальновизнаних принципів та норм міжнародного права, 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зання, що випливають із міжнародних договорів, дійсних за сучасними принципами та нормами міжнародного права.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Таке розуміння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зань, які випливають із </w:t>
      </w:r>
      <w:r w:rsidR="007359CF" w:rsidRPr="007B03E4">
        <w:rPr>
          <w:szCs w:val="28"/>
        </w:rPr>
        <w:t>зазнач</w:t>
      </w:r>
      <w:r w:rsidRPr="007B03E4">
        <w:rPr>
          <w:szCs w:val="28"/>
        </w:rPr>
        <w:t>еного принципу, було підкреслено і в Заключному акті Загальної Європейської наради 1975</w:t>
      </w:r>
      <w:r w:rsidR="007359CF" w:rsidRPr="007B03E4">
        <w:rPr>
          <w:szCs w:val="28"/>
        </w:rPr>
        <w:t xml:space="preserve"> р. Наголо</w:t>
      </w:r>
      <w:r w:rsidRPr="007B03E4">
        <w:rPr>
          <w:szCs w:val="28"/>
        </w:rPr>
        <w:t xml:space="preserve">шуючи на основній ролі Статуту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 для сучасного міжнародного права, цей акт закріпив, що кожна держава повинна добросовісно виконувати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зання, які відповідають Статуту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>. Заключний акт робить також</w:t>
      </w:r>
      <w:r w:rsidR="007359CF" w:rsidRPr="007B03E4">
        <w:rPr>
          <w:szCs w:val="28"/>
        </w:rPr>
        <w:t xml:space="preserve"> наголо</w:t>
      </w:r>
      <w:r w:rsidRPr="007B03E4">
        <w:rPr>
          <w:szCs w:val="28"/>
        </w:rPr>
        <w:t>с на значенні загальновизнаних принципів і норм міжнародного права,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 за якими є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зковими для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 xml:space="preserve">ктів міжнародного права, і вони повинні їх добросовісно виконувати. У цьому документі також </w:t>
      </w:r>
      <w:r w:rsidR="007359CF" w:rsidRPr="007B03E4">
        <w:rPr>
          <w:szCs w:val="28"/>
        </w:rPr>
        <w:t>зазнач</w:t>
      </w:r>
      <w:r w:rsidRPr="007B03E4">
        <w:rPr>
          <w:szCs w:val="28"/>
        </w:rPr>
        <w:t>ається необхідність добросовісно виконувати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 xml:space="preserve">зання за іншими міжнародними договорами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регіональними, локальними, партикулярними</w:t>
      </w:r>
      <w:r w:rsidR="007359CF" w:rsidRPr="007B03E4">
        <w:rPr>
          <w:szCs w:val="28"/>
        </w:rPr>
        <w:t>)</w:t>
      </w:r>
      <w:r w:rsidRPr="007B03E4">
        <w:rPr>
          <w:szCs w:val="28"/>
        </w:rPr>
        <w:t>, якщо вони укладені відповідно до загальновизнаних принципів та норм міжнародного права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[6,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99]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Підтвердженням саме такого підходу до 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 слугує Підсумковий документ Віденської зустрічі представників держа</w:t>
      </w:r>
      <w:r w:rsidR="007359CF" w:rsidRPr="007B03E4">
        <w:rPr>
          <w:szCs w:val="28"/>
        </w:rPr>
        <w:t>в-у</w:t>
      </w:r>
      <w:r w:rsidRPr="007B03E4">
        <w:rPr>
          <w:szCs w:val="28"/>
        </w:rPr>
        <w:t xml:space="preserve">часниць </w:t>
      </w:r>
      <w:r w:rsidR="007359CF" w:rsidRPr="007B03E4">
        <w:rPr>
          <w:szCs w:val="28"/>
        </w:rPr>
        <w:t>цієї</w:t>
      </w:r>
      <w:r w:rsidRPr="007B03E4">
        <w:rPr>
          <w:szCs w:val="28"/>
        </w:rPr>
        <w:t xml:space="preserve"> Наради 1989</w:t>
      </w:r>
      <w:r w:rsidR="007359CF" w:rsidRPr="007B03E4">
        <w:rPr>
          <w:szCs w:val="28"/>
        </w:rPr>
        <w:t xml:space="preserve"> р. Д</w:t>
      </w:r>
      <w:r w:rsidRPr="007B03E4">
        <w:rPr>
          <w:szCs w:val="28"/>
        </w:rPr>
        <w:t>окумент виокремлює такі принципові положення виконання 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</w:t>
      </w:r>
      <w:r w:rsidR="007359CF" w:rsidRPr="007B03E4">
        <w:rPr>
          <w:szCs w:val="28"/>
        </w:rPr>
        <w:t>: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1. Кожна держава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зана добросовісно виконувати</w:t>
      </w:r>
      <w:r w:rsidR="007359CF" w:rsidRPr="007B03E4">
        <w:rPr>
          <w:szCs w:val="28"/>
        </w:rPr>
        <w:t xml:space="preserve"> свої</w:t>
      </w:r>
      <w:r w:rsidRPr="007B03E4">
        <w:rPr>
          <w:szCs w:val="28"/>
        </w:rPr>
        <w:t xml:space="preserve">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а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за Статутом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ООН;</w:t>
      </w:r>
      <w:r w:rsidRPr="007B03E4">
        <w:rPr>
          <w:szCs w:val="28"/>
        </w:rPr>
        <w:t xml:space="preserve"> б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із загальновизнаних принципів та норм міжнародного права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в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 за міжнародними договорами, які є дійсними відповідно до загальновизнаних принципів та норм міжнародного права.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2. У разі суперечностей між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заннями за міжнародними договорами і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заннями як</w:t>
      </w:r>
      <w:r w:rsidR="007359CF" w:rsidRPr="007B03E4">
        <w:rPr>
          <w:szCs w:val="28"/>
        </w:rPr>
        <w:t xml:space="preserve"> член</w:t>
      </w:r>
      <w:r w:rsidRPr="007B03E4">
        <w:rPr>
          <w:szCs w:val="28"/>
        </w:rPr>
        <w:t>ів</w:t>
      </w:r>
      <w:r w:rsidRPr="007B03E4">
        <w:rPr>
          <w:szCs w:val="28"/>
          <w:lang w:val="ru-RU"/>
        </w:rPr>
        <w:t xml:space="preserve"> </w:t>
      </w:r>
      <w:r w:rsidR="007359CF" w:rsidRPr="007B03E4">
        <w:rPr>
          <w:szCs w:val="28"/>
          <w:lang w:val="ru-RU"/>
        </w:rPr>
        <w:t>ООН</w:t>
      </w:r>
      <w:r w:rsidRPr="007B03E4">
        <w:rPr>
          <w:szCs w:val="28"/>
          <w:lang w:val="ru-RU"/>
        </w:rPr>
        <w:t xml:space="preserve"> за </w:t>
      </w:r>
      <w:r w:rsidRPr="007B03E4">
        <w:rPr>
          <w:szCs w:val="28"/>
        </w:rPr>
        <w:t>її Статутом перевага надається статутним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занням.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3. Кожна держава, здійснюючи</w:t>
      </w:r>
      <w:r w:rsidR="007359CF" w:rsidRPr="007B03E4">
        <w:rPr>
          <w:szCs w:val="28"/>
        </w:rPr>
        <w:t xml:space="preserve"> свої</w:t>
      </w:r>
      <w:r w:rsidRPr="007B03E4">
        <w:rPr>
          <w:szCs w:val="28"/>
        </w:rPr>
        <w:t xml:space="preserve"> суверенні права, в тому числі й такі, як встановлення власних законів та адміністративних правил, повинна забезпечити, щоб такі закони і адміністративні правила, так само як і</w:t>
      </w:r>
      <w:r w:rsidR="007359CF" w:rsidRPr="007B03E4">
        <w:rPr>
          <w:szCs w:val="28"/>
        </w:rPr>
        <w:t xml:space="preserve"> практи</w:t>
      </w:r>
      <w:r w:rsidRPr="007B03E4">
        <w:rPr>
          <w:szCs w:val="28"/>
        </w:rPr>
        <w:t>ка, і політика їх застосування, відповідали її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занням з міжнародного права.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 добросовісного виконання 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 стосується всіх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</w:t>
      </w:r>
      <w:r w:rsidR="007359CF" w:rsidRPr="007B03E4">
        <w:rPr>
          <w:szCs w:val="28"/>
        </w:rPr>
        <w:t>ь — я</w:t>
      </w:r>
      <w:r w:rsidRPr="007B03E4">
        <w:rPr>
          <w:szCs w:val="28"/>
        </w:rPr>
        <w:t>к таких, що випливають з міжнародних договорів і звичаїв, так і таких, що сформульовані в 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зкових рішеннях міжнародних органів та організацій, міжнародних судів, арбітражів тощо. За цим принципом не можна в односторонньому порядку відмовитися або переглянути міжнародне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зання.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 добросовісного виконання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 є критерієм законності діяльності су</w:t>
      </w:r>
      <w:r w:rsidR="007359CF" w:rsidRPr="007B03E4">
        <w:rPr>
          <w:szCs w:val="28"/>
        </w:rPr>
        <w:t>б'є</w:t>
      </w:r>
      <w:r w:rsidRPr="007B03E4">
        <w:rPr>
          <w:szCs w:val="28"/>
        </w:rPr>
        <w:t>ктів міжнародного права. Його добросовісна реалізаці</w:t>
      </w:r>
      <w:r w:rsidR="007359CF" w:rsidRPr="007B03E4">
        <w:rPr>
          <w:szCs w:val="28"/>
        </w:rPr>
        <w:t>я — о</w:t>
      </w:r>
      <w:r w:rsidRPr="007B03E4">
        <w:rPr>
          <w:szCs w:val="28"/>
        </w:rPr>
        <w:t>сновна умова стабільності та ефективності міжнародного правопорядку.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В сучасному міжнародному праві вироблено досить ефективні інституційні механізми дотримання принципу добросовісного виконання 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зань, зокрема взаємні консультації, переговори, суди, третейські суди тощо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[1,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с.</w:t>
      </w:r>
      <w:r w:rsidR="007B03E4">
        <w:rPr>
          <w:szCs w:val="28"/>
        </w:rPr>
        <w:t xml:space="preserve"> </w:t>
      </w:r>
      <w:r w:rsidR="00C2317A" w:rsidRPr="007B03E4">
        <w:rPr>
          <w:szCs w:val="28"/>
        </w:rPr>
        <w:t>189]</w:t>
      </w:r>
      <w:r w:rsidRPr="007B03E4">
        <w:rPr>
          <w:szCs w:val="28"/>
        </w:rPr>
        <w:t>.</w:t>
      </w:r>
    </w:p>
    <w:p w:rsidR="007359CF" w:rsidRPr="007B03E4" w:rsidRDefault="00114978" w:rsidP="007B03E4">
      <w:pPr>
        <w:pStyle w:val="1"/>
        <w:keepNext w:val="0"/>
        <w:keepLines w:val="0"/>
        <w:pageBreakBefore w:val="0"/>
        <w:spacing w:after="0" w:line="360" w:lineRule="auto"/>
        <w:ind w:firstLine="709"/>
        <w:jc w:val="both"/>
        <w:rPr>
          <w:rStyle w:val="style3"/>
          <w:sz w:val="28"/>
          <w:szCs w:val="28"/>
        </w:rPr>
      </w:pPr>
      <w:bookmarkStart w:id="3" w:name="_Toc212533388"/>
      <w:r>
        <w:rPr>
          <w:rStyle w:val="style3"/>
          <w:sz w:val="28"/>
          <w:szCs w:val="28"/>
        </w:rPr>
        <w:br w:type="page"/>
      </w:r>
      <w:r w:rsidR="00BC0B26" w:rsidRPr="007B03E4">
        <w:rPr>
          <w:rStyle w:val="style3"/>
          <w:sz w:val="28"/>
          <w:szCs w:val="28"/>
        </w:rPr>
        <w:t>3. Юридична сила і функції принципів МЕП</w:t>
      </w:r>
      <w:bookmarkEnd w:id="3"/>
    </w:p>
    <w:p w:rsidR="00114978" w:rsidRDefault="00114978" w:rsidP="007B03E4">
      <w:pPr>
        <w:ind w:firstLine="709"/>
        <w:rPr>
          <w:szCs w:val="28"/>
          <w:lang w:val="ru-RU"/>
        </w:rPr>
      </w:pP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Принципи міжнародного економічного права за своєю юридичною природою засновуються і випливають із змісту основних принципів сучасного міжнародного права. Найбільш наочно це виявляється при аналізі таких принципів, як принцип суверенної рівності держав, принцип співробітництва держав, принцип сумлінного виконання 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зань, принцип невтручання у внутрішні справи держав та ін.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Поряд із цими загальними принципами, з огляду на специфіку галузі, в міжнародному економічному праві сформульовані і спеціальні принципи, що сприяють розвитку світового економічного співробітництва. До них належать</w:t>
      </w:r>
      <w:r w:rsidR="007359CF" w:rsidRPr="007B03E4">
        <w:rPr>
          <w:szCs w:val="28"/>
        </w:rPr>
        <w:t>: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принцип неві</w:t>
      </w:r>
      <w:r w:rsidRPr="007B03E4">
        <w:rPr>
          <w:szCs w:val="28"/>
        </w:rPr>
        <w:t>д'є</w:t>
      </w:r>
      <w:r w:rsidR="002C5BAA" w:rsidRPr="007B03E4">
        <w:rPr>
          <w:szCs w:val="28"/>
        </w:rPr>
        <w:t>много суверенітету держав над їхніми природними ресурсами й економічною діяльністю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принцип свободи вибору форм і способів організації зовнішньоекономічних з</w:t>
      </w:r>
      <w:r w:rsidRPr="007B03E4">
        <w:rPr>
          <w:szCs w:val="28"/>
        </w:rPr>
        <w:t>в'я</w:t>
      </w:r>
      <w:r w:rsidR="002C5BAA" w:rsidRPr="007B03E4">
        <w:rPr>
          <w:szCs w:val="28"/>
        </w:rPr>
        <w:t>зків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принцип неприпустимості буд</w:t>
      </w:r>
      <w:r w:rsidRPr="007B03E4">
        <w:rPr>
          <w:szCs w:val="28"/>
        </w:rPr>
        <w:t>ь-я</w:t>
      </w:r>
      <w:r w:rsidR="002C5BAA" w:rsidRPr="007B03E4">
        <w:rPr>
          <w:szCs w:val="28"/>
        </w:rPr>
        <w:t>ких форм економічної дискримінації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принцип рівності і взаємної вигоди держав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принцип розвитку взаємовигідного співробітництва у сфері торгівлі, економіки, науки і техніки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принцип найбільшого сприяння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принцип національного режиму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принцип взаємності.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У загальному плані міжнародні економічні договори можна класифікувати, в основному, за тими ж критеріями, за якими класифікуються міжнародні договори взагалі. З огляду на це, можна відзначити, що міжнародні економічні договори можуть класифікуватися</w:t>
      </w:r>
      <w:r w:rsidR="007359CF" w:rsidRPr="007B03E4">
        <w:rPr>
          <w:szCs w:val="28"/>
        </w:rPr>
        <w:t>: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за числом су</w:t>
      </w:r>
      <w:r w:rsidRPr="007B03E4">
        <w:rPr>
          <w:szCs w:val="28"/>
        </w:rPr>
        <w:t>б'є</w:t>
      </w:r>
      <w:r w:rsidR="002C5BAA" w:rsidRPr="007B03E4">
        <w:rPr>
          <w:szCs w:val="28"/>
        </w:rPr>
        <w:t xml:space="preserve">ктів </w:t>
      </w:r>
      <w:r w:rsidRPr="007B03E4">
        <w:rPr>
          <w:szCs w:val="28"/>
        </w:rPr>
        <w:t>(</w:t>
      </w:r>
      <w:r w:rsidR="002C5BAA" w:rsidRPr="007B03E4">
        <w:rPr>
          <w:szCs w:val="28"/>
        </w:rPr>
        <w:t>багатосторонні, двосторонні</w:t>
      </w:r>
      <w:r w:rsidRPr="007B03E4">
        <w:rPr>
          <w:szCs w:val="28"/>
        </w:rPr>
        <w:t>);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за учасниками </w:t>
      </w:r>
      <w:r w:rsidRPr="007B03E4">
        <w:rPr>
          <w:szCs w:val="28"/>
        </w:rPr>
        <w:t>(</w:t>
      </w:r>
      <w:r w:rsidR="002C5BAA" w:rsidRPr="007B03E4">
        <w:rPr>
          <w:szCs w:val="28"/>
        </w:rPr>
        <w:t>міждержавні, міжурядові, міжвідомчі, а також договори за участю юридичних і фізичних осіб</w:t>
      </w:r>
      <w:r w:rsidRPr="007B03E4">
        <w:rPr>
          <w:szCs w:val="28"/>
        </w:rPr>
        <w:t>);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за змістом </w:t>
      </w:r>
      <w:r w:rsidRPr="007B03E4">
        <w:rPr>
          <w:szCs w:val="28"/>
        </w:rPr>
        <w:t>(</w:t>
      </w:r>
      <w:r w:rsidR="002C5BAA" w:rsidRPr="007B03E4">
        <w:rPr>
          <w:szCs w:val="28"/>
        </w:rPr>
        <w:t xml:space="preserve">загальні </w:t>
      </w: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про дружбу і торгівлю, контингентні </w:t>
      </w: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із </w:t>
      </w:r>
      <w:r w:rsidRPr="007B03E4">
        <w:rPr>
          <w:szCs w:val="28"/>
        </w:rPr>
        <w:t>зазнач</w:t>
      </w:r>
      <w:r w:rsidR="002C5BAA" w:rsidRPr="007B03E4">
        <w:rPr>
          <w:szCs w:val="28"/>
        </w:rPr>
        <w:t>енням видів і термінів постачання товарів</w:t>
      </w:r>
      <w:r w:rsidRPr="007B03E4">
        <w:rPr>
          <w:szCs w:val="28"/>
        </w:rPr>
        <w:t>)</w:t>
      </w:r>
      <w:r w:rsidR="002C5BAA"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Крім того, міжнародні економічні договори можуть бути класифіковані за певними фінансовими характеристиками. У цьому плані вони розрізняються як</w:t>
      </w:r>
      <w:r w:rsidR="007359CF" w:rsidRPr="007B03E4">
        <w:rPr>
          <w:szCs w:val="28"/>
        </w:rPr>
        <w:t>: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кредитні угоди </w:t>
      </w: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про надання коштів або товарів у борг під зобо</w:t>
      </w:r>
      <w:r w:rsidRPr="007B03E4">
        <w:rPr>
          <w:szCs w:val="28"/>
        </w:rPr>
        <w:t>в'я</w:t>
      </w:r>
      <w:r w:rsidR="002C5BAA" w:rsidRPr="007B03E4">
        <w:rPr>
          <w:szCs w:val="28"/>
        </w:rPr>
        <w:t>зання про його погашення на певних умовах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угоди про міжнародні розрахунки </w:t>
      </w: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про порядок розрахунків за товари, послуги та інші операції економічного характеру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платіжні угоди </w:t>
      </w: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про характер валютних та інших платежів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клірингові угоди </w:t>
      </w: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про взаємний залік боргів і вимог по зовнішньоторговельних операціях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платіжн</w:t>
      </w:r>
      <w:r w:rsidRPr="007B03E4">
        <w:rPr>
          <w:szCs w:val="28"/>
        </w:rPr>
        <w:t>о-к</w:t>
      </w:r>
      <w:r w:rsidR="002C5BAA" w:rsidRPr="007B03E4">
        <w:rPr>
          <w:szCs w:val="28"/>
        </w:rPr>
        <w:t xml:space="preserve">лірингові угоди </w:t>
      </w: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про право кредитора стягнути з боржника борг із перевищенням певного ліміту</w:t>
      </w:r>
      <w:r w:rsidRPr="007B03E4">
        <w:rPr>
          <w:szCs w:val="28"/>
        </w:rPr>
        <w:t>;</w:t>
      </w:r>
    </w:p>
    <w:p w:rsidR="007359CF" w:rsidRPr="007B03E4" w:rsidRDefault="007359CF" w:rsidP="007B03E4">
      <w:pPr>
        <w:ind w:firstLine="709"/>
        <w:rPr>
          <w:szCs w:val="28"/>
        </w:rPr>
      </w:pP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міжнародні товарні угоди </w:t>
      </w:r>
      <w:r w:rsidRPr="007B03E4">
        <w:rPr>
          <w:szCs w:val="28"/>
        </w:rPr>
        <w:t>-</w:t>
      </w:r>
      <w:r w:rsidR="002C5BAA" w:rsidRPr="007B03E4">
        <w:rPr>
          <w:szCs w:val="28"/>
        </w:rPr>
        <w:t xml:space="preserve"> при торгівлі сільськогосподарською і мінеральною сировиною з метою підтримати усталеність цін на цю сировину.</w:t>
      </w:r>
    </w:p>
    <w:p w:rsidR="007359CF" w:rsidRPr="007B03E4" w:rsidRDefault="007359CF" w:rsidP="007B03E4">
      <w:pPr>
        <w:ind w:firstLine="709"/>
        <w:rPr>
          <w:rStyle w:val="style3"/>
          <w:szCs w:val="28"/>
        </w:rPr>
      </w:pPr>
    </w:p>
    <w:p w:rsidR="007359CF" w:rsidRPr="007B03E4" w:rsidRDefault="00114978" w:rsidP="007B03E4">
      <w:pPr>
        <w:pStyle w:val="1"/>
        <w:keepNext w:val="0"/>
        <w:keepLines w:val="0"/>
        <w:pageBreakBefore w:val="0"/>
        <w:spacing w:after="0" w:line="360" w:lineRule="auto"/>
        <w:ind w:firstLine="709"/>
        <w:jc w:val="both"/>
        <w:rPr>
          <w:rStyle w:val="style3"/>
          <w:sz w:val="28"/>
          <w:szCs w:val="28"/>
        </w:rPr>
      </w:pPr>
      <w:bookmarkStart w:id="4" w:name="_Toc212533389"/>
      <w:r>
        <w:rPr>
          <w:rStyle w:val="style3"/>
          <w:sz w:val="28"/>
          <w:szCs w:val="28"/>
        </w:rPr>
        <w:br w:type="page"/>
      </w:r>
      <w:r w:rsidR="00BC0B26" w:rsidRPr="007B03E4">
        <w:rPr>
          <w:rStyle w:val="style3"/>
          <w:sz w:val="28"/>
          <w:szCs w:val="28"/>
        </w:rPr>
        <w:t>Висновки</w:t>
      </w:r>
      <w:bookmarkEnd w:id="4"/>
    </w:p>
    <w:p w:rsidR="00114978" w:rsidRDefault="00114978" w:rsidP="007B03E4">
      <w:pPr>
        <w:ind w:firstLine="709"/>
        <w:rPr>
          <w:szCs w:val="28"/>
          <w:lang w:val="ru-RU"/>
        </w:rPr>
      </w:pP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Правовою основою становлення і подальшого розвитку міжнародного економічного права є положення ст.</w:t>
      </w:r>
      <w:r w:rsidR="007359CF" w:rsidRPr="007B03E4">
        <w:rPr>
          <w:szCs w:val="28"/>
        </w:rPr>
        <w:t xml:space="preserve"> 1 </w:t>
      </w:r>
      <w:r w:rsidRPr="007B03E4">
        <w:rPr>
          <w:szCs w:val="28"/>
        </w:rPr>
        <w:t xml:space="preserve">Статуту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, що формулюють як одну з основних цілей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 здійснення міжнародного співробітництва у вирішенні міжнародних проблем економічного характеру. З огляду на глобальне значення такого завдання, </w:t>
      </w:r>
      <w:r w:rsidR="007359CF" w:rsidRPr="007B03E4">
        <w:rPr>
          <w:szCs w:val="28"/>
        </w:rPr>
        <w:t>питан</w:t>
      </w:r>
      <w:r w:rsidRPr="007B03E4">
        <w:rPr>
          <w:szCs w:val="28"/>
        </w:rPr>
        <w:t xml:space="preserve">нями розвитку міжнародного економічного співробітництва в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 займається безпосередньо Генеральна Асамблея і спеціально створена для </w:t>
      </w:r>
      <w:r w:rsidR="007359CF" w:rsidRPr="007B03E4">
        <w:rPr>
          <w:szCs w:val="28"/>
        </w:rPr>
        <w:t>цього</w:t>
      </w:r>
      <w:r w:rsidRPr="007B03E4">
        <w:rPr>
          <w:szCs w:val="28"/>
        </w:rPr>
        <w:t xml:space="preserve"> і</w:t>
      </w:r>
      <w:r w:rsidR="007359CF" w:rsidRPr="007B03E4">
        <w:rPr>
          <w:szCs w:val="28"/>
        </w:rPr>
        <w:t xml:space="preserve"> працююч</w:t>
      </w:r>
      <w:r w:rsidRPr="007B03E4">
        <w:rPr>
          <w:szCs w:val="28"/>
        </w:rPr>
        <w:t xml:space="preserve">а під її керівництвом Економічна і Соціальна Рада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ЭКОСОР</w:t>
      </w:r>
      <w:r w:rsidR="007359CF" w:rsidRPr="007B03E4">
        <w:rPr>
          <w:szCs w:val="28"/>
        </w:rPr>
        <w:t>)</w:t>
      </w:r>
      <w:r w:rsidRPr="007B03E4">
        <w:rPr>
          <w:szCs w:val="28"/>
        </w:rPr>
        <w:t xml:space="preserve">. Ця Рада координує діяльність усіх органів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, що займаються </w:t>
      </w:r>
      <w:r w:rsidR="007359CF" w:rsidRPr="007B03E4">
        <w:rPr>
          <w:szCs w:val="28"/>
        </w:rPr>
        <w:t>питан</w:t>
      </w:r>
      <w:r w:rsidRPr="007B03E4">
        <w:rPr>
          <w:szCs w:val="28"/>
        </w:rPr>
        <w:t>нями розвитку міжнародного економічного співробітництва, а також займається підготовкою проектів міжнародн</w:t>
      </w:r>
      <w:r w:rsidR="007359CF" w:rsidRPr="007B03E4">
        <w:rPr>
          <w:szCs w:val="28"/>
        </w:rPr>
        <w:t>о-п</w:t>
      </w:r>
      <w:r w:rsidRPr="007B03E4">
        <w:rPr>
          <w:szCs w:val="28"/>
        </w:rPr>
        <w:t xml:space="preserve">равових актів у цій сфері. В цьому велику допомогу Раді надає Комісія міжнародного права </w:t>
      </w:r>
      <w:r w:rsidR="007359CF" w:rsidRPr="007B03E4">
        <w:rPr>
          <w:szCs w:val="28"/>
        </w:rPr>
        <w:t>ООН</w:t>
      </w:r>
      <w:r w:rsidRPr="007B03E4">
        <w:rPr>
          <w:szCs w:val="28"/>
        </w:rPr>
        <w:t xml:space="preserve"> і Комісія з права міжнародної торгівлі </w:t>
      </w:r>
      <w:r w:rsidR="007359CF" w:rsidRPr="007B03E4">
        <w:rPr>
          <w:szCs w:val="28"/>
        </w:rPr>
        <w:t>(</w:t>
      </w:r>
      <w:r w:rsidRPr="007B03E4">
        <w:rPr>
          <w:szCs w:val="28"/>
        </w:rPr>
        <w:t>ЮНСІТРАЛ</w:t>
      </w:r>
      <w:r w:rsidR="007359CF" w:rsidRPr="007B03E4">
        <w:rPr>
          <w:szCs w:val="28"/>
        </w:rPr>
        <w:t>)</w:t>
      </w:r>
      <w:r w:rsidRPr="007B03E4">
        <w:rPr>
          <w:szCs w:val="28"/>
        </w:rPr>
        <w:t>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 xml:space="preserve">До </w:t>
      </w:r>
      <w:r w:rsidRPr="007B03E4">
        <w:rPr>
          <w:bCs/>
          <w:szCs w:val="28"/>
        </w:rPr>
        <w:t xml:space="preserve">загальних </w:t>
      </w:r>
      <w:r w:rsidRPr="007B03E4">
        <w:rPr>
          <w:szCs w:val="28"/>
        </w:rPr>
        <w:t>принципів міжнародного економічного права належать принципи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принцип суверенної рівності держав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співробітництва держав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невтручання у внутрішні справи держави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сумлінного </w:t>
      </w:r>
      <w:r w:rsidRPr="007B03E4">
        <w:rPr>
          <w:bCs/>
          <w:szCs w:val="28"/>
        </w:rPr>
        <w:t xml:space="preserve">виконання </w:t>
      </w:r>
      <w:r w:rsidRPr="007B03E4">
        <w:rPr>
          <w:szCs w:val="28"/>
        </w:rPr>
        <w:t>міжнародних зобо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зань.</w:t>
      </w:r>
    </w:p>
    <w:p w:rsidR="007359CF" w:rsidRPr="007B03E4" w:rsidRDefault="002C5BAA" w:rsidP="007B03E4">
      <w:pPr>
        <w:ind w:firstLine="709"/>
        <w:rPr>
          <w:szCs w:val="28"/>
        </w:rPr>
      </w:pPr>
      <w:r w:rsidRPr="007B03E4">
        <w:rPr>
          <w:szCs w:val="28"/>
        </w:rPr>
        <w:t>Поряд із цими загальними принципами, з огляду на специфіку галузі, в міжнародному економічному праві сформульовані і спеціальні принципи, що сприяють розвитку світового економічного співробітництва. До них належать</w:t>
      </w:r>
      <w:r w:rsidR="007359CF" w:rsidRPr="007B03E4">
        <w:rPr>
          <w:szCs w:val="28"/>
        </w:rPr>
        <w:t>:</w:t>
      </w:r>
      <w:r w:rsidRPr="007B03E4">
        <w:rPr>
          <w:szCs w:val="28"/>
        </w:rPr>
        <w:t xml:space="preserve"> принцип неві</w:t>
      </w:r>
      <w:r w:rsidR="007359CF" w:rsidRPr="007B03E4">
        <w:rPr>
          <w:szCs w:val="28"/>
        </w:rPr>
        <w:t>д'є</w:t>
      </w:r>
      <w:r w:rsidRPr="007B03E4">
        <w:rPr>
          <w:szCs w:val="28"/>
        </w:rPr>
        <w:t>много суверенітету держав над їхніми природними ресурсами й економічною діяльністю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свободи вибору форм і способів організації зовнішньоекономічних з</w:t>
      </w:r>
      <w:r w:rsidR="007359CF" w:rsidRPr="007B03E4">
        <w:rPr>
          <w:szCs w:val="28"/>
        </w:rPr>
        <w:t>в'я</w:t>
      </w:r>
      <w:r w:rsidRPr="007B03E4">
        <w:rPr>
          <w:szCs w:val="28"/>
        </w:rPr>
        <w:t>зків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неприпустимості буд</w:t>
      </w:r>
      <w:r w:rsidR="007359CF" w:rsidRPr="007B03E4">
        <w:rPr>
          <w:szCs w:val="28"/>
        </w:rPr>
        <w:t>ь-я</w:t>
      </w:r>
      <w:r w:rsidRPr="007B03E4">
        <w:rPr>
          <w:szCs w:val="28"/>
        </w:rPr>
        <w:t>ких форм економічної дискримінації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рівності і взаємної вигоди держав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розвитку взаємовигідного співробітництва у сфері торгівлі, економіки, науки і техніки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найбільшого сприяння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національного режиму</w:t>
      </w:r>
      <w:r w:rsidR="007359CF" w:rsidRPr="007B03E4">
        <w:rPr>
          <w:szCs w:val="28"/>
        </w:rPr>
        <w:t>;</w:t>
      </w:r>
      <w:r w:rsidRPr="007B03E4">
        <w:rPr>
          <w:szCs w:val="28"/>
        </w:rPr>
        <w:t xml:space="preserve"> принцип взаємності.</w:t>
      </w:r>
    </w:p>
    <w:p w:rsidR="00C2317A" w:rsidRPr="00114978" w:rsidRDefault="00114978" w:rsidP="00114978">
      <w:pPr>
        <w:ind w:firstLine="0"/>
        <w:jc w:val="left"/>
        <w:rPr>
          <w:b/>
          <w:szCs w:val="28"/>
          <w:lang w:val="ru-RU"/>
        </w:rPr>
      </w:pPr>
      <w:r>
        <w:rPr>
          <w:szCs w:val="28"/>
        </w:rPr>
        <w:br w:type="page"/>
      </w:r>
      <w:bookmarkStart w:id="5" w:name="_Toc212533390"/>
      <w:r w:rsidR="00C2317A" w:rsidRPr="00114978">
        <w:rPr>
          <w:b/>
          <w:szCs w:val="28"/>
        </w:rPr>
        <w:t>Список використаних джерел</w:t>
      </w:r>
      <w:bookmarkEnd w:id="5"/>
    </w:p>
    <w:p w:rsidR="00114978" w:rsidRPr="00114978" w:rsidRDefault="00114978" w:rsidP="00114978">
      <w:pPr>
        <w:ind w:firstLine="0"/>
        <w:jc w:val="left"/>
        <w:rPr>
          <w:szCs w:val="28"/>
          <w:lang w:val="ru-RU"/>
        </w:rPr>
      </w:pPr>
    </w:p>
    <w:p w:rsidR="00C2317A" w:rsidRPr="00114978" w:rsidRDefault="00C2317A" w:rsidP="00114978">
      <w:pPr>
        <w:numPr>
          <w:ilvl w:val="0"/>
          <w:numId w:val="2"/>
        </w:numPr>
        <w:ind w:left="0" w:firstLine="0"/>
        <w:jc w:val="left"/>
        <w:rPr>
          <w:szCs w:val="28"/>
          <w:lang w:val="ru-RU"/>
        </w:rPr>
      </w:pPr>
      <w:r w:rsidRPr="00114978">
        <w:rPr>
          <w:szCs w:val="28"/>
          <w:lang w:val="ru-RU"/>
        </w:rPr>
        <w:t xml:space="preserve">Вельяминов Г. М. Международное экономическое право и процесс. — М.:Волтерс Клувер, 2004. — 477 с. </w:t>
      </w:r>
    </w:p>
    <w:p w:rsidR="00C2317A" w:rsidRPr="00114978" w:rsidRDefault="00C2317A" w:rsidP="00114978">
      <w:pPr>
        <w:numPr>
          <w:ilvl w:val="0"/>
          <w:numId w:val="2"/>
        </w:numPr>
        <w:ind w:left="0" w:firstLine="0"/>
        <w:jc w:val="left"/>
        <w:rPr>
          <w:szCs w:val="28"/>
        </w:rPr>
      </w:pPr>
      <w:r w:rsidRPr="00114978">
        <w:rPr>
          <w:szCs w:val="28"/>
        </w:rPr>
        <w:t xml:space="preserve">Дахно І. І. Міжнародне економічне право. — К.: МАУП, 2000. — 160 с. </w:t>
      </w:r>
    </w:p>
    <w:p w:rsidR="00C2317A" w:rsidRPr="00114978" w:rsidRDefault="00C2317A" w:rsidP="00114978">
      <w:pPr>
        <w:numPr>
          <w:ilvl w:val="0"/>
          <w:numId w:val="2"/>
        </w:numPr>
        <w:ind w:left="0" w:firstLine="0"/>
        <w:jc w:val="left"/>
        <w:rPr>
          <w:szCs w:val="28"/>
          <w:lang w:val="ru-RU"/>
        </w:rPr>
      </w:pPr>
      <w:r w:rsidRPr="00114978">
        <w:rPr>
          <w:szCs w:val="28"/>
          <w:lang w:val="ru-RU"/>
        </w:rPr>
        <w:t xml:space="preserve">Карро Д., Жюйар П. Международное экономическое право. — М.: Международные отношения, 2002. — 580 с. </w:t>
      </w:r>
    </w:p>
    <w:p w:rsidR="00C2317A" w:rsidRPr="00114978" w:rsidRDefault="00C2317A" w:rsidP="00114978">
      <w:pPr>
        <w:numPr>
          <w:ilvl w:val="0"/>
          <w:numId w:val="2"/>
        </w:numPr>
        <w:ind w:left="0" w:firstLine="0"/>
        <w:jc w:val="left"/>
        <w:rPr>
          <w:szCs w:val="28"/>
          <w:lang w:val="ru-RU"/>
        </w:rPr>
      </w:pPr>
      <w:r w:rsidRPr="00114978">
        <w:rPr>
          <w:szCs w:val="28"/>
          <w:lang w:val="ru-RU"/>
        </w:rPr>
        <w:t>Опришко В. Ф., Лясківська Л. А. Міжнародне економічне право.— К.: КНЕУ, 2005. — 148 с.</w:t>
      </w:r>
      <w:r w:rsidR="007B03E4" w:rsidRPr="00114978">
        <w:rPr>
          <w:szCs w:val="28"/>
          <w:lang w:val="ru-RU"/>
        </w:rPr>
        <w:t xml:space="preserve"> </w:t>
      </w:r>
    </w:p>
    <w:p w:rsidR="00C2317A" w:rsidRPr="00114978" w:rsidRDefault="00C2317A" w:rsidP="00114978">
      <w:pPr>
        <w:numPr>
          <w:ilvl w:val="0"/>
          <w:numId w:val="2"/>
        </w:numPr>
        <w:ind w:left="0" w:firstLine="0"/>
        <w:jc w:val="left"/>
        <w:rPr>
          <w:szCs w:val="28"/>
          <w:lang w:val="ru-RU"/>
        </w:rPr>
      </w:pPr>
      <w:r w:rsidRPr="00114978">
        <w:rPr>
          <w:szCs w:val="28"/>
          <w:lang w:val="ru-RU"/>
        </w:rPr>
        <w:t>Понікаров В. Д., Коновалов М. І. Міжнародне економічне право. — Х.: ХДЕУ, 2003. — 132 с.</w:t>
      </w:r>
      <w:r w:rsidR="007B03E4" w:rsidRPr="00114978">
        <w:rPr>
          <w:szCs w:val="28"/>
          <w:lang w:val="ru-RU"/>
        </w:rPr>
        <w:t xml:space="preserve"> </w:t>
      </w:r>
    </w:p>
    <w:p w:rsidR="00C2317A" w:rsidRPr="00114978" w:rsidRDefault="00C2317A" w:rsidP="00114978">
      <w:pPr>
        <w:numPr>
          <w:ilvl w:val="0"/>
          <w:numId w:val="2"/>
        </w:numPr>
        <w:ind w:left="0" w:firstLine="0"/>
        <w:jc w:val="left"/>
        <w:rPr>
          <w:szCs w:val="28"/>
          <w:lang w:val="ru-RU"/>
        </w:rPr>
      </w:pPr>
      <w:r w:rsidRPr="00114978">
        <w:rPr>
          <w:szCs w:val="28"/>
          <w:lang w:val="ru-RU"/>
        </w:rPr>
        <w:t xml:space="preserve">Шумилов В. М. Международное экономическое право в эпоху глобализации. — М.: Международные отношения, 2003. — 272 с. </w:t>
      </w:r>
    </w:p>
    <w:p w:rsidR="007359CF" w:rsidRPr="00114978" w:rsidRDefault="007359CF" w:rsidP="00114978">
      <w:pPr>
        <w:ind w:firstLine="0"/>
        <w:jc w:val="left"/>
        <w:rPr>
          <w:szCs w:val="28"/>
          <w:lang w:val="ru-RU"/>
        </w:rPr>
      </w:pPr>
      <w:bookmarkStart w:id="6" w:name="_GoBack"/>
      <w:bookmarkEnd w:id="6"/>
    </w:p>
    <w:sectPr w:rsidR="007359CF" w:rsidRPr="00114978" w:rsidSect="007B03E4">
      <w:headerReference w:type="even" r:id="rId7"/>
      <w:headerReference w:type="default" r:id="rId8"/>
      <w:footnotePr>
        <w:numRestart w:val="eachPage"/>
      </w:footnotePr>
      <w:endnotePr>
        <w:numFmt w:val="upperRoman"/>
      </w:endnotePr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8F4" w:rsidRDefault="003E38F4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3E38F4" w:rsidRDefault="003E38F4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8F4" w:rsidRDefault="003E38F4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3E38F4" w:rsidRDefault="003E38F4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BAA" w:rsidRDefault="002C5BAA">
    <w:pPr>
      <w:pStyle w:val="a3"/>
      <w:framePr w:wrap="around" w:vAnchor="text" w:hAnchor="margin" w:xAlign="right" w:y="1"/>
      <w:rPr>
        <w:rStyle w:val="a5"/>
      </w:rPr>
    </w:pPr>
  </w:p>
  <w:p w:rsidR="002C5BAA" w:rsidRDefault="002C5BA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BAA" w:rsidRDefault="00442AB4">
    <w:pPr>
      <w:pStyle w:val="a3"/>
      <w:framePr w:w="527" w:wrap="around" w:vAnchor="text" w:hAnchor="page" w:x="10522" w:y="1"/>
      <w:spacing w:line="240" w:lineRule="auto"/>
      <w:ind w:firstLine="0"/>
      <w:jc w:val="right"/>
      <w:rPr>
        <w:rStyle w:val="a5"/>
        <w:sz w:val="20"/>
      </w:rPr>
    </w:pPr>
    <w:r>
      <w:rPr>
        <w:rStyle w:val="a5"/>
        <w:noProof/>
        <w:sz w:val="20"/>
      </w:rPr>
      <w:t>2</w:t>
    </w:r>
  </w:p>
  <w:p w:rsidR="002C5BAA" w:rsidRDefault="002C5BA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64A8B"/>
    <w:multiLevelType w:val="singleLevel"/>
    <w:tmpl w:val="570AA9B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">
    <w:nsid w:val="4CF34C41"/>
    <w:multiLevelType w:val="singleLevel"/>
    <w:tmpl w:val="50CC300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numFmt w:val="upperRoman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BC1"/>
    <w:rsid w:val="000057EA"/>
    <w:rsid w:val="00010DBE"/>
    <w:rsid w:val="00011FA8"/>
    <w:rsid w:val="00013DA3"/>
    <w:rsid w:val="000166ED"/>
    <w:rsid w:val="00017EBF"/>
    <w:rsid w:val="00024110"/>
    <w:rsid w:val="00026437"/>
    <w:rsid w:val="00027FE9"/>
    <w:rsid w:val="00034170"/>
    <w:rsid w:val="00036537"/>
    <w:rsid w:val="000417A7"/>
    <w:rsid w:val="00046545"/>
    <w:rsid w:val="000504C4"/>
    <w:rsid w:val="00061AC5"/>
    <w:rsid w:val="000728BE"/>
    <w:rsid w:val="00072DA0"/>
    <w:rsid w:val="000806E4"/>
    <w:rsid w:val="0008182F"/>
    <w:rsid w:val="00081B36"/>
    <w:rsid w:val="000835A3"/>
    <w:rsid w:val="00083933"/>
    <w:rsid w:val="00092FB8"/>
    <w:rsid w:val="000936EA"/>
    <w:rsid w:val="000947B9"/>
    <w:rsid w:val="00095960"/>
    <w:rsid w:val="000A0715"/>
    <w:rsid w:val="000A0788"/>
    <w:rsid w:val="000A25D3"/>
    <w:rsid w:val="000A3AC2"/>
    <w:rsid w:val="000A63C5"/>
    <w:rsid w:val="000B7332"/>
    <w:rsid w:val="000C643D"/>
    <w:rsid w:val="000C6B1D"/>
    <w:rsid w:val="000C7ED4"/>
    <w:rsid w:val="000D0B98"/>
    <w:rsid w:val="000D506F"/>
    <w:rsid w:val="000D6131"/>
    <w:rsid w:val="000E0E88"/>
    <w:rsid w:val="000E335E"/>
    <w:rsid w:val="000E76DB"/>
    <w:rsid w:val="000F41DA"/>
    <w:rsid w:val="000F7379"/>
    <w:rsid w:val="000F7FBE"/>
    <w:rsid w:val="00100CD4"/>
    <w:rsid w:val="00100DFC"/>
    <w:rsid w:val="001016C2"/>
    <w:rsid w:val="0010204B"/>
    <w:rsid w:val="00103875"/>
    <w:rsid w:val="001051CD"/>
    <w:rsid w:val="00107A24"/>
    <w:rsid w:val="0011335B"/>
    <w:rsid w:val="00114978"/>
    <w:rsid w:val="00115844"/>
    <w:rsid w:val="00116437"/>
    <w:rsid w:val="00116D7B"/>
    <w:rsid w:val="00124A08"/>
    <w:rsid w:val="00124B5D"/>
    <w:rsid w:val="00134AE2"/>
    <w:rsid w:val="00135971"/>
    <w:rsid w:val="0013733E"/>
    <w:rsid w:val="00144311"/>
    <w:rsid w:val="00145461"/>
    <w:rsid w:val="00152FCC"/>
    <w:rsid w:val="00153BFA"/>
    <w:rsid w:val="0015504F"/>
    <w:rsid w:val="00156F7E"/>
    <w:rsid w:val="00162219"/>
    <w:rsid w:val="00163B96"/>
    <w:rsid w:val="001648F4"/>
    <w:rsid w:val="00170935"/>
    <w:rsid w:val="00172FD5"/>
    <w:rsid w:val="00173104"/>
    <w:rsid w:val="00182429"/>
    <w:rsid w:val="00183996"/>
    <w:rsid w:val="001852A0"/>
    <w:rsid w:val="001913E6"/>
    <w:rsid w:val="001973A6"/>
    <w:rsid w:val="001A16A8"/>
    <w:rsid w:val="001A2CF6"/>
    <w:rsid w:val="001A6344"/>
    <w:rsid w:val="001B1B74"/>
    <w:rsid w:val="001B5543"/>
    <w:rsid w:val="001B6104"/>
    <w:rsid w:val="001B6FF8"/>
    <w:rsid w:val="001B7610"/>
    <w:rsid w:val="001C0604"/>
    <w:rsid w:val="001C2F26"/>
    <w:rsid w:val="001C34EF"/>
    <w:rsid w:val="001C4378"/>
    <w:rsid w:val="001D0439"/>
    <w:rsid w:val="001D1935"/>
    <w:rsid w:val="001D767F"/>
    <w:rsid w:val="001D7790"/>
    <w:rsid w:val="001E0176"/>
    <w:rsid w:val="001E4500"/>
    <w:rsid w:val="001F0A4D"/>
    <w:rsid w:val="001F1403"/>
    <w:rsid w:val="001F4DD8"/>
    <w:rsid w:val="00202A76"/>
    <w:rsid w:val="00211A60"/>
    <w:rsid w:val="00211CA3"/>
    <w:rsid w:val="00213556"/>
    <w:rsid w:val="00214272"/>
    <w:rsid w:val="00226803"/>
    <w:rsid w:val="002318DC"/>
    <w:rsid w:val="00231DAC"/>
    <w:rsid w:val="00237B23"/>
    <w:rsid w:val="0024182F"/>
    <w:rsid w:val="00242616"/>
    <w:rsid w:val="00242D31"/>
    <w:rsid w:val="00243BCC"/>
    <w:rsid w:val="002444DC"/>
    <w:rsid w:val="0024772D"/>
    <w:rsid w:val="00250447"/>
    <w:rsid w:val="00251428"/>
    <w:rsid w:val="00256CEB"/>
    <w:rsid w:val="00257644"/>
    <w:rsid w:val="00261257"/>
    <w:rsid w:val="00271E10"/>
    <w:rsid w:val="0027472D"/>
    <w:rsid w:val="00274A78"/>
    <w:rsid w:val="00274B7C"/>
    <w:rsid w:val="002770A2"/>
    <w:rsid w:val="002779CB"/>
    <w:rsid w:val="00285F0E"/>
    <w:rsid w:val="00285FA6"/>
    <w:rsid w:val="00286962"/>
    <w:rsid w:val="00287485"/>
    <w:rsid w:val="00292BEF"/>
    <w:rsid w:val="00293ADA"/>
    <w:rsid w:val="0029517B"/>
    <w:rsid w:val="00295200"/>
    <w:rsid w:val="0029609D"/>
    <w:rsid w:val="00296E31"/>
    <w:rsid w:val="002A3780"/>
    <w:rsid w:val="002B29E7"/>
    <w:rsid w:val="002B5C07"/>
    <w:rsid w:val="002B5C2D"/>
    <w:rsid w:val="002B5DE4"/>
    <w:rsid w:val="002B6FBA"/>
    <w:rsid w:val="002B6FE7"/>
    <w:rsid w:val="002C02AD"/>
    <w:rsid w:val="002C438B"/>
    <w:rsid w:val="002C5BAA"/>
    <w:rsid w:val="002C71A7"/>
    <w:rsid w:val="002D002E"/>
    <w:rsid w:val="002D36AA"/>
    <w:rsid w:val="002E1DA4"/>
    <w:rsid w:val="002F2219"/>
    <w:rsid w:val="002F5C23"/>
    <w:rsid w:val="002F64C8"/>
    <w:rsid w:val="0030199A"/>
    <w:rsid w:val="003041D8"/>
    <w:rsid w:val="00304516"/>
    <w:rsid w:val="003154CC"/>
    <w:rsid w:val="00315964"/>
    <w:rsid w:val="003201D1"/>
    <w:rsid w:val="003228DD"/>
    <w:rsid w:val="0032774D"/>
    <w:rsid w:val="00327F23"/>
    <w:rsid w:val="0034065E"/>
    <w:rsid w:val="00345600"/>
    <w:rsid w:val="00352D1B"/>
    <w:rsid w:val="00355296"/>
    <w:rsid w:val="003558B6"/>
    <w:rsid w:val="0035645C"/>
    <w:rsid w:val="00361747"/>
    <w:rsid w:val="003622A2"/>
    <w:rsid w:val="00375CD1"/>
    <w:rsid w:val="00376EB8"/>
    <w:rsid w:val="0038314B"/>
    <w:rsid w:val="00384482"/>
    <w:rsid w:val="00384519"/>
    <w:rsid w:val="00393D8A"/>
    <w:rsid w:val="00395BDE"/>
    <w:rsid w:val="003973ED"/>
    <w:rsid w:val="003A77AF"/>
    <w:rsid w:val="003B06BA"/>
    <w:rsid w:val="003B215E"/>
    <w:rsid w:val="003B25B4"/>
    <w:rsid w:val="003B4C00"/>
    <w:rsid w:val="003B73CE"/>
    <w:rsid w:val="003C1A26"/>
    <w:rsid w:val="003C4D47"/>
    <w:rsid w:val="003C5E2E"/>
    <w:rsid w:val="003C6983"/>
    <w:rsid w:val="003D0D4D"/>
    <w:rsid w:val="003D763E"/>
    <w:rsid w:val="003E38F4"/>
    <w:rsid w:val="003E50A3"/>
    <w:rsid w:val="003E7DA1"/>
    <w:rsid w:val="003F3633"/>
    <w:rsid w:val="003F4498"/>
    <w:rsid w:val="003F6A1F"/>
    <w:rsid w:val="00400044"/>
    <w:rsid w:val="00407A22"/>
    <w:rsid w:val="00411D53"/>
    <w:rsid w:val="00412543"/>
    <w:rsid w:val="004129E9"/>
    <w:rsid w:val="004235F8"/>
    <w:rsid w:val="004245C5"/>
    <w:rsid w:val="004268D1"/>
    <w:rsid w:val="00426F21"/>
    <w:rsid w:val="00440CC6"/>
    <w:rsid w:val="00441E5D"/>
    <w:rsid w:val="004425D8"/>
    <w:rsid w:val="00442AB4"/>
    <w:rsid w:val="004443F8"/>
    <w:rsid w:val="00444929"/>
    <w:rsid w:val="00446EF7"/>
    <w:rsid w:val="00451BCD"/>
    <w:rsid w:val="00453E1E"/>
    <w:rsid w:val="00456551"/>
    <w:rsid w:val="004569DE"/>
    <w:rsid w:val="00460A70"/>
    <w:rsid w:val="0046118C"/>
    <w:rsid w:val="00463884"/>
    <w:rsid w:val="00466C29"/>
    <w:rsid w:val="00467F9F"/>
    <w:rsid w:val="00471026"/>
    <w:rsid w:val="0047184E"/>
    <w:rsid w:val="00473A73"/>
    <w:rsid w:val="00475EE2"/>
    <w:rsid w:val="00481FEE"/>
    <w:rsid w:val="004846E1"/>
    <w:rsid w:val="00493A3F"/>
    <w:rsid w:val="004947F1"/>
    <w:rsid w:val="004948CC"/>
    <w:rsid w:val="004955A6"/>
    <w:rsid w:val="004A1D95"/>
    <w:rsid w:val="004B29DF"/>
    <w:rsid w:val="004B39C9"/>
    <w:rsid w:val="004B7406"/>
    <w:rsid w:val="004C503B"/>
    <w:rsid w:val="004D1F6A"/>
    <w:rsid w:val="004D31D2"/>
    <w:rsid w:val="004D5DF1"/>
    <w:rsid w:val="004D7B8F"/>
    <w:rsid w:val="004E1140"/>
    <w:rsid w:val="004E2708"/>
    <w:rsid w:val="004E3217"/>
    <w:rsid w:val="004E4082"/>
    <w:rsid w:val="004E71A8"/>
    <w:rsid w:val="004F4554"/>
    <w:rsid w:val="004F6C0C"/>
    <w:rsid w:val="00503C5F"/>
    <w:rsid w:val="00504FBB"/>
    <w:rsid w:val="00505D2F"/>
    <w:rsid w:val="00507C9A"/>
    <w:rsid w:val="00512B6F"/>
    <w:rsid w:val="00520C00"/>
    <w:rsid w:val="00521C70"/>
    <w:rsid w:val="00522995"/>
    <w:rsid w:val="00523276"/>
    <w:rsid w:val="00524A0D"/>
    <w:rsid w:val="00526F9D"/>
    <w:rsid w:val="0052709A"/>
    <w:rsid w:val="00527F3B"/>
    <w:rsid w:val="00531EEE"/>
    <w:rsid w:val="005335F1"/>
    <w:rsid w:val="00540A18"/>
    <w:rsid w:val="00541807"/>
    <w:rsid w:val="005450D9"/>
    <w:rsid w:val="00545E3E"/>
    <w:rsid w:val="005469C8"/>
    <w:rsid w:val="00556042"/>
    <w:rsid w:val="0055705B"/>
    <w:rsid w:val="00557276"/>
    <w:rsid w:val="00566B95"/>
    <w:rsid w:val="005675FE"/>
    <w:rsid w:val="0057635B"/>
    <w:rsid w:val="00576B38"/>
    <w:rsid w:val="00582C07"/>
    <w:rsid w:val="00591875"/>
    <w:rsid w:val="00594A37"/>
    <w:rsid w:val="00595964"/>
    <w:rsid w:val="0059688F"/>
    <w:rsid w:val="005972D6"/>
    <w:rsid w:val="00597305"/>
    <w:rsid w:val="005A1181"/>
    <w:rsid w:val="005A18E6"/>
    <w:rsid w:val="005A2267"/>
    <w:rsid w:val="005A3620"/>
    <w:rsid w:val="005A4EF9"/>
    <w:rsid w:val="005A6B8E"/>
    <w:rsid w:val="005A77CA"/>
    <w:rsid w:val="005B12C0"/>
    <w:rsid w:val="005B469A"/>
    <w:rsid w:val="005B6A48"/>
    <w:rsid w:val="005C58BF"/>
    <w:rsid w:val="005C64E9"/>
    <w:rsid w:val="005C6751"/>
    <w:rsid w:val="005D4897"/>
    <w:rsid w:val="005D4EA4"/>
    <w:rsid w:val="005D6C38"/>
    <w:rsid w:val="005D6FF8"/>
    <w:rsid w:val="005F032E"/>
    <w:rsid w:val="005F35CB"/>
    <w:rsid w:val="005F7FB7"/>
    <w:rsid w:val="00600DC9"/>
    <w:rsid w:val="006015A1"/>
    <w:rsid w:val="00604C0D"/>
    <w:rsid w:val="00614955"/>
    <w:rsid w:val="006151D4"/>
    <w:rsid w:val="006157A1"/>
    <w:rsid w:val="00616A49"/>
    <w:rsid w:val="00617D42"/>
    <w:rsid w:val="00626638"/>
    <w:rsid w:val="00630053"/>
    <w:rsid w:val="006342A9"/>
    <w:rsid w:val="00634CBC"/>
    <w:rsid w:val="00634F57"/>
    <w:rsid w:val="006407AF"/>
    <w:rsid w:val="00642EE8"/>
    <w:rsid w:val="0064397B"/>
    <w:rsid w:val="00651D9B"/>
    <w:rsid w:val="00652286"/>
    <w:rsid w:val="00652B12"/>
    <w:rsid w:val="0065500C"/>
    <w:rsid w:val="00657137"/>
    <w:rsid w:val="0066011D"/>
    <w:rsid w:val="00664CD3"/>
    <w:rsid w:val="00672EF5"/>
    <w:rsid w:val="00674F57"/>
    <w:rsid w:val="0067531B"/>
    <w:rsid w:val="00676FD2"/>
    <w:rsid w:val="006774A7"/>
    <w:rsid w:val="006800AA"/>
    <w:rsid w:val="00681FF3"/>
    <w:rsid w:val="0068226A"/>
    <w:rsid w:val="00683294"/>
    <w:rsid w:val="00687F08"/>
    <w:rsid w:val="00693BFE"/>
    <w:rsid w:val="006A0ABA"/>
    <w:rsid w:val="006A520D"/>
    <w:rsid w:val="006C0EF8"/>
    <w:rsid w:val="006C3295"/>
    <w:rsid w:val="006C5079"/>
    <w:rsid w:val="006D5F99"/>
    <w:rsid w:val="006D6EA8"/>
    <w:rsid w:val="006E2AE2"/>
    <w:rsid w:val="006E2F9E"/>
    <w:rsid w:val="006E30FF"/>
    <w:rsid w:val="006E3C1A"/>
    <w:rsid w:val="006E58CF"/>
    <w:rsid w:val="006F0258"/>
    <w:rsid w:val="00700329"/>
    <w:rsid w:val="00701FAF"/>
    <w:rsid w:val="007041E2"/>
    <w:rsid w:val="00710161"/>
    <w:rsid w:val="00716744"/>
    <w:rsid w:val="00722344"/>
    <w:rsid w:val="00724978"/>
    <w:rsid w:val="007256F4"/>
    <w:rsid w:val="00725C17"/>
    <w:rsid w:val="00726B05"/>
    <w:rsid w:val="00735178"/>
    <w:rsid w:val="007359CF"/>
    <w:rsid w:val="007363C8"/>
    <w:rsid w:val="007459BD"/>
    <w:rsid w:val="00753963"/>
    <w:rsid w:val="00754846"/>
    <w:rsid w:val="00757014"/>
    <w:rsid w:val="0076048F"/>
    <w:rsid w:val="00762FB0"/>
    <w:rsid w:val="007704FE"/>
    <w:rsid w:val="0077172E"/>
    <w:rsid w:val="0077556A"/>
    <w:rsid w:val="0077701F"/>
    <w:rsid w:val="007804C0"/>
    <w:rsid w:val="00781DBC"/>
    <w:rsid w:val="00787053"/>
    <w:rsid w:val="00787E86"/>
    <w:rsid w:val="007952CE"/>
    <w:rsid w:val="007A0CA1"/>
    <w:rsid w:val="007A19DE"/>
    <w:rsid w:val="007A4003"/>
    <w:rsid w:val="007A7D47"/>
    <w:rsid w:val="007B03E4"/>
    <w:rsid w:val="007B05AB"/>
    <w:rsid w:val="007B105D"/>
    <w:rsid w:val="007B1A66"/>
    <w:rsid w:val="007B25A1"/>
    <w:rsid w:val="007B532A"/>
    <w:rsid w:val="007B595D"/>
    <w:rsid w:val="007B606C"/>
    <w:rsid w:val="007C0EB3"/>
    <w:rsid w:val="007C27D5"/>
    <w:rsid w:val="007C3CC3"/>
    <w:rsid w:val="007C58FC"/>
    <w:rsid w:val="007C6245"/>
    <w:rsid w:val="007C686D"/>
    <w:rsid w:val="007D04CD"/>
    <w:rsid w:val="007D2C32"/>
    <w:rsid w:val="007D43EF"/>
    <w:rsid w:val="007D52E3"/>
    <w:rsid w:val="007E47DC"/>
    <w:rsid w:val="007F3D9C"/>
    <w:rsid w:val="007F5561"/>
    <w:rsid w:val="007F6679"/>
    <w:rsid w:val="007F7BA6"/>
    <w:rsid w:val="00803EE0"/>
    <w:rsid w:val="00804B94"/>
    <w:rsid w:val="008059D8"/>
    <w:rsid w:val="008078C9"/>
    <w:rsid w:val="0081078F"/>
    <w:rsid w:val="00812781"/>
    <w:rsid w:val="00812B19"/>
    <w:rsid w:val="00813764"/>
    <w:rsid w:val="00817069"/>
    <w:rsid w:val="00820E77"/>
    <w:rsid w:val="008232C1"/>
    <w:rsid w:val="00826655"/>
    <w:rsid w:val="008307FC"/>
    <w:rsid w:val="00831D3D"/>
    <w:rsid w:val="00833BB6"/>
    <w:rsid w:val="00841C81"/>
    <w:rsid w:val="0084385A"/>
    <w:rsid w:val="00854BF2"/>
    <w:rsid w:val="00856029"/>
    <w:rsid w:val="0086014E"/>
    <w:rsid w:val="00862060"/>
    <w:rsid w:val="008634FF"/>
    <w:rsid w:val="00865F1A"/>
    <w:rsid w:val="008667CE"/>
    <w:rsid w:val="00871390"/>
    <w:rsid w:val="008736A0"/>
    <w:rsid w:val="0087619B"/>
    <w:rsid w:val="008851C9"/>
    <w:rsid w:val="008913D3"/>
    <w:rsid w:val="008A236C"/>
    <w:rsid w:val="008A6CCF"/>
    <w:rsid w:val="008B223B"/>
    <w:rsid w:val="008B4E57"/>
    <w:rsid w:val="008B646C"/>
    <w:rsid w:val="008B76C2"/>
    <w:rsid w:val="008C7278"/>
    <w:rsid w:val="008D298D"/>
    <w:rsid w:val="008D6839"/>
    <w:rsid w:val="008E0F07"/>
    <w:rsid w:val="008E31FB"/>
    <w:rsid w:val="008F4752"/>
    <w:rsid w:val="008F5C37"/>
    <w:rsid w:val="009019D2"/>
    <w:rsid w:val="009102EF"/>
    <w:rsid w:val="009220EC"/>
    <w:rsid w:val="00926E4E"/>
    <w:rsid w:val="009329F2"/>
    <w:rsid w:val="009359D6"/>
    <w:rsid w:val="00942491"/>
    <w:rsid w:val="00943030"/>
    <w:rsid w:val="00943365"/>
    <w:rsid w:val="00946C9F"/>
    <w:rsid w:val="00950E43"/>
    <w:rsid w:val="0095113D"/>
    <w:rsid w:val="0095403E"/>
    <w:rsid w:val="00955E26"/>
    <w:rsid w:val="009561FD"/>
    <w:rsid w:val="00960237"/>
    <w:rsid w:val="00966714"/>
    <w:rsid w:val="009668F6"/>
    <w:rsid w:val="009738A8"/>
    <w:rsid w:val="00975021"/>
    <w:rsid w:val="009755D7"/>
    <w:rsid w:val="00975B04"/>
    <w:rsid w:val="00975C97"/>
    <w:rsid w:val="00980099"/>
    <w:rsid w:val="00980F4A"/>
    <w:rsid w:val="009816FB"/>
    <w:rsid w:val="00990F14"/>
    <w:rsid w:val="00991489"/>
    <w:rsid w:val="009968AD"/>
    <w:rsid w:val="009A7146"/>
    <w:rsid w:val="009B552E"/>
    <w:rsid w:val="009C2BF2"/>
    <w:rsid w:val="009C3EC2"/>
    <w:rsid w:val="009C473B"/>
    <w:rsid w:val="009D014F"/>
    <w:rsid w:val="009D2301"/>
    <w:rsid w:val="009D2BB4"/>
    <w:rsid w:val="009E3D67"/>
    <w:rsid w:val="009E54F9"/>
    <w:rsid w:val="009E5A57"/>
    <w:rsid w:val="009E6494"/>
    <w:rsid w:val="009F0B5E"/>
    <w:rsid w:val="009F124C"/>
    <w:rsid w:val="009F74F7"/>
    <w:rsid w:val="00A00136"/>
    <w:rsid w:val="00A00A3D"/>
    <w:rsid w:val="00A01E29"/>
    <w:rsid w:val="00A07B9A"/>
    <w:rsid w:val="00A11F09"/>
    <w:rsid w:val="00A161FE"/>
    <w:rsid w:val="00A212AE"/>
    <w:rsid w:val="00A217E0"/>
    <w:rsid w:val="00A23CD3"/>
    <w:rsid w:val="00A2515D"/>
    <w:rsid w:val="00A26CC1"/>
    <w:rsid w:val="00A31220"/>
    <w:rsid w:val="00A40B3E"/>
    <w:rsid w:val="00A41DE5"/>
    <w:rsid w:val="00A4230D"/>
    <w:rsid w:val="00A4364D"/>
    <w:rsid w:val="00A50262"/>
    <w:rsid w:val="00A50E43"/>
    <w:rsid w:val="00A513D8"/>
    <w:rsid w:val="00A5250C"/>
    <w:rsid w:val="00A5555C"/>
    <w:rsid w:val="00A57A78"/>
    <w:rsid w:val="00A608DD"/>
    <w:rsid w:val="00A63811"/>
    <w:rsid w:val="00A74F35"/>
    <w:rsid w:val="00A82B8E"/>
    <w:rsid w:val="00A86774"/>
    <w:rsid w:val="00A92509"/>
    <w:rsid w:val="00AA1BD2"/>
    <w:rsid w:val="00AA29BC"/>
    <w:rsid w:val="00AA32D1"/>
    <w:rsid w:val="00AA4B63"/>
    <w:rsid w:val="00AA507F"/>
    <w:rsid w:val="00AB1775"/>
    <w:rsid w:val="00AB3D7B"/>
    <w:rsid w:val="00AB5C51"/>
    <w:rsid w:val="00AB7483"/>
    <w:rsid w:val="00AC04E4"/>
    <w:rsid w:val="00AD08E0"/>
    <w:rsid w:val="00AD103D"/>
    <w:rsid w:val="00AD45B8"/>
    <w:rsid w:val="00AD53C7"/>
    <w:rsid w:val="00AD586F"/>
    <w:rsid w:val="00AD769D"/>
    <w:rsid w:val="00AD7EC1"/>
    <w:rsid w:val="00AE0A6C"/>
    <w:rsid w:val="00AE10C6"/>
    <w:rsid w:val="00AE18F6"/>
    <w:rsid w:val="00AE2318"/>
    <w:rsid w:val="00AE676D"/>
    <w:rsid w:val="00AE719A"/>
    <w:rsid w:val="00AF072D"/>
    <w:rsid w:val="00AF1C83"/>
    <w:rsid w:val="00AF2FB0"/>
    <w:rsid w:val="00AF63B8"/>
    <w:rsid w:val="00B015D9"/>
    <w:rsid w:val="00B03AE8"/>
    <w:rsid w:val="00B2006F"/>
    <w:rsid w:val="00B2331C"/>
    <w:rsid w:val="00B3215E"/>
    <w:rsid w:val="00B35256"/>
    <w:rsid w:val="00B4383D"/>
    <w:rsid w:val="00B44C3B"/>
    <w:rsid w:val="00B44C72"/>
    <w:rsid w:val="00B46A13"/>
    <w:rsid w:val="00B46C0D"/>
    <w:rsid w:val="00B516D8"/>
    <w:rsid w:val="00B527CE"/>
    <w:rsid w:val="00B53518"/>
    <w:rsid w:val="00B54AD5"/>
    <w:rsid w:val="00B5507A"/>
    <w:rsid w:val="00B66A26"/>
    <w:rsid w:val="00B66BED"/>
    <w:rsid w:val="00B70C88"/>
    <w:rsid w:val="00B713F5"/>
    <w:rsid w:val="00B7378F"/>
    <w:rsid w:val="00B74E9A"/>
    <w:rsid w:val="00B824DA"/>
    <w:rsid w:val="00B93EA6"/>
    <w:rsid w:val="00B95808"/>
    <w:rsid w:val="00BA1245"/>
    <w:rsid w:val="00BA59EE"/>
    <w:rsid w:val="00BB45E1"/>
    <w:rsid w:val="00BC0B26"/>
    <w:rsid w:val="00BC0CF9"/>
    <w:rsid w:val="00BC0D9E"/>
    <w:rsid w:val="00BC17E1"/>
    <w:rsid w:val="00BC1B9E"/>
    <w:rsid w:val="00BC38D8"/>
    <w:rsid w:val="00BC62B2"/>
    <w:rsid w:val="00BD00DB"/>
    <w:rsid w:val="00BD02D2"/>
    <w:rsid w:val="00BD1256"/>
    <w:rsid w:val="00BD15DF"/>
    <w:rsid w:val="00BD1E34"/>
    <w:rsid w:val="00BF6471"/>
    <w:rsid w:val="00BF6B79"/>
    <w:rsid w:val="00C039A8"/>
    <w:rsid w:val="00C070B5"/>
    <w:rsid w:val="00C11DE1"/>
    <w:rsid w:val="00C1483C"/>
    <w:rsid w:val="00C1795C"/>
    <w:rsid w:val="00C2317A"/>
    <w:rsid w:val="00C24294"/>
    <w:rsid w:val="00C26CEE"/>
    <w:rsid w:val="00C26DF8"/>
    <w:rsid w:val="00C34221"/>
    <w:rsid w:val="00C4047F"/>
    <w:rsid w:val="00C41F12"/>
    <w:rsid w:val="00C462B3"/>
    <w:rsid w:val="00C47619"/>
    <w:rsid w:val="00C521D6"/>
    <w:rsid w:val="00C53648"/>
    <w:rsid w:val="00C55389"/>
    <w:rsid w:val="00C56A0A"/>
    <w:rsid w:val="00C641F0"/>
    <w:rsid w:val="00C6422E"/>
    <w:rsid w:val="00C66D20"/>
    <w:rsid w:val="00C70469"/>
    <w:rsid w:val="00C754E3"/>
    <w:rsid w:val="00C80057"/>
    <w:rsid w:val="00C8100A"/>
    <w:rsid w:val="00C8277C"/>
    <w:rsid w:val="00C82FCD"/>
    <w:rsid w:val="00C83961"/>
    <w:rsid w:val="00CA329F"/>
    <w:rsid w:val="00CB3D53"/>
    <w:rsid w:val="00CB5205"/>
    <w:rsid w:val="00CC0217"/>
    <w:rsid w:val="00CC1581"/>
    <w:rsid w:val="00CC7A00"/>
    <w:rsid w:val="00CD32BF"/>
    <w:rsid w:val="00CD6410"/>
    <w:rsid w:val="00CD6AD1"/>
    <w:rsid w:val="00CE27CA"/>
    <w:rsid w:val="00CE4A9B"/>
    <w:rsid w:val="00CE68EE"/>
    <w:rsid w:val="00CE7D1F"/>
    <w:rsid w:val="00CF2325"/>
    <w:rsid w:val="00D01429"/>
    <w:rsid w:val="00D03E8A"/>
    <w:rsid w:val="00D110FA"/>
    <w:rsid w:val="00D11B34"/>
    <w:rsid w:val="00D11FFF"/>
    <w:rsid w:val="00D12698"/>
    <w:rsid w:val="00D2012B"/>
    <w:rsid w:val="00D24860"/>
    <w:rsid w:val="00D30801"/>
    <w:rsid w:val="00D309A5"/>
    <w:rsid w:val="00D3117B"/>
    <w:rsid w:val="00D36742"/>
    <w:rsid w:val="00D369BE"/>
    <w:rsid w:val="00D4249A"/>
    <w:rsid w:val="00D4488B"/>
    <w:rsid w:val="00D44CF6"/>
    <w:rsid w:val="00D44E6B"/>
    <w:rsid w:val="00D4668A"/>
    <w:rsid w:val="00D56161"/>
    <w:rsid w:val="00D62262"/>
    <w:rsid w:val="00D64653"/>
    <w:rsid w:val="00D66D31"/>
    <w:rsid w:val="00D727B8"/>
    <w:rsid w:val="00D77F7F"/>
    <w:rsid w:val="00D80E52"/>
    <w:rsid w:val="00D82FC3"/>
    <w:rsid w:val="00D8480C"/>
    <w:rsid w:val="00D852E9"/>
    <w:rsid w:val="00D926CD"/>
    <w:rsid w:val="00DA24A5"/>
    <w:rsid w:val="00DA3BD3"/>
    <w:rsid w:val="00DA5C68"/>
    <w:rsid w:val="00DA6605"/>
    <w:rsid w:val="00DA74B6"/>
    <w:rsid w:val="00DB0C64"/>
    <w:rsid w:val="00DB57E9"/>
    <w:rsid w:val="00DC2618"/>
    <w:rsid w:val="00DC31DB"/>
    <w:rsid w:val="00DC57E9"/>
    <w:rsid w:val="00DC6FAE"/>
    <w:rsid w:val="00DC7884"/>
    <w:rsid w:val="00DC7C4E"/>
    <w:rsid w:val="00DD0909"/>
    <w:rsid w:val="00DD1D92"/>
    <w:rsid w:val="00DD2E58"/>
    <w:rsid w:val="00DE07C4"/>
    <w:rsid w:val="00DE346C"/>
    <w:rsid w:val="00DE3E29"/>
    <w:rsid w:val="00DE6122"/>
    <w:rsid w:val="00DE68A4"/>
    <w:rsid w:val="00DF135A"/>
    <w:rsid w:val="00DF2BFD"/>
    <w:rsid w:val="00DF40BF"/>
    <w:rsid w:val="00DF5B24"/>
    <w:rsid w:val="00DF6C6A"/>
    <w:rsid w:val="00E01F85"/>
    <w:rsid w:val="00E024FA"/>
    <w:rsid w:val="00E03BC6"/>
    <w:rsid w:val="00E05F73"/>
    <w:rsid w:val="00E07B83"/>
    <w:rsid w:val="00E12137"/>
    <w:rsid w:val="00E16BC1"/>
    <w:rsid w:val="00E17066"/>
    <w:rsid w:val="00E17ACB"/>
    <w:rsid w:val="00E2794C"/>
    <w:rsid w:val="00E3064C"/>
    <w:rsid w:val="00E32374"/>
    <w:rsid w:val="00E34971"/>
    <w:rsid w:val="00E36581"/>
    <w:rsid w:val="00E40BE2"/>
    <w:rsid w:val="00E42768"/>
    <w:rsid w:val="00E42EC3"/>
    <w:rsid w:val="00E46BBD"/>
    <w:rsid w:val="00E47660"/>
    <w:rsid w:val="00E50393"/>
    <w:rsid w:val="00E516D0"/>
    <w:rsid w:val="00E52E35"/>
    <w:rsid w:val="00E52F8E"/>
    <w:rsid w:val="00E5705D"/>
    <w:rsid w:val="00E74908"/>
    <w:rsid w:val="00E8076A"/>
    <w:rsid w:val="00E817F9"/>
    <w:rsid w:val="00E83443"/>
    <w:rsid w:val="00E913CD"/>
    <w:rsid w:val="00E93FFF"/>
    <w:rsid w:val="00E97F45"/>
    <w:rsid w:val="00EA053C"/>
    <w:rsid w:val="00EA1FE7"/>
    <w:rsid w:val="00EA65F7"/>
    <w:rsid w:val="00EB18A4"/>
    <w:rsid w:val="00EB27E9"/>
    <w:rsid w:val="00EB3BA9"/>
    <w:rsid w:val="00EB64CE"/>
    <w:rsid w:val="00EC1AD2"/>
    <w:rsid w:val="00EC73CB"/>
    <w:rsid w:val="00ED1CEE"/>
    <w:rsid w:val="00ED2E75"/>
    <w:rsid w:val="00ED3667"/>
    <w:rsid w:val="00ED3DD1"/>
    <w:rsid w:val="00EE0FF3"/>
    <w:rsid w:val="00EE16E2"/>
    <w:rsid w:val="00EE214D"/>
    <w:rsid w:val="00EE3B87"/>
    <w:rsid w:val="00EE7646"/>
    <w:rsid w:val="00EE7D3A"/>
    <w:rsid w:val="00EE7E0B"/>
    <w:rsid w:val="00EF0282"/>
    <w:rsid w:val="00EF226D"/>
    <w:rsid w:val="00EF2F3F"/>
    <w:rsid w:val="00EF5FBD"/>
    <w:rsid w:val="00EF5FDA"/>
    <w:rsid w:val="00F0010C"/>
    <w:rsid w:val="00F00685"/>
    <w:rsid w:val="00F0304E"/>
    <w:rsid w:val="00F03C1C"/>
    <w:rsid w:val="00F04547"/>
    <w:rsid w:val="00F14B5A"/>
    <w:rsid w:val="00F21176"/>
    <w:rsid w:val="00F25E0A"/>
    <w:rsid w:val="00F27640"/>
    <w:rsid w:val="00F318A4"/>
    <w:rsid w:val="00F32A4E"/>
    <w:rsid w:val="00F34B92"/>
    <w:rsid w:val="00F36292"/>
    <w:rsid w:val="00F4078A"/>
    <w:rsid w:val="00F447D1"/>
    <w:rsid w:val="00F53E4B"/>
    <w:rsid w:val="00F60643"/>
    <w:rsid w:val="00F621F9"/>
    <w:rsid w:val="00F64114"/>
    <w:rsid w:val="00F66750"/>
    <w:rsid w:val="00F711DF"/>
    <w:rsid w:val="00F740F2"/>
    <w:rsid w:val="00F76005"/>
    <w:rsid w:val="00F7757E"/>
    <w:rsid w:val="00F8062C"/>
    <w:rsid w:val="00F82DFE"/>
    <w:rsid w:val="00F8616D"/>
    <w:rsid w:val="00F861C6"/>
    <w:rsid w:val="00F91B79"/>
    <w:rsid w:val="00F93CBD"/>
    <w:rsid w:val="00F94584"/>
    <w:rsid w:val="00F95D1A"/>
    <w:rsid w:val="00FA0911"/>
    <w:rsid w:val="00FA3DCD"/>
    <w:rsid w:val="00FA6D79"/>
    <w:rsid w:val="00FB0115"/>
    <w:rsid w:val="00FB2601"/>
    <w:rsid w:val="00FB3434"/>
    <w:rsid w:val="00FB5251"/>
    <w:rsid w:val="00FB7232"/>
    <w:rsid w:val="00FC3276"/>
    <w:rsid w:val="00FC60C9"/>
    <w:rsid w:val="00FC62DB"/>
    <w:rsid w:val="00FD0B4D"/>
    <w:rsid w:val="00FD59EE"/>
    <w:rsid w:val="00FD6854"/>
    <w:rsid w:val="00FE0660"/>
    <w:rsid w:val="00FF0A66"/>
    <w:rsid w:val="00FF1DC5"/>
    <w:rsid w:val="00FF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387895-FA03-4951-9DE2-3524E440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line="360" w:lineRule="auto"/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ageBreakBefore/>
      <w:spacing w:after="480" w:line="240" w:lineRule="auto"/>
      <w:ind w:firstLine="0"/>
      <w:jc w:val="center"/>
      <w:outlineLvl w:val="0"/>
    </w:pPr>
    <w:rPr>
      <w:b/>
      <w:sz w:val="32"/>
    </w:rPr>
  </w:style>
  <w:style w:type="paragraph" w:styleId="2">
    <w:name w:val="heading 2"/>
    <w:basedOn w:val="1"/>
    <w:next w:val="a"/>
    <w:link w:val="20"/>
    <w:uiPriority w:val="9"/>
    <w:qFormat/>
    <w:pPr>
      <w:pageBreakBefore w:val="0"/>
      <w:spacing w:before="240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44"/>
      </w:tabs>
      <w:spacing w:before="240" w:line="240" w:lineRule="auto"/>
      <w:ind w:firstLine="0"/>
      <w:jc w:val="left"/>
    </w:pPr>
    <w:rPr>
      <w:noProof/>
      <w:sz w:val="32"/>
    </w:rPr>
  </w:style>
  <w:style w:type="paragraph" w:styleId="21">
    <w:name w:val="toc 2"/>
    <w:basedOn w:val="a"/>
    <w:next w:val="a"/>
    <w:autoRedefine/>
    <w:uiPriority w:val="39"/>
    <w:semiHidden/>
    <w:pPr>
      <w:tabs>
        <w:tab w:val="right" w:leader="dot" w:pos="9344"/>
      </w:tabs>
      <w:spacing w:before="140" w:after="140" w:line="240" w:lineRule="auto"/>
      <w:ind w:left="198" w:firstLine="0"/>
      <w:jc w:val="left"/>
    </w:pPr>
    <w:rPr>
      <w:noProof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link w:val="a3"/>
    <w:uiPriority w:val="99"/>
    <w:semiHidden/>
    <w:rPr>
      <w:sz w:val="28"/>
      <w:lang w:val="uk-UA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szCs w:val="24"/>
    </w:rPr>
  </w:style>
  <w:style w:type="character" w:customStyle="1" w:styleId="a7">
    <w:name w:val="Нижний колонтитул Знак"/>
    <w:link w:val="a6"/>
    <w:uiPriority w:val="99"/>
    <w:semiHidden/>
    <w:rPr>
      <w:sz w:val="28"/>
      <w:lang w:val="uk-UA"/>
    </w:rPr>
  </w:style>
  <w:style w:type="paragraph" w:styleId="a8">
    <w:name w:val="footnote text"/>
    <w:basedOn w:val="a"/>
    <w:link w:val="a9"/>
    <w:uiPriority w:val="99"/>
    <w:semiHidden/>
    <w:pPr>
      <w:keepLines/>
      <w:spacing w:line="240" w:lineRule="auto"/>
      <w:ind w:firstLine="0"/>
    </w:pPr>
    <w:rPr>
      <w:sz w:val="20"/>
    </w:rPr>
  </w:style>
  <w:style w:type="character" w:customStyle="1" w:styleId="a9">
    <w:name w:val="Текст сноски Знак"/>
    <w:link w:val="a8"/>
    <w:uiPriority w:val="99"/>
    <w:semiHidden/>
    <w:rPr>
      <w:lang w:val="uk-UA"/>
    </w:rPr>
  </w:style>
  <w:style w:type="character" w:styleId="aa">
    <w:name w:val="footnote reference"/>
    <w:uiPriority w:val="99"/>
    <w:semiHidden/>
    <w:rPr>
      <w:rFonts w:cs="Times New Roman"/>
      <w:vertAlign w:val="superscript"/>
    </w:rPr>
  </w:style>
  <w:style w:type="character" w:customStyle="1" w:styleId="style3">
    <w:name w:val="style3"/>
    <w:rsid w:val="00BC0B26"/>
    <w:rPr>
      <w:rFonts w:cs="Times New Roman"/>
    </w:rPr>
  </w:style>
  <w:style w:type="character" w:styleId="ab">
    <w:name w:val="Hyperlink"/>
    <w:uiPriority w:val="99"/>
    <w:rsid w:val="00C2317A"/>
    <w:rPr>
      <w:rFonts w:cs="Times New Roman"/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rsid w:val="00C2317A"/>
    <w:pPr>
      <w:ind w:left="560"/>
    </w:pPr>
    <w:rPr>
      <w:szCs w:val="24"/>
    </w:rPr>
  </w:style>
  <w:style w:type="paragraph" w:styleId="4">
    <w:name w:val="toc 4"/>
    <w:basedOn w:val="a"/>
    <w:next w:val="a"/>
    <w:autoRedefine/>
    <w:uiPriority w:val="39"/>
    <w:semiHidden/>
    <w:rsid w:val="00C2317A"/>
    <w:pPr>
      <w:ind w:left="840"/>
    </w:pPr>
    <w:rPr>
      <w:szCs w:val="24"/>
    </w:rPr>
  </w:style>
  <w:style w:type="paragraph" w:styleId="5">
    <w:name w:val="toc 5"/>
    <w:basedOn w:val="a"/>
    <w:next w:val="a"/>
    <w:autoRedefine/>
    <w:uiPriority w:val="39"/>
    <w:semiHidden/>
    <w:rsid w:val="00C2317A"/>
    <w:pPr>
      <w:ind w:left="1120"/>
    </w:pPr>
    <w:rPr>
      <w:szCs w:val="24"/>
    </w:rPr>
  </w:style>
  <w:style w:type="paragraph" w:styleId="6">
    <w:name w:val="toc 6"/>
    <w:basedOn w:val="a"/>
    <w:next w:val="a"/>
    <w:autoRedefine/>
    <w:uiPriority w:val="39"/>
    <w:semiHidden/>
    <w:rsid w:val="00C2317A"/>
    <w:pPr>
      <w:ind w:left="1400"/>
    </w:pPr>
    <w:rPr>
      <w:szCs w:val="24"/>
    </w:rPr>
  </w:style>
  <w:style w:type="paragraph" w:styleId="7">
    <w:name w:val="toc 7"/>
    <w:basedOn w:val="a"/>
    <w:next w:val="a"/>
    <w:autoRedefine/>
    <w:uiPriority w:val="39"/>
    <w:semiHidden/>
    <w:rsid w:val="00C2317A"/>
    <w:pPr>
      <w:ind w:left="1680"/>
    </w:pPr>
    <w:rPr>
      <w:szCs w:val="24"/>
    </w:rPr>
  </w:style>
  <w:style w:type="paragraph" w:styleId="8">
    <w:name w:val="toc 8"/>
    <w:basedOn w:val="a"/>
    <w:next w:val="a"/>
    <w:autoRedefine/>
    <w:uiPriority w:val="39"/>
    <w:semiHidden/>
    <w:rsid w:val="00C2317A"/>
    <w:pPr>
      <w:ind w:left="1960"/>
    </w:pPr>
    <w:rPr>
      <w:szCs w:val="24"/>
    </w:rPr>
  </w:style>
  <w:style w:type="paragraph" w:styleId="9">
    <w:name w:val="toc 9"/>
    <w:basedOn w:val="a"/>
    <w:next w:val="a"/>
    <w:autoRedefine/>
    <w:uiPriority w:val="39"/>
    <w:semiHidden/>
    <w:rsid w:val="00C2317A"/>
    <w:pPr>
      <w:ind w:left="224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3975</Words>
  <Characters>22664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XXX</Company>
  <LinksUpToDate>false</LinksUpToDate>
  <CharactersWithSpaces>26586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User</dc:creator>
  <cp:keywords/>
  <dc:description/>
  <cp:lastModifiedBy>admin</cp:lastModifiedBy>
  <cp:revision>2</cp:revision>
  <dcterms:created xsi:type="dcterms:W3CDTF">2014-03-20T00:10:00Z</dcterms:created>
  <dcterms:modified xsi:type="dcterms:W3CDTF">2014-03-20T00:10:00Z</dcterms:modified>
</cp:coreProperties>
</file>