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6F5" w:rsidRDefault="00003438">
      <w:pPr>
        <w:pStyle w:val="a3"/>
      </w:pPr>
      <w:r>
        <w:br/>
      </w:r>
    </w:p>
    <w:p w:rsidR="00F556F5" w:rsidRDefault="00003438">
      <w:pPr>
        <w:pStyle w:val="a3"/>
      </w:pPr>
      <w:r>
        <w:rPr>
          <w:b/>
          <w:bCs/>
        </w:rPr>
        <w:t>Петро́вское баро́кко</w:t>
      </w:r>
      <w:r>
        <w:t> — термин, применяемый историками искусства к архитектурному и художественному стилю, одобренному Петром I и широко использованному для проектирования зданий в новой российской столице Санкт-Петербурге.</w:t>
      </w:r>
    </w:p>
    <w:p w:rsidR="00F556F5" w:rsidRDefault="00003438">
      <w:pPr>
        <w:pStyle w:val="a3"/>
      </w:pPr>
      <w:r>
        <w:t>Ограниченный условными рамками 1697—1730 гг. (время Петра и его непосредственных преемников), это был архитектурный стиль, ориентировавшийся на образцы шведской, немецкой и голландской гражданской архитектуры (представленной, в частности, Тессинами). Западноевропейские прообразы памятников петровского барокко — здания во многом эклектичные, влияние «интернационального» барокко Бернини в них смягчено французским пристрастием к классицизму и преданиями готической старины. Сводить всё многообразие архитектурных решений петровских архитекторов к барокко можно только с известной долей условности.</w:t>
      </w:r>
    </w:p>
    <w:p w:rsidR="00F556F5" w:rsidRDefault="00003438">
      <w:pPr>
        <w:pStyle w:val="a3"/>
      </w:pPr>
      <w:r>
        <w:t>Архитектуре петровского времени свойственны простота объёмных построений, чёткость членений и сдержанность убранства, плоскостная трактовка фасадов. В отличие от нарышкинского барокко, популярного в это время в Москве, петровское барокко представляло собой решительный разрыв с византийскими традициями, которые доминировали в российской архитектуре почти 700 лет. Вместе с тем налицо и отличия от голицынского барокко, вдохновлявшегося непосредственно итальянскими и австрийскими образцами.</w:t>
      </w:r>
    </w:p>
    <w:p w:rsidR="00F556F5" w:rsidRDefault="00003438">
      <w:pPr>
        <w:pStyle w:val="a3"/>
      </w:pPr>
      <w:r>
        <w:t>К числу первых строителей Петербурга принадлежат Жан-Батист Леблон, Доменико Трезини, Андреас Шлютер, Дж. М. Фонтана, Николо Микетти и Г. Маттарнови. Все они прибыли в Россию по приглашению Петра I. Каждый из этих архитекторов вносил в облик сооружаемых зданий традиции своей страны, той архитектурной школы, которую он представлял. Курируя осуществление их проектов, традиции европейского барокко усваивали и русские зодчие, как, например, Михаил Земцов.</w:t>
      </w:r>
    </w:p>
    <w:p w:rsidR="00F556F5" w:rsidRDefault="00003438">
      <w:pPr>
        <w:pStyle w:val="a3"/>
      </w:pPr>
      <w:r>
        <w:t>Прообразом петровского барокко можно считать здания, возведённые в Москве до начала планомерной застройки новой столицы. Это Лефортовский дворец в Москве (1697—1699 гг., архитектор Д. В. Аксамитов, перестроен 1707—1709 гг. Дж. М. Фонтана) и церковь Архангела Гавриила, в народе прозванная Меншиковой башней (1701—1707 гг., архитектор Иван Зарудный). В этих сооружениях элементы московского барокко сочетались с ордерными деталями в оформлении фасадов. Прихотливым сочетанием элементов московского и петровского барокко отмечено и пришедшее ему на смену аннинско-елизаветинское барокко.</w:t>
      </w:r>
    </w:p>
    <w:p w:rsidR="00F556F5" w:rsidRDefault="00003438">
      <w:pPr>
        <w:pStyle w:val="a3"/>
        <w:numPr>
          <w:ilvl w:val="0"/>
          <w:numId w:val="1"/>
        </w:numPr>
        <w:tabs>
          <w:tab w:val="left" w:pos="707"/>
        </w:tabs>
      </w:pPr>
      <w:r>
        <w:t>Екатериненталь</w:t>
      </w:r>
    </w:p>
    <w:p w:rsidR="00F556F5" w:rsidRDefault="00003438">
      <w:pPr>
        <w:pStyle w:val="a3"/>
        <w:numPr>
          <w:ilvl w:val="0"/>
          <w:numId w:val="1"/>
        </w:numPr>
        <w:tabs>
          <w:tab w:val="left" w:pos="707"/>
        </w:tabs>
      </w:pPr>
      <w:r>
        <w:t>Кикины палаты</w:t>
      </w:r>
    </w:p>
    <w:p w:rsidR="00F556F5" w:rsidRDefault="00003438">
      <w:pPr>
        <w:pStyle w:val="a3"/>
        <w:numPr>
          <w:ilvl w:val="0"/>
          <w:numId w:val="1"/>
        </w:numPr>
        <w:tabs>
          <w:tab w:val="left" w:pos="707"/>
        </w:tabs>
      </w:pPr>
      <w:r>
        <w:t>Церковь Петра и Павла на Новой Басманной</w:t>
      </w:r>
    </w:p>
    <w:p w:rsidR="00F556F5" w:rsidRDefault="00003438">
      <w:pPr>
        <w:pStyle w:val="a3"/>
        <w:numPr>
          <w:ilvl w:val="0"/>
          <w:numId w:val="1"/>
        </w:numPr>
        <w:tabs>
          <w:tab w:val="left" w:pos="707"/>
        </w:tabs>
      </w:pPr>
      <w:r>
        <w:t>Кунсткамера</w:t>
      </w:r>
    </w:p>
    <w:p w:rsidR="00F556F5" w:rsidRDefault="00003438">
      <w:pPr>
        <w:pStyle w:val="a3"/>
        <w:numPr>
          <w:ilvl w:val="0"/>
          <w:numId w:val="1"/>
        </w:numPr>
        <w:tabs>
          <w:tab w:val="left" w:pos="707"/>
        </w:tabs>
      </w:pPr>
      <w:r>
        <w:t>Меншиковский дворец</w:t>
      </w:r>
    </w:p>
    <w:p w:rsidR="00F556F5" w:rsidRDefault="00003438">
      <w:pPr>
        <w:pStyle w:val="a3"/>
      </w:pPr>
      <w:r>
        <w:t>Источник: http://ru.wikipedia.org/wiki/Петровское_барокко</w:t>
      </w:r>
      <w:bookmarkStart w:id="0" w:name="_GoBack"/>
      <w:bookmarkEnd w:id="0"/>
    </w:p>
    <w:sectPr w:rsidR="00F556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438"/>
    <w:rsid w:val="00003438"/>
    <w:rsid w:val="00F556F5"/>
    <w:rsid w:val="00F7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3ED62-4433-4791-A892-B6789A65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2014-05-08T19:26:00Z</dcterms:created>
  <dcterms:modified xsi:type="dcterms:W3CDTF">2014-05-08T19:26:00Z</dcterms:modified>
</cp:coreProperties>
</file>