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FBF" w:rsidRDefault="00BC3399">
      <w:pPr>
        <w:pStyle w:val="a3"/>
      </w:pPr>
      <w:r>
        <w:br/>
      </w:r>
    </w:p>
    <w:p w:rsidR="00836FBF" w:rsidRDefault="00BC3399">
      <w:pPr>
        <w:pStyle w:val="a3"/>
      </w:pPr>
      <w:r>
        <w:rPr>
          <w:b/>
          <w:bCs/>
        </w:rPr>
        <w:t>Господи, помилуй ны!</w:t>
      </w:r>
      <w:r>
        <w:t xml:space="preserve"> (чеш. Hospodine, pomiluj ny!) — старейшая известная чешская духовная песня, написанная, по всей видимости, в X—XI вв. Хорал простой формы, состоит из восьми нерифмованных строк. Текст явно восходит к наследию миссии свв. Кирилла и Мефодия, окончательный же вариант сложился в эпоху, когда старославянский язык в Чехии вытеснялся латинским и заимствовал элементы чешской речи. Авторство приписывается св. Войтеху (Адальберту Пражскому). Хотя прямых доказательств нет, версия вполне правдоподобна: известно, что св. Войтех сочинял музыку, а во время пребывания в Польше написал гимн «Богородица» (</w:t>
      </w:r>
      <w:r>
        <w:rPr>
          <w:i/>
          <w:iCs/>
        </w:rPr>
        <w:t>Bogurodzica</w:t>
      </w:r>
      <w:r>
        <w:t>), ставший боевой песнью поляков. Хорал «Господи, помилуй ны» впервые упоминается в 1055 г. как исполнявшийся при выборах Спытигнева II чешским князем. Старейшая сохранившаяся запись песни — в хронике монаха бревновского монастыря Яна из Голешова, 1397 г. Хорал звучал не только в церкви: его часто пели при торжественных событиях или как боевую песнь. Император Карл IV включил его в чин коронации, пели его и в Вифлеемской часовне при магистре Яне Гусе. Наряду со Святовацлавским хоралом являлся одним из первых чешских гимнов. Поется и поныне, обычно после церковных служб, с незначительно изменённым текстом.</w:t>
      </w:r>
    </w:p>
    <w:p w:rsidR="00836FBF" w:rsidRDefault="00BC3399">
      <w:pPr>
        <w:pStyle w:val="21"/>
        <w:numPr>
          <w:ilvl w:val="0"/>
          <w:numId w:val="0"/>
        </w:numPr>
      </w:pPr>
      <w:r>
        <w:t>Текст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566"/>
        <w:gridCol w:w="2896"/>
        <w:gridCol w:w="2746"/>
      </w:tblGrid>
      <w:tr w:rsidR="00836FBF">
        <w:tc>
          <w:tcPr>
            <w:tcW w:w="2566" w:type="dxa"/>
            <w:vAlign w:val="center"/>
          </w:tcPr>
          <w:p w:rsidR="00836FBF" w:rsidRDefault="00BC3399">
            <w:pPr>
              <w:pStyle w:val="TableHeading"/>
            </w:pPr>
            <w:r>
              <w:t>Чешский текст</w:t>
            </w:r>
          </w:p>
        </w:tc>
        <w:tc>
          <w:tcPr>
            <w:tcW w:w="2896" w:type="dxa"/>
            <w:vAlign w:val="center"/>
          </w:tcPr>
          <w:p w:rsidR="00836FBF" w:rsidRDefault="00BC3399">
            <w:pPr>
              <w:pStyle w:val="TableHeading"/>
            </w:pPr>
            <w:r>
              <w:t>Транскрипция</w:t>
            </w:r>
          </w:p>
        </w:tc>
        <w:tc>
          <w:tcPr>
            <w:tcW w:w="2746" w:type="dxa"/>
            <w:vAlign w:val="center"/>
          </w:tcPr>
          <w:p w:rsidR="00836FBF" w:rsidRDefault="00BC3399">
            <w:pPr>
              <w:pStyle w:val="TableHeading"/>
            </w:pPr>
            <w:r>
              <w:t>Перевод</w:t>
            </w:r>
          </w:p>
        </w:tc>
      </w:tr>
      <w:tr w:rsidR="00836FBF">
        <w:tc>
          <w:tcPr>
            <w:tcW w:w="2566" w:type="dxa"/>
          </w:tcPr>
          <w:p w:rsidR="00836FBF" w:rsidRDefault="00BC3399">
            <w:pPr>
              <w:pStyle w:val="TableContents"/>
            </w:pPr>
            <w:r>
              <w:t>Hospodine, pomiluj ny!</w:t>
            </w:r>
          </w:p>
        </w:tc>
        <w:tc>
          <w:tcPr>
            <w:tcW w:w="2896" w:type="dxa"/>
          </w:tcPr>
          <w:p w:rsidR="00836FBF" w:rsidRDefault="00BC3399">
            <w:pPr>
              <w:pStyle w:val="TableContents"/>
            </w:pPr>
            <w:r>
              <w:t>Господине, помилуй ни!</w:t>
            </w:r>
          </w:p>
        </w:tc>
        <w:tc>
          <w:tcPr>
            <w:tcW w:w="2746" w:type="dxa"/>
          </w:tcPr>
          <w:p w:rsidR="00836FBF" w:rsidRDefault="00BC3399">
            <w:pPr>
              <w:pStyle w:val="TableContents"/>
            </w:pPr>
            <w:r>
              <w:t>Господи, помилуй нас!</w:t>
            </w:r>
          </w:p>
        </w:tc>
      </w:tr>
      <w:tr w:rsidR="00836FBF">
        <w:tc>
          <w:tcPr>
            <w:tcW w:w="2566" w:type="dxa"/>
          </w:tcPr>
          <w:p w:rsidR="00836FBF" w:rsidRDefault="00BC3399">
            <w:pPr>
              <w:pStyle w:val="TableContents"/>
            </w:pPr>
            <w:r>
              <w:t>Jezukriste, pomiluj ny!</w:t>
            </w:r>
          </w:p>
        </w:tc>
        <w:tc>
          <w:tcPr>
            <w:tcW w:w="2896" w:type="dxa"/>
          </w:tcPr>
          <w:p w:rsidR="00836FBF" w:rsidRDefault="00BC3399">
            <w:pPr>
              <w:pStyle w:val="TableContents"/>
            </w:pPr>
            <w:r>
              <w:t>Езукристе, помилуй ни!</w:t>
            </w:r>
          </w:p>
        </w:tc>
        <w:tc>
          <w:tcPr>
            <w:tcW w:w="2746" w:type="dxa"/>
          </w:tcPr>
          <w:p w:rsidR="00836FBF" w:rsidRDefault="00BC3399">
            <w:pPr>
              <w:pStyle w:val="TableContents"/>
            </w:pPr>
            <w:r>
              <w:t>Иисусе Христе, помилуй нас!</w:t>
            </w:r>
          </w:p>
        </w:tc>
      </w:tr>
      <w:tr w:rsidR="00836FBF">
        <w:tc>
          <w:tcPr>
            <w:tcW w:w="2566" w:type="dxa"/>
          </w:tcPr>
          <w:p w:rsidR="00836FBF" w:rsidRDefault="00BC3399">
            <w:pPr>
              <w:pStyle w:val="TableContents"/>
            </w:pPr>
            <w:r>
              <w:t>Ty, spase všeho mira,</w:t>
            </w:r>
          </w:p>
        </w:tc>
        <w:tc>
          <w:tcPr>
            <w:tcW w:w="2896" w:type="dxa"/>
          </w:tcPr>
          <w:p w:rsidR="00836FBF" w:rsidRDefault="00BC3399">
            <w:pPr>
              <w:pStyle w:val="TableContents"/>
            </w:pPr>
            <w:r>
              <w:t>Ти, спасе вшего мира,</w:t>
            </w:r>
          </w:p>
        </w:tc>
        <w:tc>
          <w:tcPr>
            <w:tcW w:w="2746" w:type="dxa"/>
          </w:tcPr>
          <w:p w:rsidR="00836FBF" w:rsidRDefault="00BC3399">
            <w:pPr>
              <w:pStyle w:val="TableContents"/>
            </w:pPr>
            <w:r>
              <w:t>Ты, Спасе всего мира,</w:t>
            </w:r>
          </w:p>
        </w:tc>
      </w:tr>
      <w:tr w:rsidR="00836FBF">
        <w:tc>
          <w:tcPr>
            <w:tcW w:w="2566" w:type="dxa"/>
          </w:tcPr>
          <w:p w:rsidR="00836FBF" w:rsidRDefault="00BC3399">
            <w:pPr>
              <w:pStyle w:val="TableContents"/>
            </w:pPr>
            <w:r>
              <w:t>spasiž ny i uslyšiž,</w:t>
            </w:r>
          </w:p>
        </w:tc>
        <w:tc>
          <w:tcPr>
            <w:tcW w:w="2896" w:type="dxa"/>
          </w:tcPr>
          <w:p w:rsidR="00836FBF" w:rsidRDefault="00BC3399">
            <w:pPr>
              <w:pStyle w:val="TableContents"/>
            </w:pPr>
            <w:r>
              <w:t>спаси ж ни и услыши ж,</w:t>
            </w:r>
          </w:p>
        </w:tc>
        <w:tc>
          <w:tcPr>
            <w:tcW w:w="2746" w:type="dxa"/>
          </w:tcPr>
          <w:p w:rsidR="00836FBF" w:rsidRDefault="00BC3399">
            <w:pPr>
              <w:pStyle w:val="TableContents"/>
            </w:pPr>
            <w:r>
              <w:t>спаси же нас, и услышь же,</w:t>
            </w:r>
          </w:p>
        </w:tc>
      </w:tr>
      <w:tr w:rsidR="00836FBF">
        <w:tc>
          <w:tcPr>
            <w:tcW w:w="2566" w:type="dxa"/>
          </w:tcPr>
          <w:p w:rsidR="00836FBF" w:rsidRDefault="00BC3399">
            <w:pPr>
              <w:pStyle w:val="TableContents"/>
            </w:pPr>
            <w:r>
              <w:t>Hospodine, hlasy našě!</w:t>
            </w:r>
          </w:p>
        </w:tc>
        <w:tc>
          <w:tcPr>
            <w:tcW w:w="2896" w:type="dxa"/>
          </w:tcPr>
          <w:p w:rsidR="00836FBF" w:rsidRDefault="00BC3399">
            <w:pPr>
              <w:pStyle w:val="TableContents"/>
            </w:pPr>
            <w:r>
              <w:t>Господине, гласи наше!</w:t>
            </w:r>
          </w:p>
        </w:tc>
        <w:tc>
          <w:tcPr>
            <w:tcW w:w="2746" w:type="dxa"/>
          </w:tcPr>
          <w:p w:rsidR="00836FBF" w:rsidRDefault="00BC3399">
            <w:pPr>
              <w:pStyle w:val="TableContents"/>
            </w:pPr>
            <w:r>
              <w:t>Господи, гласы наши!</w:t>
            </w:r>
          </w:p>
        </w:tc>
      </w:tr>
      <w:tr w:rsidR="00836FBF">
        <w:tc>
          <w:tcPr>
            <w:tcW w:w="2566" w:type="dxa"/>
          </w:tcPr>
          <w:p w:rsidR="00836FBF" w:rsidRDefault="00BC3399">
            <w:pPr>
              <w:pStyle w:val="TableContents"/>
            </w:pPr>
            <w:r>
              <w:t>Daj nám všěm, Hospodine,</w:t>
            </w:r>
          </w:p>
        </w:tc>
        <w:tc>
          <w:tcPr>
            <w:tcW w:w="2896" w:type="dxa"/>
          </w:tcPr>
          <w:p w:rsidR="00836FBF" w:rsidRDefault="00BC3399">
            <w:pPr>
              <w:pStyle w:val="TableContents"/>
            </w:pPr>
            <w:r>
              <w:t>Дай нам вшем, Господине,</w:t>
            </w:r>
          </w:p>
        </w:tc>
        <w:tc>
          <w:tcPr>
            <w:tcW w:w="2746" w:type="dxa"/>
          </w:tcPr>
          <w:p w:rsidR="00836FBF" w:rsidRDefault="00BC3399">
            <w:pPr>
              <w:pStyle w:val="TableContents"/>
            </w:pPr>
            <w:r>
              <w:t>Дай нам всем, Господи,</w:t>
            </w:r>
          </w:p>
        </w:tc>
      </w:tr>
      <w:tr w:rsidR="00836FBF">
        <w:tc>
          <w:tcPr>
            <w:tcW w:w="2566" w:type="dxa"/>
          </w:tcPr>
          <w:p w:rsidR="00836FBF" w:rsidRDefault="00BC3399">
            <w:pPr>
              <w:pStyle w:val="TableContents"/>
            </w:pPr>
            <w:r>
              <w:t>žizn a mír v zemi!</w:t>
            </w:r>
          </w:p>
        </w:tc>
        <w:tc>
          <w:tcPr>
            <w:tcW w:w="2896" w:type="dxa"/>
          </w:tcPr>
          <w:p w:rsidR="00836FBF" w:rsidRDefault="00BC3399">
            <w:pPr>
              <w:pStyle w:val="TableContents"/>
            </w:pPr>
            <w:r>
              <w:t>жизн а мир в земи!</w:t>
            </w:r>
          </w:p>
        </w:tc>
        <w:tc>
          <w:tcPr>
            <w:tcW w:w="2746" w:type="dxa"/>
          </w:tcPr>
          <w:p w:rsidR="00836FBF" w:rsidRDefault="00BC3399">
            <w:pPr>
              <w:pStyle w:val="TableContents"/>
            </w:pPr>
            <w:r>
              <w:t>достаток и мир в стране!</w:t>
            </w:r>
          </w:p>
        </w:tc>
      </w:tr>
      <w:tr w:rsidR="00836FBF">
        <w:tc>
          <w:tcPr>
            <w:tcW w:w="2566" w:type="dxa"/>
          </w:tcPr>
          <w:p w:rsidR="00836FBF" w:rsidRDefault="00BC3399">
            <w:pPr>
              <w:pStyle w:val="TableContents"/>
            </w:pPr>
            <w:r>
              <w:t>Krleš! Krleš! Krleš!</w:t>
            </w:r>
          </w:p>
        </w:tc>
        <w:tc>
          <w:tcPr>
            <w:tcW w:w="2896" w:type="dxa"/>
          </w:tcPr>
          <w:p w:rsidR="00836FBF" w:rsidRDefault="00BC3399">
            <w:pPr>
              <w:pStyle w:val="TableContents"/>
            </w:pPr>
            <w:r>
              <w:t>Крлеш! Крлеш! Крлеш!</w:t>
            </w:r>
          </w:p>
        </w:tc>
        <w:tc>
          <w:tcPr>
            <w:tcW w:w="2746" w:type="dxa"/>
          </w:tcPr>
          <w:p w:rsidR="00836FBF" w:rsidRDefault="00BC3399">
            <w:pPr>
              <w:pStyle w:val="TableContents"/>
            </w:pPr>
            <w:r>
              <w:t>Господи помилуй, Господи помилуй, Господи помилуй!</w:t>
            </w:r>
          </w:p>
        </w:tc>
      </w:tr>
    </w:tbl>
    <w:p w:rsidR="00836FBF" w:rsidRDefault="00BC3399">
      <w:pPr>
        <w:pStyle w:val="a3"/>
        <w:numPr>
          <w:ilvl w:val="0"/>
          <w:numId w:val="1"/>
        </w:numPr>
        <w:tabs>
          <w:tab w:val="left" w:pos="707"/>
        </w:tabs>
      </w:pPr>
      <w:r>
        <w:t>Krleš = Kyrie eleison.</w:t>
      </w:r>
    </w:p>
    <w:p w:rsidR="00836FBF" w:rsidRDefault="00BC3399">
      <w:pPr>
        <w:pStyle w:val="a3"/>
      </w:pPr>
      <w:r>
        <w:t>Источник: http://ru.wikipedia.org/wiki/Господи,_помилуй_ны_(Чешский_хорал)</w:t>
      </w:r>
      <w:bookmarkStart w:id="0" w:name="_GoBack"/>
      <w:bookmarkEnd w:id="0"/>
    </w:p>
    <w:sectPr w:rsidR="00836FB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3399"/>
    <w:rsid w:val="00421E8D"/>
    <w:rsid w:val="00836FBF"/>
    <w:rsid w:val="00BC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D8F6D1-5B3B-4BDD-970D-2106822A9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2014-05-06T17:09:00Z</dcterms:created>
  <dcterms:modified xsi:type="dcterms:W3CDTF">2014-05-06T17:09:00Z</dcterms:modified>
</cp:coreProperties>
</file>