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0DC" w:rsidRDefault="000A3AD2">
      <w:pPr>
        <w:pStyle w:val="a3"/>
      </w:pPr>
      <w:r>
        <w:br/>
      </w:r>
      <w:r>
        <w:br/>
        <w:t xml:space="preserve">Роксбург, Василий Васильевич </w:t>
      </w:r>
    </w:p>
    <w:p w:rsidR="00B010DC" w:rsidRDefault="000A3AD2">
      <w:pPr>
        <w:pStyle w:val="a3"/>
      </w:pPr>
      <w:r>
        <w:rPr>
          <w:b/>
          <w:bCs/>
        </w:rPr>
        <w:t>Василий (Вилим, Вильям) Васильевич Роксбург</w:t>
      </w:r>
      <w:r>
        <w:t xml:space="preserve"> (?—1782) — капитан генерал-майорского ранга, участник Чесменского морского сражения.</w:t>
      </w:r>
    </w:p>
    <w:p w:rsidR="00B010DC" w:rsidRDefault="000A3AD2">
      <w:pPr>
        <w:pStyle w:val="a3"/>
      </w:pPr>
      <w:r>
        <w:t>Родом англичанин, он был принят в русскую службу 20 февраля 1764 года с чином капитана 2-го ранга сверх комплекта и поступил волонтёром в эскадру адмирала А. И. Полянского, находившуюся тогда в Балтийском море. В 1765 г. он командовал в эскадре адмирала С. И. Мордвинова, в том же море, кораблём «Кур-Иоанн», а затем — бывшим шведским фрегатом «Умериксдаль».</w:t>
      </w:r>
    </w:p>
    <w:p w:rsidR="00B010DC" w:rsidRDefault="000A3AD2">
      <w:pPr>
        <w:pStyle w:val="a3"/>
      </w:pPr>
      <w:r>
        <w:t>В следующем году Роксбург был произведён в капитаны 1-го ранга и затем командовал последовательно различными кораблями при Кронштадтском порте в эскадрах контр-адмирала П. П. Андерсона и адмирала Г. А. Спиридова. Командуя кораблем «Три Святителя», он участвовал в 1770 г. в Первой Архипелагской экспедиции. На корабле «Три Святителя» участвовал в операциях у Мореи, а затем принял командование кораблем «Святослав» и участвовал в бою в Хиосском проливе и затем в Чесменском сражении. Затем на рифе у острова Лемноса корабль потерпел крушение и был сожжён.</w:t>
      </w:r>
    </w:p>
    <w:p w:rsidR="00B010DC" w:rsidRDefault="000A3AD2">
      <w:pPr>
        <w:pStyle w:val="a3"/>
      </w:pPr>
      <w:r>
        <w:t>В 1771 г., командуя последовательно кораблями «Всеволод», «Три Иерарха» и «Три Святителя», он производил промеры у Дарданелл и Тенедоса и участвовал при атаке крепости Митилена.</w:t>
      </w:r>
    </w:p>
    <w:p w:rsidR="00B010DC" w:rsidRDefault="000A3AD2">
      <w:pPr>
        <w:pStyle w:val="a3"/>
      </w:pPr>
      <w:r>
        <w:t>С 1772 по 1774 г. Рексбург крейсировал с флотом в Архипелаге, в 1773 г. был произведён в капитаны бригадирского ранга и в 1775 году, в эскадре адмирала С. К. Грейга, возвратился в Кронштадт. В эту кампанию он, будучи в 1772 году флаг-капитаном у адмирала Грейга, участвовал при взятий 24 октября крепости Чесмы и 27 июля 1773 года получил за храбрость орден св. Георгия 4-й степени (№ 173 по кавалерскому списку Судравского и № 206 по списку Григоровича—Степанова)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9"/>
        <w:gridCol w:w="931"/>
        <w:gridCol w:w="112"/>
      </w:tblGrid>
      <w:tr w:rsidR="00B010DC">
        <w:tc>
          <w:tcPr>
            <w:tcW w:w="89" w:type="dxa"/>
            <w:vAlign w:val="center"/>
          </w:tcPr>
          <w:p w:rsidR="00B010DC" w:rsidRDefault="00B010DC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31" w:type="dxa"/>
            <w:vAlign w:val="center"/>
          </w:tcPr>
          <w:p w:rsidR="00B010DC" w:rsidRDefault="000A3AD2">
            <w:pPr>
              <w:pStyle w:val="TableContents"/>
            </w:pPr>
            <w:r>
              <w:t>За храбрый подход под крепость Чесьму, где сбив многие пушки, прочие привел в молчание.</w:t>
            </w:r>
          </w:p>
        </w:tc>
        <w:tc>
          <w:tcPr>
            <w:tcW w:w="112" w:type="dxa"/>
            <w:vAlign w:val="center"/>
          </w:tcPr>
          <w:p w:rsidR="00B010DC" w:rsidRDefault="00B010DC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B010DC" w:rsidRDefault="000A3AD2">
      <w:pPr>
        <w:pStyle w:val="a3"/>
      </w:pPr>
      <w:r>
        <w:t>Произведённый 7 июля 1776 г. в капитаны генерал-майорского ранга, он в том же году, 31 декабря, был уволен от службы; умер в 1782 году.</w:t>
      </w:r>
    </w:p>
    <w:p w:rsidR="00B010DC" w:rsidRDefault="000A3AD2">
      <w:pPr>
        <w:pStyle w:val="21"/>
        <w:numPr>
          <w:ilvl w:val="0"/>
          <w:numId w:val="0"/>
        </w:numPr>
      </w:pPr>
      <w:r>
        <w:t>Источники</w:t>
      </w:r>
    </w:p>
    <w:p w:rsidR="00B010DC" w:rsidRDefault="000A3AD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Лурье В. М.</w:t>
      </w:r>
      <w:r>
        <w:t> Морской биографический словарь. XVIII век. СПб., 2005</w:t>
      </w:r>
    </w:p>
    <w:p w:rsidR="00B010DC" w:rsidRDefault="000A3AD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B010DC" w:rsidRDefault="000A3AD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B010DC" w:rsidRDefault="000A3AD2">
      <w:pPr>
        <w:pStyle w:val="a3"/>
      </w:pPr>
      <w:r>
        <w:t>Источник: http://ru.wikipedia.org/wiki/Роксбург,_Василий_Васильевич</w:t>
      </w:r>
      <w:bookmarkStart w:id="0" w:name="_GoBack"/>
      <w:bookmarkEnd w:id="0"/>
    </w:p>
    <w:sectPr w:rsidR="00B010D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AD2"/>
    <w:rsid w:val="000A3AD2"/>
    <w:rsid w:val="00670D87"/>
    <w:rsid w:val="00B0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2BDA2-8C9C-4888-95B0-0D287BD1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1989</Characters>
  <Application>Microsoft Office Word</Application>
  <DocSecurity>0</DocSecurity>
  <Lines>16</Lines>
  <Paragraphs>4</Paragraphs>
  <ScaleCrop>false</ScaleCrop>
  <Company>diakov.net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2014-08-21T10:22:00Z</dcterms:created>
  <dcterms:modified xsi:type="dcterms:W3CDTF">2014-08-21T10:22:00Z</dcterms:modified>
</cp:coreProperties>
</file>