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F4" w:rsidRDefault="00966FF4">
      <w:pPr>
        <w:ind w:right="-104"/>
        <w:jc w:val="center"/>
        <w:rPr>
          <w:b/>
          <w:bCs/>
          <w:sz w:val="32"/>
        </w:rPr>
      </w:pPr>
    </w:p>
    <w:p w:rsidR="00966FF4" w:rsidRDefault="00966FF4">
      <w:pPr>
        <w:ind w:right="-104"/>
        <w:jc w:val="center"/>
        <w:rPr>
          <w:b/>
          <w:bCs/>
          <w:sz w:val="32"/>
        </w:rPr>
      </w:pPr>
      <w:r>
        <w:rPr>
          <w:b/>
          <w:bCs/>
          <w:sz w:val="32"/>
        </w:rPr>
        <w:t>Сталинградская битва.</w:t>
      </w:r>
    </w:p>
    <w:p w:rsidR="00966FF4" w:rsidRDefault="00966FF4">
      <w:pPr>
        <w:ind w:right="-104"/>
        <w:rPr>
          <w:b/>
          <w:bCs/>
        </w:rPr>
      </w:pPr>
    </w:p>
    <w:p w:rsidR="00966FF4" w:rsidRDefault="00966FF4">
      <w:pPr>
        <w:pStyle w:val="2"/>
      </w:pPr>
      <w:r>
        <w:t xml:space="preserve">   В наступлении летом 1942 г. германское командование особое значение придавало Взятию Сталинграда. Выход к Волге давал противнику возможность прекратить поставку с юга хлеба и нефти в Сталинград, предрешить успех в битве за Кавказ.</w:t>
      </w:r>
    </w:p>
    <w:p w:rsidR="00966FF4" w:rsidRDefault="00966FF4">
      <w:pPr>
        <w:pStyle w:val="a3"/>
        <w:ind w:right="-104"/>
      </w:pPr>
      <w:r>
        <w:t xml:space="preserve">   Обстановка под Сталинградом складывалась для советских войск крайне неблагоприятно. Наступавшая 6-я немецкая армия обладала подавляющим преимуществом в живой силе и вооружении. </w:t>
      </w:r>
      <w:r>
        <w:rPr>
          <w:b/>
          <w:bCs/>
          <w:i/>
          <w:iCs/>
        </w:rPr>
        <w:t>С 17 июля развернулись бои на подступах к Сталинграду. 23 августа противнику удалось прорваться к Волге севернее города. Положение стало критическим. Фашисты подвергали Сталинград непрерывным бомбардировкам.</w:t>
      </w:r>
      <w:r>
        <w:t xml:space="preserve"> Сотни зданий были разрушены, целые районы превращены в развалины, погибли многие жители. </w:t>
      </w:r>
      <w:r>
        <w:rPr>
          <w:b/>
          <w:bCs/>
          <w:i/>
          <w:iCs/>
        </w:rPr>
        <w:t>25 августа в Сталинграде было введено осадное положение.</w:t>
      </w:r>
      <w:r>
        <w:t xml:space="preserve"> Город стал фронтом. Попытка гитлеровцев захватить его ударом с севера вдоль Волги была отбита. Фашистов остановили на северо-западной окраине Сталинграда.</w:t>
      </w:r>
    </w:p>
    <w:p w:rsidR="00966FF4" w:rsidRDefault="00966FF4">
      <w:pPr>
        <w:pStyle w:val="a3"/>
        <w:ind w:right="-104"/>
        <w:rPr>
          <w:i/>
          <w:iCs/>
        </w:rPr>
      </w:pPr>
      <w:r>
        <w:rPr>
          <w:i/>
          <w:iCs/>
        </w:rPr>
        <w:t xml:space="preserve">   Продолжая наращивать силы, гитлеровское командование сосредоточило к концу сентября в составе армии, наступавшей на Сталинград, свыше 80 дивизий.</w:t>
      </w:r>
    </w:p>
    <w:p w:rsidR="00966FF4" w:rsidRDefault="00966FF4">
      <w:pPr>
        <w:pStyle w:val="a3"/>
        <w:ind w:right="-104"/>
        <w:rPr>
          <w:i/>
          <w:iCs/>
        </w:rPr>
      </w:pPr>
      <w:r>
        <w:t xml:space="preserve">   К середине сентября, когда противник вплотную подошёл к городу также с запада и юго-запада, дальнейшая оборона Сталинграда была возложена на 62-ю и 64-ю армии. </w:t>
      </w:r>
      <w:r>
        <w:rPr>
          <w:b/>
          <w:bCs/>
          <w:i/>
          <w:iCs/>
        </w:rPr>
        <w:t>В городе развернулись ожесточённые уличные бои</w:t>
      </w:r>
      <w:r>
        <w:t xml:space="preserve">. Защитники его, в ряды которых вливались всё новые и новые пополнения, проявляли исключительную стойкость и массовый героизм. </w:t>
      </w:r>
      <w:r>
        <w:rPr>
          <w:i/>
          <w:iCs/>
        </w:rPr>
        <w:t>Особую роль в эти тяжёлые дни сыграли гвардейские стрелковые дивизии под командованием А. И. Родимцева и Н. Ф. Батюка.</w:t>
      </w:r>
    </w:p>
    <w:p w:rsidR="00966FF4" w:rsidRDefault="00966FF4">
      <w:pPr>
        <w:pStyle w:val="a3"/>
        <w:ind w:right="-104"/>
        <w:rPr>
          <w:i/>
          <w:iCs/>
        </w:rPr>
      </w:pPr>
      <w:r>
        <w:rPr>
          <w:i/>
          <w:iCs/>
        </w:rPr>
        <w:t xml:space="preserve">Неоднократно из рук в руки переходил мамаев курган, территории тракторного завода, заводов «Барикады» и «Красный октябрь», улицы и дома. Советские солдаты стояли насмерть. Их девизом стали слова снайпера Василия Зайцева: « За Волгой для нас земли нет!» </w:t>
      </w:r>
    </w:p>
    <w:p w:rsidR="00966FF4" w:rsidRDefault="00966FF4">
      <w:pPr>
        <w:pStyle w:val="a3"/>
        <w:ind w:right="-104"/>
        <w:rPr>
          <w:i/>
          <w:iCs/>
        </w:rPr>
      </w:pPr>
      <w:r>
        <w:t xml:space="preserve">   </w:t>
      </w:r>
      <w:r>
        <w:rPr>
          <w:b/>
          <w:bCs/>
          <w:i/>
          <w:iCs/>
        </w:rPr>
        <w:t>Легендарную известность приобрёл дом Павлова.</w:t>
      </w:r>
      <w:r>
        <w:t xml:space="preserve"> В группу гвардейцев, защищавших его, входили войны разных национальностей: русские, украинцы, грузины, таджики, казахи, татары и др. Ни артиллерийский огонь, ни бомбёжки, ни атаки пехоты и танков врага не смогли сломить стойкость защитников. </w:t>
      </w:r>
      <w:r>
        <w:rPr>
          <w:i/>
          <w:iCs/>
        </w:rPr>
        <w:t>Небольшая группа советских воинов, обороняя этот дом, уничтожила столько гитлеровцев, сколько они не теряли при взятии крупных европейских городов.</w:t>
      </w:r>
    </w:p>
    <w:p w:rsidR="00966FF4" w:rsidRDefault="00966FF4">
      <w:pPr>
        <w:pStyle w:val="a3"/>
        <w:ind w:right="-104"/>
      </w:pPr>
      <w:r>
        <w:rPr>
          <w:i/>
          <w:iCs/>
        </w:rPr>
        <w:t xml:space="preserve">   В начале ноября на Волге появился лёд, связь с правым берегом нарушилась, у защитников города иссякли боеприпасы, продовольствие и медикаменты.</w:t>
      </w:r>
      <w:r>
        <w:t xml:space="preserve"> В этих условиях противник предпринял новый штурм, но защитники Сталинграда выстояли.</w:t>
      </w:r>
    </w:p>
    <w:p w:rsidR="00966FF4" w:rsidRDefault="00966FF4">
      <w:pPr>
        <w:pStyle w:val="a3"/>
        <w:ind w:right="-104"/>
      </w:pPr>
      <w:r>
        <w:t xml:space="preserve">   Советские войска сорвали планы фашистского командования, сковав в районе Сталинграда лучшие его дивизии. В битве на Волге решалась судьба войны.</w:t>
      </w:r>
    </w:p>
    <w:p w:rsidR="00966FF4" w:rsidRDefault="00966FF4">
      <w:pPr>
        <w:pStyle w:val="a3"/>
        <w:ind w:right="-104"/>
      </w:pPr>
      <w:r>
        <w:rPr>
          <w:b/>
          <w:bCs/>
          <w:i/>
          <w:iCs/>
        </w:rPr>
        <w:t xml:space="preserve">   Ко второй половине ноября 1942 г. обстановка на советско-германском фронте всё ещё оставалась напряжённой.</w:t>
      </w:r>
      <w:r>
        <w:t xml:space="preserve"> Однако становилось очевидным, что руководство фашистской Германии не добилось поставленных в войне с СССР целей.</w:t>
      </w:r>
    </w:p>
    <w:p w:rsidR="00966FF4" w:rsidRDefault="00966FF4">
      <w:pPr>
        <w:pStyle w:val="a3"/>
        <w:ind w:right="-104"/>
      </w:pPr>
      <w:r>
        <w:rPr>
          <w:i/>
          <w:iCs/>
        </w:rPr>
        <w:t xml:space="preserve">   План контрнаступления, получивший кодовое название «Уран», был разработан ещё в ходе оборонительной операции.</w:t>
      </w:r>
      <w:r>
        <w:t xml:space="preserve"> </w:t>
      </w:r>
      <w:r>
        <w:rPr>
          <w:i/>
          <w:iCs/>
        </w:rPr>
        <w:t>Большую роль в его разработке сыграли генерал армии Г. К. Жуков и генерал-полковник А. М. Василевский.</w:t>
      </w:r>
      <w:r>
        <w:t xml:space="preserve"> Замысел состоял в том, что бы ударами с плацдармов на Дону – Юго-Западный фронт, Донской фронт, Сталинградский фронт – разгромить войска, прикрывавшие фланги ударной группировки противника, и, развивая наступление по сходящимся направлениям, окружить и уничтожить его главные силы, действовавшие непосредственно под Сталинградом.</w:t>
      </w:r>
    </w:p>
    <w:p w:rsidR="00966FF4" w:rsidRDefault="00966FF4">
      <w:pPr>
        <w:pStyle w:val="a3"/>
        <w:ind w:right="-104"/>
      </w:pPr>
      <w:r>
        <w:t xml:space="preserve">   </w:t>
      </w:r>
      <w:r>
        <w:rPr>
          <w:b/>
          <w:bCs/>
          <w:i/>
          <w:iCs/>
        </w:rPr>
        <w:t>Историческое контрнаступление советских войск началось 19 ноября 1942 г.</w:t>
      </w:r>
      <w:r>
        <w:t xml:space="preserve"> после мощной артиллерийской подготовки ударами армейских соединений Юго-Западного и Донского фронтов. </w:t>
      </w:r>
      <w:r>
        <w:rPr>
          <w:b/>
          <w:bCs/>
          <w:i/>
          <w:iCs/>
        </w:rPr>
        <w:t>20 ноября начались наступления и войск Сталинградского фронта.</w:t>
      </w:r>
      <w:r>
        <w:t xml:space="preserve"> </w:t>
      </w:r>
      <w:r>
        <w:rPr>
          <w:i/>
          <w:iCs/>
        </w:rPr>
        <w:t>Уже на пятый день боёв, 23 ноября, подвижные соединения Юго-Западного и Сталинградского фронтов встретились в районе Калоч-Советский и завершили окружение группировки противника общеё численностью 330 тыс. человек.</w:t>
      </w:r>
      <w:r>
        <w:t xml:space="preserve"> С подходом стрелковых  соединений был создан сплошной внутренний фронт окружения. </w:t>
      </w:r>
    </w:p>
    <w:p w:rsidR="00966FF4" w:rsidRDefault="00966FF4">
      <w:pPr>
        <w:pStyle w:val="a3"/>
        <w:ind w:right="-104"/>
      </w:pPr>
      <w:r>
        <w:rPr>
          <w:i/>
          <w:iCs/>
        </w:rPr>
        <w:t xml:space="preserve">   12 декабря гитлеровское командование предприняло попытку прорвать блокаду ударом из района посёлка Котельниковский,</w:t>
      </w:r>
      <w:r>
        <w:t xml:space="preserve"> </w:t>
      </w:r>
      <w:r>
        <w:rPr>
          <w:i/>
          <w:iCs/>
        </w:rPr>
        <w:t>где была создана мощная ударная группировка в составе 13 дивизий, в том числе танковых, моторизованных и ряда других частей, включая батальон новейших танков «тигр», впервые применявшихся на советско-германском фронте.</w:t>
      </w:r>
      <w:r>
        <w:t xml:space="preserve"> Однако, введя в бой 2-ю гвардейскую армию, советское командование сумело остановить, а затем и разгромить фашистские соединения. Почти одновременно с Котельниковской операцией, северо-западнее Сталинграда развернулось наступление советских войск на Среднем Дону, которое вынудило фашистов окончательно отказаться от мысли освободить окружённую группировку.</w:t>
      </w:r>
    </w:p>
    <w:p w:rsidR="00966FF4" w:rsidRDefault="00966FF4">
      <w:pPr>
        <w:pStyle w:val="a3"/>
        <w:ind w:right="-104"/>
      </w:pPr>
      <w:r>
        <w:t xml:space="preserve"> </w:t>
      </w:r>
      <w:r>
        <w:rPr>
          <w:i/>
          <w:iCs/>
        </w:rPr>
        <w:t xml:space="preserve">  Была сорвана и попытка снабдить окружённых с помощью авиации. </w:t>
      </w:r>
      <w:r>
        <w:t>Существенную роль в  этом сыграли танкисты 24-го танкового корпуса. Во второй половине декабря они, совершив рейд по тылам врага, уничтожили крупный аэродром и свыше 330 самолётов противника.</w:t>
      </w:r>
    </w:p>
    <w:p w:rsidR="00966FF4" w:rsidRDefault="00966FF4">
      <w:pPr>
        <w:pStyle w:val="a3"/>
        <w:ind w:right="-104"/>
        <w:rPr>
          <w:b/>
          <w:bCs/>
          <w:i/>
          <w:iCs/>
        </w:rPr>
      </w:pPr>
      <w:r>
        <w:t xml:space="preserve">   </w:t>
      </w:r>
      <w:r>
        <w:rPr>
          <w:b/>
          <w:bCs/>
          <w:i/>
          <w:iCs/>
        </w:rPr>
        <w:t>Советское командование предложило гитлеровцам прекратить сопротивление и капитулировать. Но это предложение было отклонено.</w:t>
      </w:r>
    </w:p>
    <w:p w:rsidR="00966FF4" w:rsidRDefault="00966FF4">
      <w:pPr>
        <w:pStyle w:val="a3"/>
        <w:ind w:right="-104"/>
      </w:pPr>
      <w:r>
        <w:t xml:space="preserve">   Операция по ликвидации окружённой группировки была возложена на войска Донского фронта. Общее руководство осуществлял  представитель Ставки генерал-полковник Н. Н. Воронов. 10 января 1943 г. советские войска перешли в наступление, а 2 февраля генерал-фельдмаршал Паулюс, осуществлявший общее руководство группировкой, подписал акт о капитуляции. В январе-феврале 1943 г. в ходе боёв были взяты в плен 91545 солдат и офицеров, в том числе 24 генерала.</w:t>
      </w:r>
    </w:p>
    <w:p w:rsidR="00966FF4" w:rsidRDefault="00966FF4">
      <w:pPr>
        <w:pStyle w:val="a3"/>
        <w:ind w:right="-104"/>
        <w:rPr>
          <w:b/>
          <w:bCs/>
        </w:rPr>
      </w:pPr>
      <w:r>
        <w:t xml:space="preserve">   </w:t>
      </w:r>
      <w:r>
        <w:rPr>
          <w:b/>
          <w:bCs/>
        </w:rPr>
        <w:t>Битва на Волге стала крупнейшим военно-политическим поражением германского фашизма.</w:t>
      </w:r>
    </w:p>
    <w:p w:rsidR="00966FF4" w:rsidRDefault="00966FF4">
      <w:pPr>
        <w:pStyle w:val="a3"/>
        <w:ind w:right="-104"/>
      </w:pPr>
      <w:r>
        <w:rPr>
          <w:b/>
          <w:bCs/>
        </w:rPr>
        <w:t xml:space="preserve">   </w:t>
      </w:r>
      <w:r>
        <w:t>Она сыграла решающую роль в осуществлении коренного перелома в Великой Отечественной войне и повлияла на весь ход Второй Мировой войны.</w:t>
      </w:r>
    </w:p>
    <w:p w:rsidR="00966FF4" w:rsidRDefault="00966FF4">
      <w:pPr>
        <w:pStyle w:val="a3"/>
        <w:ind w:right="-104"/>
        <w:rPr>
          <w:i/>
          <w:iCs/>
        </w:rPr>
      </w:pPr>
      <w:r>
        <w:rPr>
          <w:i/>
          <w:iCs/>
        </w:rPr>
        <w:t xml:space="preserve">   Сокрушительное поражение под Сталинградом, где противник потерял около 25% своей армии на востоке, до основания потрясло гитлеровскую империю, резко подорвало моральный дух её армии и населения. В Германии был объявлен трёхдневный траур.</w:t>
      </w:r>
    </w:p>
    <w:p w:rsidR="00966FF4" w:rsidRDefault="00966FF4">
      <w:pPr>
        <w:pStyle w:val="a3"/>
        <w:ind w:right="-104"/>
        <w:rPr>
          <w:b/>
          <w:bCs/>
        </w:rPr>
      </w:pPr>
      <w:r>
        <w:t xml:space="preserve">   </w:t>
      </w:r>
      <w:r>
        <w:rPr>
          <w:b/>
          <w:bCs/>
        </w:rPr>
        <w:t>Сталинградская битва подняла авторитет СССР как государства, способного спасти человечество от фашизма, привела к новому мощному подъёму движения Сопротивления в оккупированных странах Европы, способствовала укреплению антигитлеровской коалиции.</w:t>
      </w:r>
    </w:p>
    <w:p w:rsidR="00966FF4" w:rsidRDefault="00966FF4">
      <w:pPr>
        <w:pStyle w:val="a3"/>
        <w:ind w:right="-104"/>
        <w:rPr>
          <w:i/>
          <w:iCs/>
        </w:rPr>
      </w:pPr>
      <w:r>
        <w:rPr>
          <w:i/>
          <w:iCs/>
        </w:rPr>
        <w:t xml:space="preserve">   В ходе боёв по разгрому окружённой под Сталинградом гитлеровской группировки Красная Армия перешла в наступление по всему фронту.</w:t>
      </w:r>
      <w:r>
        <w:t xml:space="preserve"> Битва на Волге предрешила исход боёв на Северном Кавказе. Создалась угроза окружения северокавказской группировки противника, и он начал отступать. </w:t>
      </w:r>
      <w:r>
        <w:rPr>
          <w:i/>
          <w:iCs/>
        </w:rPr>
        <w:t>К середине сентября 1943 г. Большая часть Северного Кавказа была освобождена.</w:t>
      </w:r>
    </w:p>
    <w:p w:rsidR="00966FF4" w:rsidRDefault="00966FF4">
      <w:pPr>
        <w:pStyle w:val="a3"/>
        <w:ind w:right="-104"/>
        <w:rPr>
          <w:b/>
          <w:bCs/>
          <w:i/>
          <w:iCs/>
        </w:rPr>
      </w:pPr>
      <w:r>
        <w:rPr>
          <w:b/>
          <w:bCs/>
          <w:i/>
          <w:iCs/>
        </w:rPr>
        <w:t xml:space="preserve">   В наступлении Красной Армии особое место принадлежит операции на северо-западном участке советско-германского фронта. В ходе неё 12-18 января 1943 г. было разорвано кольцо вражеской блокады Ленинграда.</w:t>
      </w:r>
    </w:p>
    <w:p w:rsidR="00966FF4" w:rsidRDefault="00966FF4">
      <w:pPr>
        <w:pStyle w:val="a3"/>
        <w:ind w:right="-104"/>
      </w:pPr>
      <w:r>
        <w:t xml:space="preserve">   Составной частью общего наступления являлись успешные боевые действия в Центральном направлении. В результате их в феврале-марте 1943 г. угроза Москве была окончательно устранена.</w:t>
      </w:r>
    </w:p>
    <w:p w:rsidR="00966FF4" w:rsidRDefault="00966FF4">
      <w:pPr>
        <w:pStyle w:val="a3"/>
        <w:ind w:right="-104"/>
        <w:rPr>
          <w:b/>
          <w:bCs/>
        </w:rPr>
      </w:pPr>
      <w:r>
        <w:rPr>
          <w:b/>
          <w:bCs/>
        </w:rPr>
        <w:t xml:space="preserve">   В ходе зимней кампании 1943-1944 гг. советские войска добились значительного успеха им заняли выгодный плацдарм для новых наступательных операций.</w:t>
      </w:r>
      <w:bookmarkStart w:id="0" w:name="_GoBack"/>
      <w:bookmarkEnd w:id="0"/>
    </w:p>
    <w:sectPr w:rsidR="00966FF4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FF4"/>
    <w:rsid w:val="00966FF4"/>
    <w:rsid w:val="00A42AB1"/>
    <w:rsid w:val="00F0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1020E-B087-43B8-B71E-E902FBC8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">
    <w:name w:val="Body Text 2"/>
    <w:basedOn w:val="a"/>
    <w:pPr>
      <w:ind w:right="-104"/>
      <w:jc w:val="both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Сталинградская битва</vt:lpstr>
    </vt:vector>
  </TitlesOfParts>
  <Company/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Сталинградская битва</dc:title>
  <dc:subject/>
  <dc:creator>лелик</dc:creator>
  <cp:keywords/>
  <dc:description/>
  <cp:lastModifiedBy>Irina</cp:lastModifiedBy>
  <cp:revision>2</cp:revision>
  <cp:lastPrinted>2008-01-21T19:13:00Z</cp:lastPrinted>
  <dcterms:created xsi:type="dcterms:W3CDTF">2014-08-21T09:25:00Z</dcterms:created>
  <dcterms:modified xsi:type="dcterms:W3CDTF">2014-08-21T09:25:00Z</dcterms:modified>
</cp:coreProperties>
</file>