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4D1" w:rsidRDefault="00395041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Возвышение Пальмиры</w:t>
      </w:r>
      <w:r>
        <w:br/>
      </w:r>
      <w:r>
        <w:rPr>
          <w:b/>
          <w:bCs/>
        </w:rPr>
        <w:t>2 Пальмирское царство</w:t>
      </w:r>
      <w:r>
        <w:br/>
      </w:r>
      <w:r>
        <w:br/>
      </w:r>
      <w:r>
        <w:rPr>
          <w:b/>
          <w:bCs/>
        </w:rPr>
        <w:t>4 Источники</w:t>
      </w:r>
      <w:r>
        <w:br/>
      </w:r>
    </w:p>
    <w:p w:rsidR="004D44D1" w:rsidRDefault="0039504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44D1" w:rsidRDefault="00395041">
      <w:pPr>
        <w:pStyle w:val="a3"/>
      </w:pPr>
      <w:r>
        <w:t>Пальмирское царство (260—273) — сепаратистское государство с центром в Пальмире, образованное на территории Римской империи во время её распада в III веке. В него входили провинции Сирия, Палестина, Египет и бо́льшая часть Малой Азии. Управлялось Оденатом II (260—267) и Зенобией (267—273).</w:t>
      </w:r>
    </w:p>
    <w:p w:rsidR="004D44D1" w:rsidRDefault="00395041">
      <w:pPr>
        <w:pStyle w:val="21"/>
        <w:pageBreakBefore/>
        <w:numPr>
          <w:ilvl w:val="0"/>
          <w:numId w:val="0"/>
        </w:numPr>
      </w:pPr>
      <w:r>
        <w:t>1. Возвышение Пальмиры</w:t>
      </w:r>
    </w:p>
    <w:p w:rsidR="004D44D1" w:rsidRDefault="00395041">
      <w:pPr>
        <w:pStyle w:val="a3"/>
      </w:pPr>
      <w:r>
        <w:t xml:space="preserve">При Каракалле (около 212 года) Пальмира была объявлена римской колонией с преимуществами </w:t>
      </w:r>
      <w:r>
        <w:rPr>
          <w:i/>
          <w:iCs/>
        </w:rPr>
        <w:t>juris italici</w:t>
      </w:r>
      <w:r>
        <w:t xml:space="preserve"> (то есть с правами, равными правам колоний, находившихся непосредственно в самой Италии). Управление в ней было передано местному уроженцу, сенатору Септимию Оденату. Однако он восстал против центральной власти и был убит неким Руфином. Сын Одената, Гайран, правил недолго и вскоре умер. После него правил другой сын, Оденат II. Парфяне, воспользовавшись сложным внутренним положением в Римской империи, начали войну за восточные провинции. Оденат взялся защищать римские владения с помощью расквартированных здесь легионов (среди них был и знаменитый XII Молниеносный легион). За это он в 258 году получил от Валериана титул </w:t>
      </w:r>
      <w:r>
        <w:rPr>
          <w:i/>
          <w:iCs/>
        </w:rPr>
        <w:t>consularis</w:t>
      </w:r>
      <w:r>
        <w:t xml:space="preserve"> (губернатора в ранге консула).</w:t>
      </w:r>
    </w:p>
    <w:p w:rsidR="004D44D1" w:rsidRDefault="004D44D1">
      <w:pPr>
        <w:pStyle w:val="a3"/>
      </w:pPr>
    </w:p>
    <w:p w:rsidR="004D44D1" w:rsidRDefault="00395041">
      <w:pPr>
        <w:pStyle w:val="21"/>
        <w:pageBreakBefore/>
        <w:numPr>
          <w:ilvl w:val="0"/>
          <w:numId w:val="0"/>
        </w:numPr>
      </w:pPr>
      <w:r>
        <w:t>2. Пальмирское царство</w:t>
      </w:r>
    </w:p>
    <w:p w:rsidR="004D44D1" w:rsidRDefault="00395041">
      <w:pPr>
        <w:pStyle w:val="a3"/>
      </w:pPr>
      <w:r>
        <w:t>В 260 Валериан попал в плен, и Оденат провозгласил себя «царём царей» (</w:t>
      </w:r>
      <w:r>
        <w:rPr>
          <w:i/>
          <w:iCs/>
        </w:rPr>
        <w:t>rex consul imperator dux Romanorum</w:t>
      </w:r>
      <w:r>
        <w:t>). Он совершил победоносный поход на Парфию, дойдя до Ктесифона. Оденат был убит в 267 году своим племянником Меонием, наследником был провозглашен его малолетний сын Вабаллат. Регентом стала жена Одената Зенобия. При ней Пальмира достигла апогея своего могущества: были присоединены Египет, Сирия, Палестина, Малая Азия.</w:t>
      </w:r>
    </w:p>
    <w:p w:rsidR="004D44D1" w:rsidRDefault="00395041">
      <w:pPr>
        <w:pStyle w:val="a3"/>
      </w:pPr>
      <w:r>
        <w:t xml:space="preserve">Однако при ней же Пальмира и пала. Вступивший на престол в 270 году император Аврелиан после разгрома алеманнов решился воевать против отколовшихся восточных провинций. Он легко подчинил себе Малую Азию, не встречая серьёзного сопротивления нигде, кроме Византия и Тианы (явившийся императору во сне Аполлоний Тианский предрёк ему победу и долгое правление, если он не разрушит город). Войска Зенобии были разгромлены в битвах при Иммах и при Эмесе. Царица попыталась бежать в Парфию, но Пальмира была осаждена — и она попала в плен. Аврелиан отбыл в Египет, но затем (273) спешно вернулся назад, так как город вновь восстал. На этот раз он был отдан на разграбление легионерам. Пальмирская империя исчезла навсегда, как и былое великолепие её столицы: Пальмира так и не сумела оправиться от событий тех лет. Аврелиан, восстановивший порядок на востоке Империи, был провозглашён </w:t>
      </w:r>
      <w:r>
        <w:rPr>
          <w:i/>
          <w:iCs/>
        </w:rPr>
        <w:t>Restitutor Orientis</w:t>
      </w:r>
      <w:r>
        <w:t>.</w:t>
      </w:r>
    </w:p>
    <w:p w:rsidR="004D44D1" w:rsidRDefault="004D44D1">
      <w:pPr>
        <w:pStyle w:val="a3"/>
      </w:pPr>
    </w:p>
    <w:p w:rsidR="004D44D1" w:rsidRDefault="00395041">
      <w:pPr>
        <w:pStyle w:val="21"/>
        <w:pageBreakBefore/>
        <w:numPr>
          <w:ilvl w:val="0"/>
          <w:numId w:val="0"/>
        </w:numPr>
      </w:pPr>
      <w:r>
        <w:t>4. Источники</w:t>
      </w:r>
    </w:p>
    <w:p w:rsidR="004D44D1" w:rsidRDefault="003950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«Тридцать тиранов», книга из </w:t>
      </w:r>
      <w:r>
        <w:rPr>
          <w:i/>
          <w:iCs/>
        </w:rPr>
        <w:t>Истории Августов</w:t>
      </w:r>
      <w:r>
        <w:t xml:space="preserve"> (написана в IV веке), содержит вымышленное жизнеописание Зенобии.</w:t>
      </w:r>
    </w:p>
    <w:p w:rsidR="004D44D1" w:rsidRDefault="0039504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J. Long, «Vaballathus and Zenobia» (сайт </w:t>
      </w:r>
      <w:r>
        <w:rPr>
          <w:i/>
          <w:iCs/>
        </w:rPr>
        <w:t>De Imperatoribus Romanis</w:t>
      </w:r>
      <w:r>
        <w:t>).</w:t>
      </w:r>
    </w:p>
    <w:p w:rsidR="004D44D1" w:rsidRDefault="00395041">
      <w:pPr>
        <w:pStyle w:val="a3"/>
        <w:numPr>
          <w:ilvl w:val="0"/>
          <w:numId w:val="1"/>
        </w:numPr>
        <w:tabs>
          <w:tab w:val="left" w:pos="707"/>
        </w:tabs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4D44D1" w:rsidRDefault="00395041">
      <w:pPr>
        <w:pStyle w:val="a3"/>
        <w:spacing w:after="0"/>
      </w:pPr>
      <w:r>
        <w:t>Источник: http://ru.wikipedia.org/wiki/Пальмирское_царство</w:t>
      </w:r>
      <w:bookmarkStart w:id="0" w:name="_GoBack"/>
      <w:bookmarkEnd w:id="0"/>
    </w:p>
    <w:sectPr w:rsidR="004D44D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041"/>
    <w:rsid w:val="003127AA"/>
    <w:rsid w:val="00395041"/>
    <w:rsid w:val="004D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AB7BA5-9682-4A50-BBA1-A1F60B09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2454</Characters>
  <Application>Microsoft Office Word</Application>
  <DocSecurity>0</DocSecurity>
  <Lines>20</Lines>
  <Paragraphs>5</Paragraphs>
  <ScaleCrop>false</ScaleCrop>
  <Company>diakov.net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2014-08-21T07:27:00Z</dcterms:created>
  <dcterms:modified xsi:type="dcterms:W3CDTF">2014-08-21T07:27:00Z</dcterms:modified>
</cp:coreProperties>
</file>