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FAD" w:rsidRDefault="005A733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Память</w:t>
      </w:r>
      <w:r>
        <w:br/>
      </w:r>
      <w:r>
        <w:rPr>
          <w:b/>
          <w:bCs/>
        </w:rPr>
        <w:t>Список литературы</w:t>
      </w:r>
    </w:p>
    <w:p w:rsidR="00056FAD" w:rsidRDefault="005A733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56FAD" w:rsidRDefault="005A7332">
      <w:pPr>
        <w:pStyle w:val="a3"/>
      </w:pPr>
      <w:r>
        <w:t>Алекса́ндр Фёдорович Мяснико́в (наст. фамилия Мясникя́н, псевдоним — Мартуни; 28 января (9 февраля) 1886, Нахичевань-на-Дону — 22 марта 1925, возле Тбилиси, Закавказская Социалистическая Федеративная Советская Республика) — революционер, партийный и государственный деятель, один из руководителей установления советской власти в Белоруссии. Автор ряда трудов по теории марксизма-ленинизма, истории революционного движения и армянской литературы</w:t>
      </w:r>
      <w:r>
        <w:rPr>
          <w:position w:val="10"/>
        </w:rPr>
        <w:t>[1]</w:t>
      </w:r>
      <w:r>
        <w:t>.</w:t>
      </w:r>
    </w:p>
    <w:p w:rsidR="00056FAD" w:rsidRDefault="005A7332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56FAD" w:rsidRDefault="005A7332">
      <w:pPr>
        <w:pStyle w:val="a3"/>
      </w:pPr>
      <w:r>
        <w:t>Родился 28 января (9 февраля) 1886 года в Нахичевани-на-Дону в семье мелкого торговца</w:t>
      </w:r>
      <w:r>
        <w:rPr>
          <w:position w:val="10"/>
        </w:rPr>
        <w:t>[2]</w:t>
      </w:r>
      <w:r>
        <w:t>.</w:t>
      </w:r>
    </w:p>
    <w:p w:rsidR="00056FAD" w:rsidRDefault="005A7332">
      <w:pPr>
        <w:pStyle w:val="a3"/>
      </w:pPr>
      <w:r>
        <w:t>В 1903 году окончил Армянскую семинарию в Москве, в 1906 году — Лазаревский институт в Москве</w:t>
      </w:r>
      <w:r>
        <w:rPr>
          <w:position w:val="10"/>
        </w:rPr>
        <w:t>[3]</w:t>
      </w:r>
      <w:r>
        <w:t>. 19 ноября 1912 года получил диплом юридического факультета Московского университета.</w:t>
      </w:r>
    </w:p>
    <w:p w:rsidR="00056FAD" w:rsidRDefault="005A7332">
      <w:pPr>
        <w:pStyle w:val="a3"/>
      </w:pPr>
      <w:r>
        <w:t>Член РСДРП с 1906 года. В том же году был арестован и осуждён к административной высылке в Баку. В 1911—1912 годах и 1914—1917 годах — в русской армии</w:t>
      </w:r>
      <w:r>
        <w:rPr>
          <w:position w:val="10"/>
        </w:rPr>
        <w:t>[3]</w:t>
      </w:r>
      <w:r>
        <w:t>. Прапорщик запаса (1912).</w:t>
      </w:r>
    </w:p>
    <w:p w:rsidR="00056FAD" w:rsidRDefault="005A7332">
      <w:pPr>
        <w:pStyle w:val="a3"/>
      </w:pPr>
      <w:r>
        <w:t>С сентября 1917 года по май 1918 года председатель Северо-Западного областного комитета РКП(б).</w:t>
      </w:r>
    </w:p>
    <w:p w:rsidR="00056FAD" w:rsidRDefault="005A7332">
      <w:pPr>
        <w:pStyle w:val="a3"/>
      </w:pPr>
      <w:r>
        <w:t>С ноября 1917 года главнокомандующий Западным фронтом, председатель Облисполкома Западной области (</w:t>
      </w:r>
      <w:r>
        <w:rPr>
          <w:i/>
          <w:iCs/>
        </w:rPr>
        <w:t>Облискомзап</w:t>
      </w:r>
      <w:r>
        <w:t xml:space="preserve"> белор. Аблвыкамзах). С 12 (25) декабря временно исполняющий должность верховного главнокомандующего.</w:t>
      </w:r>
    </w:p>
    <w:p w:rsidR="00056FAD" w:rsidRDefault="005A7332">
      <w:pPr>
        <w:pStyle w:val="a3"/>
      </w:pPr>
      <w:r>
        <w:t>С 31 декабря 1918 года председатель Центрального бюро Коммунистической партии (большевиков) Белоруссии. С 4-го по 27 февраля 1919 года — Председатель ЦИК (правительство) Советской Социалистической Республики Белоруссия (</w:t>
      </w:r>
      <w:r>
        <w:rPr>
          <w:i/>
          <w:iCs/>
        </w:rPr>
        <w:t>ССРБ</w:t>
      </w:r>
      <w:r>
        <w:t>), заместитель Председателя СНК ССРБ и нарком ССРБ по военным делам. Выступал против создания самостоятельного белорусского государства.</w:t>
      </w:r>
    </w:p>
    <w:p w:rsidR="00056FAD" w:rsidRDefault="005A7332">
      <w:pPr>
        <w:pStyle w:val="a3"/>
      </w:pPr>
      <w:r>
        <w:t>25 сентября контужен при взрыве в зале заседаний Московского комитета РКП (б), устроенного Всероссийским повстанческим комитетом революционных партизан «Анархисты подполья».</w:t>
      </w:r>
    </w:p>
    <w:p w:rsidR="00056FAD" w:rsidRDefault="005A7332">
      <w:pPr>
        <w:pStyle w:val="a3"/>
      </w:pPr>
      <w:r>
        <w:t>В 1921 году — председатель СНК и нарком по военным делам Армянской ССР, одновременно заместитель председателя СНК ЗСФСР; член Кавказского бюро ЦК РКП(б). С 1922 года — председатель Союзного Совета ЗСФСР, затем первый секретарь Закавказского крайкома РКП(б). Одновременно член РВС СССР, член Президиума ЦИК СССР. На XII и XIII съездах РКП(б) избирался кандидатом в члены ЦК.</w:t>
      </w:r>
    </w:p>
    <w:p w:rsidR="00056FAD" w:rsidRDefault="005A7332">
      <w:pPr>
        <w:pStyle w:val="a3"/>
      </w:pPr>
      <w:r>
        <w:t>Погиб в авиационной катастрофе около Тбилиси</w:t>
      </w:r>
      <w:r>
        <w:rPr>
          <w:position w:val="10"/>
        </w:rPr>
        <w:t>[4]</w:t>
      </w:r>
      <w:r>
        <w:t>.</w:t>
      </w:r>
    </w:p>
    <w:p w:rsidR="00056FAD" w:rsidRDefault="005A7332">
      <w:pPr>
        <w:pStyle w:val="21"/>
        <w:pageBreakBefore/>
        <w:numPr>
          <w:ilvl w:val="0"/>
          <w:numId w:val="0"/>
        </w:numPr>
      </w:pPr>
      <w:r>
        <w:t>2. Память</w:t>
      </w:r>
    </w:p>
    <w:p w:rsidR="00056FAD" w:rsidRDefault="005A7332">
      <w:pPr>
        <w:pStyle w:val="a3"/>
      </w:pPr>
      <w:r>
        <w:t>В Минске в 1932 году именем А. Ф. Мясникова назван вагоноремонтный завод, на территории которого в его честь установлен памятник. Его имя носит также одна из площадей в центре Минска и прилегающая к ней улица</w:t>
      </w:r>
      <w:r>
        <w:rPr>
          <w:position w:val="10"/>
        </w:rPr>
        <w:t>[5]</w:t>
      </w:r>
      <w:r>
        <w:t>. Именем А. Ф. Мясникова в 1959 году названа улица в Витебске</w:t>
      </w:r>
      <w:r>
        <w:rPr>
          <w:position w:val="10"/>
        </w:rPr>
        <w:t>[6]</w:t>
      </w:r>
      <w:r>
        <w:t>.</w:t>
      </w:r>
    </w:p>
    <w:p w:rsidR="00056FAD" w:rsidRDefault="005A733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56FAD" w:rsidRDefault="005A73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Мясников Александр Федорович на сайте Хронос</w:t>
      </w:r>
    </w:p>
    <w:p w:rsidR="00056FAD" w:rsidRDefault="005A73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Мясников, Александр Фёдорович.</w:t>
      </w:r>
    </w:p>
    <w:p w:rsidR="00056FAD" w:rsidRDefault="005A73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Мясников Александр Фёдорович в Справочнике по истории Компартии и Советского Союза 1898—1991.</w:t>
      </w:r>
    </w:p>
    <w:p w:rsidR="00056FAD" w:rsidRDefault="005A73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Мясников Александр Федорович // История Беларуси. Словарь-справочник.</w:t>
      </w:r>
    </w:p>
    <w:p w:rsidR="00056FAD" w:rsidRDefault="005A733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Статья Памятник Мясникову А. Ф. на сайте «Минск старый и новый»</w:t>
      </w:r>
    </w:p>
    <w:p w:rsidR="00056FAD" w:rsidRDefault="005A7332">
      <w:pPr>
        <w:pStyle w:val="a3"/>
        <w:numPr>
          <w:ilvl w:val="0"/>
          <w:numId w:val="1"/>
        </w:numPr>
        <w:tabs>
          <w:tab w:val="left" w:pos="707"/>
        </w:tabs>
      </w:pPr>
      <w:r>
        <w:t>Витебск: Энциклопедический справочник / Гл. редактор И. П. Шамякин. — Мн.: БелСЭ им. П. Бровки, 1988. — 408 с. — 60 000 экз. — ISBN 5-85700-004-1</w:t>
      </w:r>
    </w:p>
    <w:p w:rsidR="00056FAD" w:rsidRDefault="005A7332">
      <w:pPr>
        <w:pStyle w:val="a3"/>
        <w:spacing w:after="0"/>
      </w:pPr>
      <w:r>
        <w:t>Источник: http://ru.wikipedia.org/wiki/Мясников,_Александр_Фёдорович</w:t>
      </w:r>
      <w:bookmarkStart w:id="0" w:name="_GoBack"/>
      <w:bookmarkEnd w:id="0"/>
    </w:p>
    <w:sectPr w:rsidR="00056FA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332"/>
    <w:rsid w:val="00056FAD"/>
    <w:rsid w:val="005A7332"/>
    <w:rsid w:val="00EA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623BE-6E27-4101-B240-353DCE20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2613</Characters>
  <Application>Microsoft Office Word</Application>
  <DocSecurity>0</DocSecurity>
  <Lines>21</Lines>
  <Paragraphs>6</Paragraphs>
  <ScaleCrop>false</ScaleCrop>
  <Company>diakov.net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2014-08-20T14:39:00Z</dcterms:created>
  <dcterms:modified xsi:type="dcterms:W3CDTF">2014-08-20T14:39:00Z</dcterms:modified>
</cp:coreProperties>
</file>