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1CF" w:rsidRDefault="007B7A9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Устройство</w:t>
      </w:r>
      <w:r>
        <w:br/>
      </w:r>
      <w:r>
        <w:rPr>
          <w:b/>
          <w:bCs/>
        </w:rPr>
        <w:t xml:space="preserve">2 Три кургана </w:t>
      </w:r>
      <w:r>
        <w:rPr>
          <w:b/>
          <w:bCs/>
        </w:rPr>
        <w:br/>
        <w:t>2.1 Восточный курган</w:t>
      </w:r>
      <w:r>
        <w:rPr>
          <w:b/>
          <w:bCs/>
        </w:rPr>
        <w:br/>
        <w:t>2.2 Западный курган</w:t>
      </w:r>
      <w:r>
        <w:rPr>
          <w:b/>
          <w:bCs/>
        </w:rPr>
        <w:br/>
      </w:r>
      <w:r>
        <w:br/>
      </w:r>
      <w:r>
        <w:rPr>
          <w:b/>
          <w:bCs/>
        </w:rPr>
        <w:t>3 Галерея</w:t>
      </w:r>
      <w:r>
        <w:br/>
      </w:r>
      <w:r>
        <w:br/>
      </w:r>
      <w:r>
        <w:br/>
      </w:r>
    </w:p>
    <w:p w:rsidR="004A01CF" w:rsidRDefault="007B7A9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A01CF" w:rsidRDefault="007B7A91">
      <w:pPr>
        <w:pStyle w:val="a3"/>
      </w:pPr>
      <w:r>
        <w:t xml:space="preserve">Великие курганы Уппсалы или Королевские курганы (др.-исл. Uppsala Haugr, швед. </w:t>
      </w:r>
      <w:r>
        <w:rPr>
          <w:i/>
          <w:iCs/>
        </w:rPr>
        <w:t>Kungshögarna</w:t>
      </w:r>
      <w:r>
        <w:t>) — это комплекс курганов (около 800) к юго-западу от Старой Уппсалы (Швеция). Захоронения принадлежат племени свеев.</w:t>
      </w:r>
    </w:p>
    <w:p w:rsidR="004A01CF" w:rsidRDefault="007B7A91">
      <w:pPr>
        <w:pStyle w:val="21"/>
        <w:pageBreakBefore/>
        <w:numPr>
          <w:ilvl w:val="0"/>
          <w:numId w:val="0"/>
        </w:numPr>
      </w:pPr>
      <w:r>
        <w:t>1. Устройство</w:t>
      </w:r>
    </w:p>
    <w:p w:rsidR="004A01CF" w:rsidRDefault="007B7A91">
      <w:pPr>
        <w:pStyle w:val="a3"/>
      </w:pPr>
      <w:r>
        <w:t>Согласно древнескандинавской традиции умершего конунга вместе с его оружием и имуществом, сжигали на костре, дабы все поглощающая сила костра помогла ему перенестись в Вальхаллу.</w:t>
      </w:r>
    </w:p>
    <w:p w:rsidR="004A01CF" w:rsidRDefault="007B7A91">
      <w:pPr>
        <w:pStyle w:val="a3"/>
      </w:pPr>
      <w:r>
        <w:t>Снорри Стурлусон в своем труде «Круг земной» связывал появление этого обычая с именем Одина: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8"/>
        <w:gridCol w:w="979"/>
        <w:gridCol w:w="85"/>
      </w:tblGrid>
      <w:tr w:rsidR="004A01CF">
        <w:tc>
          <w:tcPr>
            <w:tcW w:w="68" w:type="dxa"/>
            <w:vAlign w:val="center"/>
          </w:tcPr>
          <w:p w:rsidR="004A01CF" w:rsidRDefault="004A01C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79" w:type="dxa"/>
            <w:vAlign w:val="center"/>
          </w:tcPr>
          <w:p w:rsidR="004A01CF" w:rsidRDefault="007B7A91">
            <w:pPr>
              <w:pStyle w:val="TableContents"/>
            </w:pPr>
            <w:r>
              <w:t>Один ... постановил, что всех умерших надо сжигать на костре вместе с их имуществом. Он сказал, что каждый должен прийти в Вальхаллу с тем добром, которое было с ним на костре, и пользоваться тем, что он сам закопал в землю. А пепел надо бросать в море или зарывать в землю, а в память о знатных людях надо насыпать курган, а по всем стоящим людям надо ставить надгробный камень. ... Люди верили тогда, что, чем выше дым от погребального костра подымается в воздух, тем выше в небе будет тот, кто сжигается, и он будет тем богаче там, чем больше добра сгорит с ним.</w:t>
            </w:r>
          </w:p>
        </w:tc>
        <w:tc>
          <w:tcPr>
            <w:tcW w:w="85" w:type="dxa"/>
            <w:vAlign w:val="center"/>
          </w:tcPr>
          <w:p w:rsidR="004A01CF" w:rsidRDefault="004A01CF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4A01CF" w:rsidRDefault="007B7A91">
      <w:pPr>
        <w:pStyle w:val="a3"/>
      </w:pPr>
      <w:r>
        <w:t>— Сага об Инглингах, Круг Земной.</w:t>
      </w:r>
    </w:p>
    <w:p w:rsidR="004A01CF" w:rsidRDefault="007B7A91">
      <w:pPr>
        <w:pStyle w:val="a3"/>
      </w:pPr>
      <w:r>
        <w:t>Температура костра могла достигать 1500 °C. Оставшееся пепелище последовательно накрывали булыжниками, слоем гравия и песка и наконец тонким слоем дерна.</w:t>
      </w:r>
    </w:p>
    <w:p w:rsidR="004A01CF" w:rsidRDefault="007B7A91">
      <w:pPr>
        <w:pStyle w:val="21"/>
        <w:pageBreakBefore/>
        <w:numPr>
          <w:ilvl w:val="0"/>
          <w:numId w:val="0"/>
        </w:numPr>
      </w:pPr>
      <w:r>
        <w:t xml:space="preserve">2. Три кургана </w:t>
      </w:r>
    </w:p>
    <w:p w:rsidR="004A01CF" w:rsidRDefault="007B7A91">
      <w:pPr>
        <w:pStyle w:val="a3"/>
      </w:pPr>
      <w:r>
        <w:t>Центральным элементом объекта являются «королевские курганы» — три самых больших кургана. Они датируются V-VI веком и являются древнейшим символом Швеции.</w:t>
      </w:r>
    </w:p>
    <w:p w:rsidR="004A01CF" w:rsidRDefault="007B7A91">
      <w:pPr>
        <w:pStyle w:val="a3"/>
      </w:pPr>
      <w:r>
        <w:t xml:space="preserve">Согласно древним мифам и фольклору в трёх самых крупных курганах лежат три самых важных в скандинавской мифологии аса: Тор, Один и Фрейр. В XIX—XX вв. существовало мнение, что в них захоронены останки легендарных конунгов свеев VI века из династии Инглингов — Аун Старый, Эгиль и Адильс, и курганы носили, соответственно, название: Курган Ауна, Курган Эгиля и Курган Адильса. Сегодня их название определяется географически, соответственно: </w:t>
      </w:r>
      <w:r>
        <w:rPr>
          <w:i/>
          <w:iCs/>
        </w:rPr>
        <w:t>Восточный курган</w:t>
      </w:r>
      <w:r>
        <w:t xml:space="preserve">, </w:t>
      </w:r>
      <w:r>
        <w:rPr>
          <w:i/>
          <w:iCs/>
        </w:rPr>
        <w:t>Западный курган</w:t>
      </w:r>
      <w:r>
        <w:t xml:space="preserve"> и </w:t>
      </w:r>
      <w:r>
        <w:rPr>
          <w:i/>
          <w:iCs/>
        </w:rPr>
        <w:t>Средний курган</w:t>
      </w:r>
      <w:r>
        <w:t>.</w:t>
      </w:r>
    </w:p>
    <w:p w:rsidR="004A01CF" w:rsidRDefault="007B7A91">
      <w:pPr>
        <w:pStyle w:val="31"/>
        <w:numPr>
          <w:ilvl w:val="0"/>
          <w:numId w:val="0"/>
        </w:numPr>
      </w:pPr>
      <w:r>
        <w:t>2.1. Восточный курган</w:t>
      </w:r>
    </w:p>
    <w:p w:rsidR="004A01CF" w:rsidRDefault="007B7A91">
      <w:pPr>
        <w:pStyle w:val="a3"/>
      </w:pPr>
      <w:r>
        <w:t>В 1830-х годах некоторыми учеными было высказано предположение, что курганы являются природными образованиями. Эта точка зрения не могла быть принята королевским домом Швеции, и будущий король Карл XV принял решение положить конец подобным дискуссиям, начав раскопки. Раскопки были поручены генеральному директору национальных архивов Брору Эилю Хильдебранду.</w:t>
      </w:r>
    </w:p>
    <w:p w:rsidR="004A01CF" w:rsidRDefault="007B7A91">
      <w:pPr>
        <w:pStyle w:val="a3"/>
      </w:pPr>
      <w:r>
        <w:t>В 1846 раскопки начались на девятиметровом восточном кургане. Они продлились до 1847 года. Двадцатипятиметровый туннель был вырыт в каирне, где были найдены глиняный горшок с обуглившимися костями и остатки обуглившихся подношений вокруг него.</w:t>
      </w:r>
    </w:p>
    <w:p w:rsidR="004A01CF" w:rsidRDefault="007B7A91">
      <w:pPr>
        <w:pStyle w:val="a3"/>
      </w:pPr>
      <w:r>
        <w:t>Среди прочего в восточном кургане были найдены многочисленные фрагменты бронзовых панелей с танцующими воинами с копьём, вероятно, украшавшие шлем Вендельского периода, типичного для Уппланда (единственным аналогом которого является шлем из Саттон-Ху). Также было найдено золото, вероятно, украшавшее скрамасакс или пояс. Также в подношениях были несколько стеклянных кубков, хнефатафл, гребень и оселок.</w:t>
      </w:r>
    </w:p>
    <w:p w:rsidR="004A01CF" w:rsidRDefault="007B7A91">
      <w:pPr>
        <w:pStyle w:val="a3"/>
      </w:pPr>
      <w:r>
        <w:t>Большинство ученых согласились, что курган принадлежит женщине или молодому мужчине и женщине, но так как Хильдебранд перезахоронил большинство из останков, эту неоднозначность могут разрешить только повторные раскопки. Бесспорным является лишь, что курган принадлежит члену королевской семьи.</w:t>
      </w:r>
    </w:p>
    <w:p w:rsidR="004A01CF" w:rsidRDefault="007B7A91">
      <w:pPr>
        <w:pStyle w:val="31"/>
        <w:numPr>
          <w:ilvl w:val="0"/>
          <w:numId w:val="0"/>
        </w:numPr>
      </w:pPr>
      <w:r>
        <w:t>2.2. Западный курган</w:t>
      </w:r>
    </w:p>
    <w:p w:rsidR="004A01CF" w:rsidRDefault="007B7A91">
      <w:pPr>
        <w:pStyle w:val="a3"/>
      </w:pPr>
      <w:r>
        <w:t>С 1873 по 1874 год Хильдебранд проводил раскопки двенадцати метрового западного кургана, вырыв огромную шахту прямо посередине каирна. Под слоем булыжников также были обнаружены обуглившиеся останки погребального костра.</w:t>
      </w:r>
    </w:p>
    <w:p w:rsidR="004A01CF" w:rsidRDefault="007B7A91">
      <w:pPr>
        <w:pStyle w:val="a3"/>
      </w:pPr>
      <w:r>
        <w:t>В западном кургане были обнаружены останки мужчины и животных (вероятно для еды во время путешествия), а также военное снаряжение. Роскошное оружие и другие предметы, как местного, так и импортного производства, свидетельствуют о влиятельности умершего. Хозяин кургана был одет в дорогие одежды из франкских тканей с золотой нитью и опоясан поясом с роскошной пряжкой. Находки в кургане включали в себя франкский меч украшенный золотом и гранатами, настольную игру с римским железными пешками и четыре камеи со среднего востока (вероятно части шкатулки). Эти находки свидетельствуют об обширных торговых связях населения Уппланда VI века.</w:t>
      </w:r>
    </w:p>
    <w:p w:rsidR="004A01CF" w:rsidRDefault="004A01CF">
      <w:pPr>
        <w:pStyle w:val="a3"/>
      </w:pPr>
    </w:p>
    <w:p w:rsidR="004A01CF" w:rsidRDefault="007B7A91">
      <w:pPr>
        <w:pStyle w:val="21"/>
        <w:pageBreakBefore/>
        <w:numPr>
          <w:ilvl w:val="0"/>
          <w:numId w:val="0"/>
        </w:numPr>
      </w:pPr>
      <w:r>
        <w:t>3. Галерея</w:t>
      </w:r>
    </w:p>
    <w:p w:rsidR="004A01CF" w:rsidRDefault="007B7A91">
      <w:pPr>
        <w:pStyle w:val="a3"/>
        <w:numPr>
          <w:ilvl w:val="0"/>
          <w:numId w:val="2"/>
        </w:numPr>
        <w:tabs>
          <w:tab w:val="left" w:pos="707"/>
        </w:tabs>
      </w:pPr>
      <w:r>
        <w:t>Королевские курганы из трактата Suecia Antiqua et Hodierna (~1700 год).</w:t>
      </w:r>
    </w:p>
    <w:p w:rsidR="004A01CF" w:rsidRDefault="004A01CF">
      <w:pPr>
        <w:pStyle w:val="a3"/>
        <w:numPr>
          <w:ilvl w:val="0"/>
          <w:numId w:val="2"/>
        </w:numPr>
        <w:tabs>
          <w:tab w:val="left" w:pos="707"/>
        </w:tabs>
      </w:pPr>
    </w:p>
    <w:p w:rsidR="004A01CF" w:rsidRDefault="007B7A91">
      <w:pPr>
        <w:pStyle w:val="21"/>
        <w:numPr>
          <w:ilvl w:val="0"/>
          <w:numId w:val="0"/>
        </w:numPr>
      </w:pPr>
      <w:r>
        <w:t>Ссылки</w:t>
      </w:r>
    </w:p>
    <w:p w:rsidR="004A01CF" w:rsidRDefault="007B7A91">
      <w:pPr>
        <w:pStyle w:val="a3"/>
        <w:numPr>
          <w:ilvl w:val="0"/>
          <w:numId w:val="1"/>
        </w:numPr>
        <w:tabs>
          <w:tab w:val="left" w:pos="707"/>
        </w:tabs>
      </w:pPr>
      <w:r>
        <w:t>ВЕЛИКИЕ КУРГАНЫ УППСАЛЫ</w:t>
      </w:r>
    </w:p>
    <w:p w:rsidR="004A01CF" w:rsidRDefault="007B7A91">
      <w:pPr>
        <w:pStyle w:val="21"/>
        <w:numPr>
          <w:ilvl w:val="0"/>
          <w:numId w:val="0"/>
        </w:numPr>
      </w:pPr>
      <w:r>
        <w:t>Литература</w:t>
      </w:r>
    </w:p>
    <w:p w:rsidR="004A01CF" w:rsidRDefault="007B7A91">
      <w:pPr>
        <w:pStyle w:val="a3"/>
      </w:pPr>
      <w:r>
        <w:t>Г. С. Лебедев. Эпоха викингов в Северной Европе и на Руси. — СПб., 2005.</w:t>
      </w:r>
      <w:r>
        <w:br/>
        <w:t>N. Aberg. Uppsala högars datering. — Fornvännen, 1947.</w:t>
      </w:r>
    </w:p>
    <w:p w:rsidR="004A01CF" w:rsidRDefault="004A01CF">
      <w:pPr>
        <w:pStyle w:val="a3"/>
      </w:pPr>
    </w:p>
    <w:p w:rsidR="004A01CF" w:rsidRDefault="007B7A91">
      <w:pPr>
        <w:pStyle w:val="a3"/>
        <w:spacing w:after="0"/>
      </w:pPr>
      <w:r>
        <w:t>Источник: http://ru.wikipedia.org/wiki/Великие_курганы_Уппсалы</w:t>
      </w:r>
      <w:bookmarkStart w:id="0" w:name="_GoBack"/>
      <w:bookmarkEnd w:id="0"/>
    </w:p>
    <w:sectPr w:rsidR="004A01C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A91"/>
    <w:rsid w:val="00493DAC"/>
    <w:rsid w:val="004A01CF"/>
    <w:rsid w:val="007B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45D7C-95A2-40CB-9E77-BC69A239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</Words>
  <Characters>3871</Characters>
  <Application>Microsoft Office Word</Application>
  <DocSecurity>0</DocSecurity>
  <Lines>32</Lines>
  <Paragraphs>9</Paragraphs>
  <ScaleCrop>false</ScaleCrop>
  <Company>diakov.net</Company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2014-08-19T18:53:00Z</dcterms:created>
  <dcterms:modified xsi:type="dcterms:W3CDTF">2014-08-19T18:53:00Z</dcterms:modified>
</cp:coreProperties>
</file>