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5045" w:rsidRDefault="008779C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 xml:space="preserve">1 Рацион египтян </w:t>
      </w:r>
      <w:r>
        <w:rPr>
          <w:b/>
          <w:bCs/>
        </w:rPr>
        <w:br/>
        <w:t>1.1 Mясо и рыба</w:t>
      </w:r>
      <w:r>
        <w:rPr>
          <w:b/>
          <w:bCs/>
        </w:rPr>
        <w:br/>
        <w:t>1.2 Овощи</w:t>
      </w:r>
      <w:r>
        <w:rPr>
          <w:b/>
          <w:bCs/>
        </w:rPr>
        <w:br/>
        <w:t>1.3 Хлеб</w:t>
      </w:r>
      <w:r>
        <w:rPr>
          <w:b/>
          <w:bCs/>
        </w:rPr>
        <w:br/>
        <w:t>1.4 Напитки</w:t>
      </w:r>
      <w:r>
        <w:rPr>
          <w:b/>
          <w:bCs/>
        </w:rPr>
        <w:br/>
      </w:r>
      <w:r>
        <w:br/>
      </w:r>
      <w:r>
        <w:rPr>
          <w:b/>
          <w:bCs/>
        </w:rPr>
        <w:t>2 Распорядок в еде</w:t>
      </w:r>
      <w:r>
        <w:br/>
      </w:r>
      <w:r>
        <w:rPr>
          <w:b/>
          <w:bCs/>
        </w:rPr>
        <w:t>3 Традиции гостевания</w:t>
      </w:r>
      <w:r>
        <w:br/>
      </w:r>
      <w:r>
        <w:br/>
      </w:r>
    </w:p>
    <w:p w:rsidR="00935045" w:rsidRDefault="008779C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935045" w:rsidRDefault="008779C3">
      <w:pPr>
        <w:pStyle w:val="21"/>
        <w:pageBreakBefore/>
        <w:numPr>
          <w:ilvl w:val="0"/>
          <w:numId w:val="0"/>
        </w:numPr>
      </w:pPr>
      <w:r>
        <w:t xml:space="preserve">1. Рацион египтян </w:t>
      </w:r>
    </w:p>
    <w:p w:rsidR="00935045" w:rsidRDefault="008779C3">
      <w:pPr>
        <w:pStyle w:val="31"/>
        <w:numPr>
          <w:ilvl w:val="0"/>
          <w:numId w:val="0"/>
        </w:numPr>
      </w:pPr>
      <w:r>
        <w:t>1.1. Mясо и рыба</w:t>
      </w:r>
    </w:p>
    <w:p w:rsidR="00935045" w:rsidRDefault="008779C3">
      <w:pPr>
        <w:pStyle w:val="a3"/>
      </w:pPr>
      <w:r>
        <w:t>В обычный рацион египтянина входила говядина. Охота приносила мясо антилоп и газелей. В источниках также говорится о разведении коз и баранов.</w:t>
      </w:r>
    </w:p>
    <w:p w:rsidR="00935045" w:rsidRDefault="008779C3">
      <w:pPr>
        <w:pStyle w:val="a3"/>
      </w:pPr>
      <w:r>
        <w:t>Во II тысячелетии до н.э. египтяне стали употреблять в пищу кур, а ещё раньше они готовили гусей, уток, голубей, перепёлок, чирков, а также журавлей. Последних в Египте было три вида, и все они, по понятиям жителей страны, были съедобны. Кроме того, египтяне сделали два важных открытия: они стали употреблять в пищу яйца и разводить птиц в своих домашних хозяйствах.</w:t>
      </w:r>
    </w:p>
    <w:p w:rsidR="00935045" w:rsidRDefault="008779C3">
      <w:pPr>
        <w:pStyle w:val="a3"/>
      </w:pPr>
      <w:r>
        <w:t>Для приготовления любого мяса египтяне знали два основных способа — «песи» и «ашер». «Песи» означал варку мяса в котле с водой на огне, «ашер» — жарку на вертеле, над низкой печкой. К столу мясо подавали куском, птицу целиком.</w:t>
      </w:r>
    </w:p>
    <w:p w:rsidR="00935045" w:rsidRDefault="008779C3">
      <w:pPr>
        <w:pStyle w:val="a3"/>
      </w:pPr>
      <w:r>
        <w:t>В Ниле водилось множество разнообразной рыбы: щуки (их называли в Египте мормиры), кефаль (лобаны), огромные нильские окуни (латесы) и другие. Их солили в огромных чанах или ваннах, жарили, варили и вялили на солнце. Икру лобанов египтяне мариновали. Если простые люди употребляли рыбу, то для жрецов и знати существовали запреты: рыба считалась нечистой пищей. Об этом рассказывают иероглифы на стеле царя Пианхи.</w:t>
      </w:r>
    </w:p>
    <w:p w:rsidR="00935045" w:rsidRDefault="008779C3">
      <w:pPr>
        <w:pStyle w:val="31"/>
        <w:numPr>
          <w:ilvl w:val="0"/>
          <w:numId w:val="0"/>
        </w:numPr>
      </w:pPr>
      <w:r>
        <w:t>1.2. Овощи</w:t>
      </w:r>
    </w:p>
    <w:p w:rsidR="00935045" w:rsidRDefault="008779C3">
      <w:pPr>
        <w:pStyle w:val="a3"/>
      </w:pPr>
      <w:r>
        <w:t>Для всех овощей существовало собирательное название «ренпут» — «продукты года». Они употреблялись в больших количествах всеми слоями населения. Самым популярным среди знати и жречества был чеснок. Слава о его вкусовых качествах и целебном действии была так велика, что чеснок стали считать божественным растением. Часто беднякам запрещалось употреблять его в пищу.</w:t>
      </w:r>
    </w:p>
    <w:p w:rsidR="00935045" w:rsidRDefault="008779C3">
      <w:pPr>
        <w:pStyle w:val="a3"/>
      </w:pPr>
      <w:r>
        <w:t>После чеснока второе место среди овощей занимал зелёный салат (латук). Он считался растением бога Мина, чья статуэтка непременно ставилась в огороде между грядками. Салат был обязательным атрибутом жертвенных столов египтян. Предположительно его ели в сыром виде с растительным маслом и солью.</w:t>
      </w:r>
    </w:p>
    <w:p w:rsidR="00935045" w:rsidRDefault="008779C3">
      <w:pPr>
        <w:pStyle w:val="a3"/>
      </w:pPr>
      <w:r>
        <w:t>Бараний горох, или нут, называли так потому, что его готовили с бараниной. Перед употреблением нут вымачивали и освобождали от коричневой плотной кожицы. которой он был покрыт. Затем варили или тушили вместе с бараниной. Отварную капусту подавали в конце обеда как сладкое блюдо. Также египтяне ели молодые побеги папируса, лук, огурцы, дыни.</w:t>
      </w:r>
    </w:p>
    <w:p w:rsidR="00935045" w:rsidRDefault="008779C3">
      <w:pPr>
        <w:pStyle w:val="a3"/>
      </w:pPr>
      <w:r>
        <w:t>Укроп, сельдерей и петрушка были известны египтянам, но их не использовали по назначению, как приправу к пище. Петрушка считалась символом горя и печали, из неё плели венки в период траура. Древним египтянам ничего не было известно о об апельсинах, лимонах, и бананах. В период Нового царства в Египте появились груши, персики, вишни, миндаль, гранаты, яблоки и оливки.</w:t>
      </w:r>
    </w:p>
    <w:p w:rsidR="00935045" w:rsidRDefault="008779C3">
      <w:pPr>
        <w:pStyle w:val="a3"/>
      </w:pPr>
      <w:r>
        <w:t>В Древнем Египте были популярны такие фрукты и ягоды, как виноград, инжир, финики, плоды сикомора. Фрукты умели вялить — подсушивать на солнце. До того, как египтяне начали разводить оливковые деревья, они делали масло из орехов местного дерева бак. Ореховое масло ценилось наравне с хлебом, именно этими двумя продуктами расплачивались за труд.</w:t>
      </w:r>
    </w:p>
    <w:p w:rsidR="00935045" w:rsidRDefault="008779C3">
      <w:pPr>
        <w:pStyle w:val="a3"/>
      </w:pPr>
      <w:r>
        <w:t>Соли употребляли много, а чтобы подсластить напиток или кушанье, добавляли мёд или сладкие стручки — плоды рожкового дерева. Именно поэтому египетский иероглиф «неджем», означавший сладость, сладкое, был похож на стручок.</w:t>
      </w:r>
    </w:p>
    <w:p w:rsidR="00935045" w:rsidRDefault="008779C3">
      <w:pPr>
        <w:pStyle w:val="31"/>
        <w:numPr>
          <w:ilvl w:val="0"/>
          <w:numId w:val="0"/>
        </w:numPr>
      </w:pPr>
      <w:r>
        <w:t>1.3. Хлеб</w:t>
      </w:r>
    </w:p>
    <w:p w:rsidR="00935045" w:rsidRDefault="008779C3">
      <w:pPr>
        <w:pStyle w:val="a3"/>
      </w:pPr>
      <w:r>
        <w:t>Хлеб был главной пищей египтян. В их словаре насчитывалось до 15 слов, обозначающих различные сорта хлебных изделий. Хлебы отличались разнообразием: мягкие лепёшки, хрустящие лепёшки, хлебцы, полые внутри (для заполнения салатами), хлебцы из пресного теста, круглые хрустящие хлебцы, хлеб из сброженного теста и др. Для приготовления хлеба использовали муку трёх сортов — ячменную («ит»), полбяную («бедет») и пшеничную («сут»). Для превращения зерна в муку его обрабатывали очень примитивными и трудоёмкими способами. Зерно толкли длинными пестами в ступах, чтобы отделить от него колосковые чешуйки. Очищенное зерно насыпали на каменные плиты и растирали округлыми камнями. Муку грубого помола, полученную в результате этой процедуры, либо продолжали растирать и таким образом получали муку лучшего качества, либо просеивали через сито. Муки мололи ровно столько, сколько шло на дневную выпечку. Хлеб пекли в конических глиняных формах, наполняя их замешанным на дрожжах тестом. В тесто, в зависимости от сорта хлеба, добавляли яйца, масло, молоко, мёд, фрукты и чеснок. Кроме хлеба египтяне пекли тонкие лепёшки прямо на раскалённом песке. В среднем в день египтянин употреблял 10 хлебов и два кувшина пива.</w:t>
      </w:r>
    </w:p>
    <w:p w:rsidR="00935045" w:rsidRDefault="008779C3">
      <w:pPr>
        <w:pStyle w:val="31"/>
        <w:numPr>
          <w:ilvl w:val="0"/>
          <w:numId w:val="0"/>
        </w:numPr>
      </w:pPr>
      <w:r>
        <w:t>1.4. Напитки</w:t>
      </w:r>
    </w:p>
    <w:p w:rsidR="00935045" w:rsidRDefault="008779C3">
      <w:pPr>
        <w:pStyle w:val="a3"/>
      </w:pPr>
      <w:r>
        <w:t>Молоко считалось в Египте настоящим лакомством. Хранили его в больших пузатых глиняных сосудах. Умели готовить сливки, масло, творог и сыр.</w:t>
      </w:r>
    </w:p>
    <w:p w:rsidR="00935045" w:rsidRDefault="008779C3">
      <w:pPr>
        <w:pStyle w:val="a3"/>
      </w:pPr>
      <w:r>
        <w:t>Пиво стало национальным напитком египтян. Его изготавливали из ячменя, пшеницы или фиников с добавлением дрожжей и сладкой воды. Эта жидкость бродила в каменных или фаянсовых чашах и перед употреблением обязательно процеживалась. Пиво наряду с хлебом, растительным маслом и тканями было мерой расплаты за труд. Ароматизируя пиво различными травами, египтяне получали различные его сорта, которые имели названия, например, «весёлый попутчик», «прекрасное», «божественное».</w:t>
      </w:r>
    </w:p>
    <w:p w:rsidR="00935045" w:rsidRDefault="008779C3">
      <w:pPr>
        <w:pStyle w:val="a3"/>
      </w:pPr>
      <w:r>
        <w:t>Вино изготовляли из винограда («шедех») и гранатов («паур»). Первое — «шедех» — представляло из себя особый сорт ликёров из винограда, второе — «паур» — гранатовое красное вино. Египтяне предпочитали сладкие вина: их считали более благородными. Частые переливания вина и кипячение служили надёжными способами предохранения его от закисания. Поэтому на кувшинах с египетским вином делали надписи «Сладкое вино 2, 3, 4…8, 9 раза», которые означали количество переливаний либо кипячений. Почётного гостя угощали вином бо́льшей выдержки.</w:t>
      </w:r>
    </w:p>
    <w:p w:rsidR="00935045" w:rsidRDefault="008779C3">
      <w:pPr>
        <w:pStyle w:val="21"/>
        <w:pageBreakBefore/>
        <w:numPr>
          <w:ilvl w:val="0"/>
          <w:numId w:val="0"/>
        </w:numPr>
      </w:pPr>
      <w:r>
        <w:t>2. Распорядок в еде</w:t>
      </w:r>
    </w:p>
    <w:p w:rsidR="00935045" w:rsidRDefault="008779C3">
      <w:pPr>
        <w:pStyle w:val="a3"/>
      </w:pPr>
      <w:r>
        <w:t>Общего завтрака в египетских семьях не было. Главе семьи после умывания подавали хлеб, пиво и пирог «шенес». Его жена завтракала таким же образом, пока её причёсывали. Обед проходил в послеполуденное время. Обеденное меню состояло из птицы и рыбы, овощей и фруктов, хлеба и пирожков. Пили много пива. Вечером по желанию семьи мог быть устроен лёгкий ужин.</w:t>
      </w:r>
    </w:p>
    <w:p w:rsidR="00935045" w:rsidRDefault="008779C3">
      <w:pPr>
        <w:pStyle w:val="a3"/>
      </w:pPr>
      <w:r>
        <w:t>Даже состоятельные египтяне не могли себе позволить часто есть мясо. В домах жрецов и вельмож забивали быков, но при этом приглашали большое количество гостей, так как в условиях жаркого климата Египта мясо нельзя было долго хранить.</w:t>
      </w:r>
    </w:p>
    <w:p w:rsidR="00935045" w:rsidRDefault="008779C3">
      <w:pPr>
        <w:pStyle w:val="a3"/>
      </w:pPr>
      <w:r>
        <w:t>Еду подавали на подносах с низкими краями и ставили на маленькие столики, которые располагались перед каждым обедающим. В период Древнего царства египтяне обходились круглыми низкими столиками на одной ножке, их делали из дерева или металла. Впоследствии появились с 3 или 4 ножками, больших размеров, из чёрного дерева и слоновой кости. Самые массивные столы были из камня. Несмотря на наличие ножей и ложек, египтяне предпочитали есть руками. В этом случае мясо подавалось уже разрезанным на куски. Близ столиков стояли тазики и кувшины для мытья рук.</w:t>
      </w:r>
    </w:p>
    <w:p w:rsidR="00935045" w:rsidRDefault="008779C3">
      <w:pPr>
        <w:pStyle w:val="21"/>
        <w:pageBreakBefore/>
        <w:numPr>
          <w:ilvl w:val="0"/>
          <w:numId w:val="0"/>
        </w:numPr>
      </w:pPr>
      <w:r>
        <w:t>3. Традиции гостевания</w:t>
      </w:r>
    </w:p>
    <w:p w:rsidR="00935045" w:rsidRDefault="008779C3">
      <w:pPr>
        <w:pStyle w:val="a3"/>
      </w:pPr>
      <w:r>
        <w:t>Любимым развлечением египтян были трапезы с гостями. К пирам готовили жаркое, соусы, свежее пиво, запасали вино, груды плодов в корзинах. Столы для пира украшали цветами и гирляндами. В качестве украшений использовали и поддельные блюда — макеты. Посуда была глиняная, расписная, а иногда каменная — алебастровая. Большинство сосудов имело форму страусиного яйца: первоначально именно такие яйца употребляли вместо сосудов, и форма вошла в традицию. Пили из медных кубков, стаканов, кружек.</w:t>
      </w:r>
    </w:p>
    <w:p w:rsidR="00935045" w:rsidRDefault="008779C3">
      <w:pPr>
        <w:pStyle w:val="a3"/>
      </w:pPr>
      <w:r>
        <w:t>Гостей встречали традиционными приветствиями: «Хлеб и пиво!», «Жизнь, здоровье и могущество!», «Да будет в сердце твоём милость Амона!». Затем гости занимали свои места: самые почётные садились в кресла, остальные — на табуреты. Женщины и девушки предпочитали подушки из кожи. Мужчины садились по одну сторону, женщины — по другую. Все гости получали по цветку лотоса, на головы водружали белые колпачки с ароматическими маслами. В Египте считали: без благовоний не может быть радости и веселья. Они смягчали, кроме того, резкие запахи пищи.</w:t>
      </w:r>
    </w:p>
    <w:p w:rsidR="00935045" w:rsidRDefault="008779C3">
      <w:pPr>
        <w:pStyle w:val="a3"/>
      </w:pPr>
      <w:r>
        <w:t>После этого начинали выносить кушанья. Пир обыкновенно сопровождался музыкой. Когда гости только рассаживались, появлялись музыканты. Египтяне знали сольное пение и хоровое, любили за столом петь гимны, любили танцы. Ни один праздник не обходился без групповых плясок под музыку. Часто танцевали с лентами. Певцы сочиняли стихи и гимны, прославляющие богов, щедрость хозяина и присутствующих гостей.</w:t>
      </w:r>
    </w:p>
    <w:p w:rsidR="00935045" w:rsidRDefault="008779C3">
      <w:pPr>
        <w:pStyle w:val="a3"/>
      </w:pPr>
      <w:r>
        <w:t>Кульминацией праздника было выставление перед гостями небольшого деревянного гроба с мумией. Показывая её, хозяин говорил: «Взгляни на него, а потом пей и наслаждайся, ибо после смерти ты станешь таким же, как он!» Данное зрелище, возможно, уберегало гостей от обжорства и пьянства. Птахотеп рекомендовал гостям быть скромными в словах, взглядах и еде. Эта традиция была потом воспринята другими народами.</w:t>
      </w:r>
    </w:p>
    <w:p w:rsidR="00935045" w:rsidRDefault="008779C3">
      <w:pPr>
        <w:pStyle w:val="21"/>
        <w:numPr>
          <w:ilvl w:val="0"/>
          <w:numId w:val="0"/>
        </w:numPr>
      </w:pPr>
      <w:r>
        <w:t>Литература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Андреевская Т. П. «Быт и нравы древних цивилизаций».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Букин А. А. «Алкогольные напитки. Традиции, обычаи, рецепты».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Вейс Г. «История цивилизаций».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Гейдова Д., Дудрик Я., Кибалова Л. «Большая иллюстрированная энциклопедия древностей», перевод с чеш.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Гергова А. «Кухни народов мира».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Джеймс П. Торп «Древние изобретения», перевод с англ.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«Иллюстрированная история мира», энциклопедия, перевод с англ.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Орлова Н. «История вещей».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Монте П. «Египет Рамсесов».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>Похлёбкин В. В. «Кулинарный словарь».</w:t>
      </w:r>
    </w:p>
    <w:p w:rsidR="00935045" w:rsidRDefault="008779C3">
      <w:pPr>
        <w:pStyle w:val="a3"/>
        <w:numPr>
          <w:ilvl w:val="0"/>
          <w:numId w:val="1"/>
        </w:numPr>
        <w:tabs>
          <w:tab w:val="left" w:pos="707"/>
        </w:tabs>
      </w:pPr>
      <w:r>
        <w:t>Савельева Т. И. «Как жили египтяне во времена строительства пирамид».</w:t>
      </w:r>
    </w:p>
    <w:p w:rsidR="00935045" w:rsidRDefault="00935045">
      <w:pPr>
        <w:pStyle w:val="a3"/>
      </w:pPr>
    </w:p>
    <w:p w:rsidR="00935045" w:rsidRDefault="008779C3">
      <w:pPr>
        <w:pStyle w:val="a3"/>
        <w:spacing w:after="0"/>
      </w:pPr>
      <w:r>
        <w:t>Источник: http://ru.wikipedia.org/wiki/Кухня_Древнего_Египта</w:t>
      </w:r>
      <w:bookmarkStart w:id="0" w:name="_GoBack"/>
      <w:bookmarkEnd w:id="0"/>
    </w:p>
    <w:sectPr w:rsidR="0093504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80"/>
    <w:family w:val="auto"/>
    <w:pitch w:val="default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 w:cs="StarSymbol"/>
        <w:sz w:val="18"/>
        <w:szCs w:val="18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79C3"/>
    <w:rsid w:val="001349DA"/>
    <w:rsid w:val="008779C3"/>
    <w:rsid w:val="00935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2ADE0D-2957-4194-BA94-381341F88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tarSymbol" w:eastAsia="StarSymbol" w:hAnsi="StarSymbol" w:cs="StarSymbol"/>
      <w:sz w:val="18"/>
      <w:szCs w:val="18"/>
    </w:rPr>
  </w:style>
  <w:style w:type="character" w:customStyle="1" w:styleId="RTFNum22">
    <w:name w:val="RTF_Num 2 2"/>
    <w:rPr>
      <w:rFonts w:ascii="StarSymbol" w:eastAsia="StarSymbol" w:hAnsi="StarSymbol" w:cs="StarSymbol"/>
      <w:sz w:val="18"/>
      <w:szCs w:val="18"/>
    </w:rPr>
  </w:style>
  <w:style w:type="character" w:customStyle="1" w:styleId="RTFNum23">
    <w:name w:val="RTF_Num 2 3"/>
    <w:rPr>
      <w:rFonts w:ascii="StarSymbol" w:eastAsia="StarSymbol" w:hAnsi="StarSymbol" w:cs="StarSymbol"/>
      <w:sz w:val="18"/>
      <w:szCs w:val="18"/>
    </w:rPr>
  </w:style>
  <w:style w:type="character" w:customStyle="1" w:styleId="RTFNum24">
    <w:name w:val="RTF_Num 2 4"/>
    <w:rPr>
      <w:rFonts w:ascii="StarSymbol" w:eastAsia="StarSymbol" w:hAnsi="StarSymbol" w:cs="StarSymbol"/>
      <w:sz w:val="18"/>
      <w:szCs w:val="18"/>
    </w:rPr>
  </w:style>
  <w:style w:type="character" w:customStyle="1" w:styleId="RTFNum25">
    <w:name w:val="RTF_Num 2 5"/>
    <w:rPr>
      <w:rFonts w:ascii="StarSymbol" w:eastAsia="StarSymbol" w:hAnsi="StarSymbol" w:cs="StarSymbol"/>
      <w:sz w:val="18"/>
      <w:szCs w:val="18"/>
    </w:rPr>
  </w:style>
  <w:style w:type="character" w:customStyle="1" w:styleId="RTFNum26">
    <w:name w:val="RTF_Num 2 6"/>
    <w:rPr>
      <w:rFonts w:ascii="StarSymbol" w:eastAsia="StarSymbol" w:hAnsi="StarSymbol" w:cs="StarSymbol"/>
      <w:sz w:val="18"/>
      <w:szCs w:val="18"/>
    </w:rPr>
  </w:style>
  <w:style w:type="character" w:customStyle="1" w:styleId="RTFNum27">
    <w:name w:val="RTF_Num 2 7"/>
    <w:rPr>
      <w:rFonts w:ascii="StarSymbol" w:eastAsia="StarSymbol" w:hAnsi="StarSymbol" w:cs="StarSymbol"/>
      <w:sz w:val="18"/>
      <w:szCs w:val="18"/>
    </w:rPr>
  </w:style>
  <w:style w:type="character" w:customStyle="1" w:styleId="RTFNum28">
    <w:name w:val="RTF_Num 2 8"/>
    <w:rPr>
      <w:rFonts w:ascii="StarSymbol" w:eastAsia="StarSymbol" w:hAnsi="StarSymbol" w:cs="StarSymbol"/>
      <w:sz w:val="18"/>
      <w:szCs w:val="18"/>
    </w:rPr>
  </w:style>
  <w:style w:type="character" w:customStyle="1" w:styleId="RTFNum29">
    <w:name w:val="RTF_Num 2 9"/>
    <w:rPr>
      <w:rFonts w:ascii="StarSymbol" w:eastAsia="StarSymbol" w:hAnsi="StarSymbol" w:cs="StarSymbol"/>
      <w:sz w:val="18"/>
      <w:szCs w:val="18"/>
    </w:rPr>
  </w:style>
  <w:style w:type="character" w:customStyle="1" w:styleId="RTFNum210">
    <w:name w:val="RTF_Num 2 10"/>
    <w:rPr>
      <w:rFonts w:ascii="StarSymbol" w:eastAsia="StarSymbol" w:hAnsi="StarSymbol" w:cs="StarSymbol"/>
      <w:sz w:val="18"/>
      <w:szCs w:val="18"/>
    </w:rPr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BulletSymbols">
    <w:name w:val="Bullet Symbols"/>
    <w:rPr>
      <w:rFonts w:ascii="StarSymbol" w:eastAsia="StarSymbol" w:hAnsi="StarSymbol" w:cs="StarSymbol"/>
      <w:color w:val="auto"/>
      <w:sz w:val="18"/>
      <w:szCs w:val="18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2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1390</Words>
  <Characters>7925</Characters>
  <Application>Microsoft Office Word</Application>
  <DocSecurity>0</DocSecurity>
  <Lines>66</Lines>
  <Paragraphs>18</Paragraphs>
  <ScaleCrop>false</ScaleCrop>
  <Company/>
  <LinksUpToDate>false</LinksUpToDate>
  <CharactersWithSpaces>9297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2014-04-29T04:16:00Z</dcterms:created>
  <dcterms:modified xsi:type="dcterms:W3CDTF">2014-04-29T04:16:00Z</dcterms:modified>
</cp:coreProperties>
</file>