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892" w:rsidRDefault="00D14892" w:rsidP="00FF1E3D">
      <w:pPr>
        <w:autoSpaceDE w:val="0"/>
        <w:autoSpaceDN w:val="0"/>
        <w:adjustRightInd w:val="0"/>
        <w:spacing w:after="0" w:line="360" w:lineRule="auto"/>
        <w:jc w:val="center"/>
        <w:rPr>
          <w:rFonts w:ascii="Times New Roman" w:hAnsi="Times New Roman"/>
          <w:sz w:val="28"/>
          <w:szCs w:val="28"/>
        </w:rPr>
      </w:pPr>
    </w:p>
    <w:p w:rsidR="00F131F0" w:rsidRDefault="00F131F0" w:rsidP="00FF1E3D">
      <w:pPr>
        <w:autoSpaceDE w:val="0"/>
        <w:autoSpaceDN w:val="0"/>
        <w:adjustRightInd w:val="0"/>
        <w:spacing w:after="0" w:line="360" w:lineRule="auto"/>
        <w:jc w:val="center"/>
        <w:rPr>
          <w:rFonts w:ascii="Times New Roman" w:hAnsi="Times New Roman"/>
          <w:sz w:val="28"/>
          <w:szCs w:val="28"/>
        </w:rPr>
      </w:pPr>
      <w:r w:rsidRPr="00755F67">
        <w:rPr>
          <w:rFonts w:ascii="Times New Roman" w:hAnsi="Times New Roman"/>
          <w:sz w:val="28"/>
          <w:szCs w:val="28"/>
        </w:rPr>
        <w:t>ФЕДЕРАЛЬНОЕ АГЕНТСТВО ПО ОБРАЗОВАНИЮ</w:t>
      </w:r>
    </w:p>
    <w:p w:rsidR="00F131F0" w:rsidRPr="00755F67" w:rsidRDefault="00F131F0" w:rsidP="00FF1E3D">
      <w:pPr>
        <w:autoSpaceDE w:val="0"/>
        <w:autoSpaceDN w:val="0"/>
        <w:adjustRightInd w:val="0"/>
        <w:spacing w:after="0" w:line="360" w:lineRule="auto"/>
        <w:ind w:firstLine="567"/>
        <w:jc w:val="center"/>
        <w:rPr>
          <w:rFonts w:ascii="Times New Roman" w:hAnsi="Times New Roman"/>
          <w:sz w:val="28"/>
          <w:szCs w:val="28"/>
        </w:rPr>
      </w:pPr>
      <w:r w:rsidRPr="00755F67">
        <w:rPr>
          <w:rFonts w:ascii="Times New Roman" w:hAnsi="Times New Roman"/>
          <w:sz w:val="28"/>
          <w:szCs w:val="28"/>
        </w:rPr>
        <w:t>Государственное образовательное учреждение</w:t>
      </w:r>
    </w:p>
    <w:p w:rsidR="00F131F0" w:rsidRPr="00755F67" w:rsidRDefault="00F131F0" w:rsidP="00FF1E3D">
      <w:pPr>
        <w:autoSpaceDE w:val="0"/>
        <w:autoSpaceDN w:val="0"/>
        <w:adjustRightInd w:val="0"/>
        <w:spacing w:after="0" w:line="360" w:lineRule="auto"/>
        <w:ind w:firstLine="567"/>
        <w:jc w:val="center"/>
        <w:rPr>
          <w:rFonts w:ascii="Times New Roman" w:hAnsi="Times New Roman"/>
          <w:sz w:val="28"/>
          <w:szCs w:val="28"/>
        </w:rPr>
      </w:pPr>
      <w:r w:rsidRPr="00755F67">
        <w:rPr>
          <w:rFonts w:ascii="Times New Roman" w:hAnsi="Times New Roman"/>
          <w:sz w:val="28"/>
          <w:szCs w:val="28"/>
        </w:rPr>
        <w:t>высшего профессионального образования</w:t>
      </w:r>
    </w:p>
    <w:p w:rsidR="00F131F0" w:rsidRPr="00755F67" w:rsidRDefault="00F131F0" w:rsidP="00FF1E3D">
      <w:pPr>
        <w:autoSpaceDE w:val="0"/>
        <w:autoSpaceDN w:val="0"/>
        <w:adjustRightInd w:val="0"/>
        <w:spacing w:after="0" w:line="360" w:lineRule="auto"/>
        <w:ind w:firstLine="567"/>
        <w:jc w:val="center"/>
        <w:rPr>
          <w:rFonts w:ascii="Times New Roman" w:hAnsi="Times New Roman"/>
          <w:sz w:val="28"/>
          <w:szCs w:val="28"/>
        </w:rPr>
      </w:pPr>
      <w:r w:rsidRPr="00755F67">
        <w:rPr>
          <w:rFonts w:ascii="Times New Roman" w:hAnsi="Times New Roman"/>
          <w:sz w:val="28"/>
          <w:szCs w:val="28"/>
        </w:rPr>
        <w:t>«Сибирский государственный аэрокосмический университет</w:t>
      </w:r>
    </w:p>
    <w:p w:rsidR="00F131F0" w:rsidRPr="00755F67" w:rsidRDefault="00F131F0" w:rsidP="00FF1E3D">
      <w:pPr>
        <w:autoSpaceDE w:val="0"/>
        <w:autoSpaceDN w:val="0"/>
        <w:adjustRightInd w:val="0"/>
        <w:spacing w:after="0" w:line="360" w:lineRule="auto"/>
        <w:ind w:firstLine="567"/>
        <w:jc w:val="center"/>
        <w:rPr>
          <w:rFonts w:ascii="Times New Roman" w:hAnsi="Times New Roman"/>
          <w:sz w:val="28"/>
          <w:szCs w:val="28"/>
        </w:rPr>
      </w:pPr>
      <w:r w:rsidRPr="00755F67">
        <w:rPr>
          <w:rFonts w:ascii="Times New Roman" w:hAnsi="Times New Roman"/>
          <w:sz w:val="28"/>
          <w:szCs w:val="28"/>
        </w:rPr>
        <w:t>имени академика М.Ф. Решетнева»</w:t>
      </w:r>
    </w:p>
    <w:p w:rsidR="00F131F0" w:rsidRDefault="00F131F0" w:rsidP="00FF1E3D">
      <w:pPr>
        <w:autoSpaceDE w:val="0"/>
        <w:autoSpaceDN w:val="0"/>
        <w:adjustRightInd w:val="0"/>
        <w:spacing w:after="0" w:line="360" w:lineRule="auto"/>
        <w:ind w:firstLine="567"/>
        <w:jc w:val="both"/>
        <w:rPr>
          <w:rFonts w:ascii="Times New Roman" w:hAnsi="Times New Roman"/>
          <w:sz w:val="28"/>
          <w:szCs w:val="28"/>
        </w:rPr>
      </w:pPr>
    </w:p>
    <w:p w:rsidR="00F131F0" w:rsidRPr="00F51973" w:rsidRDefault="00F131F0" w:rsidP="00FF1E3D">
      <w:pPr>
        <w:autoSpaceDE w:val="0"/>
        <w:autoSpaceDN w:val="0"/>
        <w:adjustRightInd w:val="0"/>
        <w:spacing w:after="0" w:line="360" w:lineRule="auto"/>
        <w:jc w:val="center"/>
        <w:rPr>
          <w:rFonts w:ascii="Times New Roman" w:hAnsi="Times New Roman"/>
          <w:sz w:val="28"/>
          <w:szCs w:val="28"/>
        </w:rPr>
      </w:pPr>
      <w:r w:rsidRPr="00F51973">
        <w:rPr>
          <w:rFonts w:ascii="Times New Roman" w:hAnsi="Times New Roman"/>
          <w:sz w:val="28"/>
          <w:szCs w:val="28"/>
        </w:rPr>
        <w:t>Кафедра истории и гуманитарных наук</w:t>
      </w: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center"/>
        <w:rPr>
          <w:rFonts w:ascii="Times New Roman" w:hAnsi="Times New Roman"/>
          <w:sz w:val="28"/>
          <w:szCs w:val="28"/>
        </w:rPr>
      </w:pPr>
      <w:r w:rsidRPr="00755F67">
        <w:rPr>
          <w:rFonts w:ascii="Times New Roman" w:hAnsi="Times New Roman"/>
          <w:sz w:val="28"/>
          <w:szCs w:val="28"/>
        </w:rPr>
        <w:t xml:space="preserve">РЕФЕРАТ по </w:t>
      </w:r>
      <w:r>
        <w:rPr>
          <w:rFonts w:ascii="Times New Roman" w:hAnsi="Times New Roman"/>
          <w:sz w:val="28"/>
          <w:szCs w:val="28"/>
        </w:rPr>
        <w:t>истории</w:t>
      </w:r>
    </w:p>
    <w:p w:rsidR="00F131F0" w:rsidRPr="00755F67" w:rsidRDefault="00F131F0" w:rsidP="00F51973">
      <w:pPr>
        <w:autoSpaceDE w:val="0"/>
        <w:autoSpaceDN w:val="0"/>
        <w:adjustRightInd w:val="0"/>
        <w:spacing w:after="0" w:line="240" w:lineRule="auto"/>
        <w:ind w:firstLine="567"/>
        <w:jc w:val="center"/>
        <w:rPr>
          <w:rFonts w:ascii="Times New Roman" w:hAnsi="Times New Roman"/>
          <w:sz w:val="28"/>
          <w:szCs w:val="28"/>
        </w:rPr>
      </w:pPr>
    </w:p>
    <w:p w:rsidR="00F131F0" w:rsidRDefault="00F131F0" w:rsidP="00F51973">
      <w:pPr>
        <w:autoSpaceDE w:val="0"/>
        <w:autoSpaceDN w:val="0"/>
        <w:adjustRightInd w:val="0"/>
        <w:spacing w:after="0" w:line="240" w:lineRule="auto"/>
        <w:ind w:firstLine="567"/>
        <w:rPr>
          <w:rFonts w:ascii="Times New Roman" w:hAnsi="Times New Roman"/>
          <w:sz w:val="28"/>
          <w:szCs w:val="28"/>
        </w:rPr>
      </w:pPr>
      <w:r>
        <w:rPr>
          <w:rFonts w:ascii="Times New Roman" w:hAnsi="Times New Roman"/>
          <w:sz w:val="28"/>
          <w:szCs w:val="28"/>
        </w:rPr>
        <w:t xml:space="preserve">                      РУССКО-ЯПОНСКАЯ ВОЙНА 1904-1905 гг.</w:t>
      </w: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right"/>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right"/>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right"/>
        <w:rPr>
          <w:rFonts w:ascii="Times New Roman" w:hAnsi="Times New Roman"/>
          <w:sz w:val="28"/>
          <w:szCs w:val="28"/>
        </w:rPr>
      </w:pPr>
    </w:p>
    <w:p w:rsidR="00F131F0" w:rsidRPr="00755F67" w:rsidRDefault="00F131F0" w:rsidP="00F51973">
      <w:pPr>
        <w:autoSpaceDE w:val="0"/>
        <w:autoSpaceDN w:val="0"/>
        <w:adjustRightInd w:val="0"/>
        <w:spacing w:after="0" w:line="360" w:lineRule="auto"/>
        <w:ind w:firstLine="567"/>
        <w:jc w:val="right"/>
        <w:rPr>
          <w:rFonts w:ascii="Times New Roman" w:hAnsi="Times New Roman"/>
          <w:bCs/>
          <w:sz w:val="28"/>
          <w:szCs w:val="28"/>
        </w:rPr>
      </w:pPr>
      <w:r w:rsidRPr="00755F67">
        <w:rPr>
          <w:rFonts w:ascii="Times New Roman" w:hAnsi="Times New Roman"/>
          <w:sz w:val="28"/>
          <w:szCs w:val="28"/>
        </w:rPr>
        <w:t>Выполнил</w:t>
      </w:r>
      <w:r w:rsidRPr="00755F67">
        <w:rPr>
          <w:rFonts w:ascii="Times New Roman" w:hAnsi="Times New Roman"/>
          <w:b/>
          <w:bCs/>
          <w:sz w:val="28"/>
          <w:szCs w:val="28"/>
        </w:rPr>
        <w:t xml:space="preserve">: </w:t>
      </w:r>
      <w:r w:rsidRPr="00755F67">
        <w:rPr>
          <w:rFonts w:ascii="Times New Roman" w:hAnsi="Times New Roman"/>
          <w:sz w:val="28"/>
          <w:szCs w:val="28"/>
        </w:rPr>
        <w:t>студент гр</w:t>
      </w:r>
      <w:r w:rsidRPr="00755F67">
        <w:rPr>
          <w:rFonts w:ascii="Times New Roman" w:hAnsi="Times New Roman"/>
          <w:bCs/>
          <w:sz w:val="28"/>
          <w:szCs w:val="28"/>
        </w:rPr>
        <w:t xml:space="preserve">. </w:t>
      </w:r>
      <w:r>
        <w:rPr>
          <w:rFonts w:ascii="Times New Roman" w:hAnsi="Times New Roman"/>
          <w:bCs/>
          <w:sz w:val="28"/>
          <w:szCs w:val="28"/>
        </w:rPr>
        <w:t>Б</w:t>
      </w:r>
      <w:r w:rsidRPr="000909C9">
        <w:rPr>
          <w:rFonts w:ascii="Times New Roman" w:hAnsi="Times New Roman"/>
          <w:bCs/>
          <w:sz w:val="28"/>
          <w:szCs w:val="28"/>
        </w:rPr>
        <w:t>С</w:t>
      </w:r>
      <w:r w:rsidRPr="00755F67">
        <w:rPr>
          <w:rFonts w:ascii="Times New Roman" w:hAnsi="Times New Roman"/>
          <w:bCs/>
          <w:sz w:val="28"/>
          <w:szCs w:val="28"/>
        </w:rPr>
        <w:t>-</w:t>
      </w:r>
      <w:r w:rsidRPr="00D9459D">
        <w:rPr>
          <w:rFonts w:ascii="Times New Roman" w:hAnsi="Times New Roman"/>
          <w:bCs/>
          <w:sz w:val="28"/>
          <w:szCs w:val="28"/>
        </w:rPr>
        <w:t>9</w:t>
      </w:r>
      <w:r w:rsidRPr="00755F67">
        <w:rPr>
          <w:rFonts w:ascii="Times New Roman" w:hAnsi="Times New Roman"/>
          <w:bCs/>
          <w:sz w:val="28"/>
          <w:szCs w:val="28"/>
        </w:rPr>
        <w:t>1</w:t>
      </w:r>
    </w:p>
    <w:p w:rsidR="00F131F0" w:rsidRPr="00D9459D" w:rsidRDefault="00F131F0" w:rsidP="00F51973">
      <w:pPr>
        <w:autoSpaceDE w:val="0"/>
        <w:autoSpaceDN w:val="0"/>
        <w:adjustRightInd w:val="0"/>
        <w:spacing w:after="0" w:line="360" w:lineRule="auto"/>
        <w:ind w:firstLine="567"/>
        <w:jc w:val="right"/>
        <w:rPr>
          <w:rFonts w:ascii="Times New Roman" w:hAnsi="Times New Roman"/>
          <w:sz w:val="28"/>
          <w:szCs w:val="28"/>
        </w:rPr>
      </w:pPr>
      <w:r>
        <w:rPr>
          <w:rFonts w:ascii="Times New Roman" w:hAnsi="Times New Roman"/>
          <w:sz w:val="28"/>
          <w:szCs w:val="28"/>
        </w:rPr>
        <w:t>Старовойтова А.В.</w:t>
      </w:r>
    </w:p>
    <w:p w:rsidR="00F131F0" w:rsidRPr="00755F67" w:rsidRDefault="00F131F0" w:rsidP="00F51973">
      <w:pPr>
        <w:autoSpaceDE w:val="0"/>
        <w:autoSpaceDN w:val="0"/>
        <w:adjustRightInd w:val="0"/>
        <w:spacing w:after="0" w:line="360" w:lineRule="auto"/>
        <w:ind w:firstLine="567"/>
        <w:jc w:val="right"/>
        <w:rPr>
          <w:rFonts w:ascii="Times New Roman" w:hAnsi="Times New Roman"/>
          <w:sz w:val="28"/>
          <w:szCs w:val="28"/>
        </w:rPr>
      </w:pPr>
      <w:r w:rsidRPr="00755F67">
        <w:rPr>
          <w:rFonts w:ascii="Times New Roman" w:hAnsi="Times New Roman"/>
          <w:sz w:val="28"/>
          <w:szCs w:val="28"/>
        </w:rPr>
        <w:t>Проверил:</w:t>
      </w:r>
      <w:r>
        <w:rPr>
          <w:rFonts w:ascii="Times New Roman" w:hAnsi="Times New Roman"/>
          <w:sz w:val="28"/>
          <w:szCs w:val="28"/>
        </w:rPr>
        <w:t xml:space="preserve"> Лонин А.В.</w:t>
      </w: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both"/>
        <w:rPr>
          <w:rFonts w:ascii="Times New Roman" w:hAnsi="Times New Roman"/>
          <w:sz w:val="28"/>
          <w:szCs w:val="28"/>
        </w:rPr>
      </w:pPr>
    </w:p>
    <w:p w:rsidR="00F131F0" w:rsidRDefault="00F131F0" w:rsidP="00FF1E3D">
      <w:pPr>
        <w:autoSpaceDE w:val="0"/>
        <w:autoSpaceDN w:val="0"/>
        <w:adjustRightInd w:val="0"/>
        <w:spacing w:after="0" w:line="240" w:lineRule="auto"/>
        <w:jc w:val="both"/>
        <w:rPr>
          <w:rFonts w:ascii="Times New Roman" w:hAnsi="Times New Roman"/>
          <w:sz w:val="28"/>
          <w:szCs w:val="28"/>
        </w:rPr>
      </w:pPr>
    </w:p>
    <w:p w:rsidR="00F131F0" w:rsidRDefault="00F131F0" w:rsidP="00F51973">
      <w:pPr>
        <w:autoSpaceDE w:val="0"/>
        <w:autoSpaceDN w:val="0"/>
        <w:adjustRightInd w:val="0"/>
        <w:spacing w:after="0" w:line="240" w:lineRule="auto"/>
        <w:jc w:val="both"/>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center"/>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center"/>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center"/>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center"/>
        <w:rPr>
          <w:rFonts w:ascii="Times New Roman" w:hAnsi="Times New Roman"/>
          <w:sz w:val="28"/>
          <w:szCs w:val="28"/>
        </w:rPr>
      </w:pPr>
    </w:p>
    <w:p w:rsidR="00F131F0" w:rsidRDefault="00F131F0" w:rsidP="00F51973">
      <w:pPr>
        <w:autoSpaceDE w:val="0"/>
        <w:autoSpaceDN w:val="0"/>
        <w:adjustRightInd w:val="0"/>
        <w:spacing w:after="0" w:line="240" w:lineRule="auto"/>
        <w:ind w:firstLine="567"/>
        <w:jc w:val="center"/>
        <w:rPr>
          <w:rFonts w:ascii="Times New Roman" w:hAnsi="Times New Roman"/>
          <w:sz w:val="28"/>
          <w:szCs w:val="28"/>
        </w:rPr>
      </w:pPr>
    </w:p>
    <w:p w:rsidR="00F131F0" w:rsidRPr="00FF1E3D" w:rsidRDefault="00F131F0" w:rsidP="006C6D6A">
      <w:pPr>
        <w:autoSpaceDE w:val="0"/>
        <w:autoSpaceDN w:val="0"/>
        <w:adjustRightInd w:val="0"/>
        <w:spacing w:after="0" w:line="240" w:lineRule="auto"/>
        <w:jc w:val="center"/>
        <w:rPr>
          <w:rStyle w:val="10"/>
          <w:rFonts w:ascii="Times New Roman" w:hAnsi="Times New Roman"/>
          <w:b w:val="0"/>
          <w:bCs w:val="0"/>
          <w:color w:val="auto"/>
        </w:rPr>
      </w:pPr>
      <w:r w:rsidRPr="00755F67">
        <w:rPr>
          <w:rFonts w:ascii="Times New Roman" w:hAnsi="Times New Roman"/>
          <w:sz w:val="28"/>
          <w:szCs w:val="28"/>
        </w:rPr>
        <w:t>Красноярск 200</w:t>
      </w:r>
      <w:r>
        <w:rPr>
          <w:rFonts w:ascii="Times New Roman" w:hAnsi="Times New Roman"/>
          <w:sz w:val="28"/>
          <w:szCs w:val="28"/>
        </w:rPr>
        <w:t>9</w:t>
      </w:r>
    </w:p>
    <w:p w:rsidR="00F131F0" w:rsidRDefault="00F131F0" w:rsidP="00F51973">
      <w:pPr>
        <w:pStyle w:val="13"/>
        <w:rPr>
          <w:color w:val="auto"/>
        </w:rPr>
      </w:pPr>
      <w:r w:rsidRPr="00EC2522">
        <w:rPr>
          <w:color w:val="auto"/>
        </w:rPr>
        <w:t>Оглавление</w:t>
      </w:r>
    </w:p>
    <w:p w:rsidR="00F131F0" w:rsidRPr="006C6D6A" w:rsidRDefault="00F131F0" w:rsidP="006C6D6A"/>
    <w:p w:rsidR="00F131F0" w:rsidRDefault="00F131F0">
      <w:pPr>
        <w:pStyle w:val="14"/>
        <w:tabs>
          <w:tab w:val="right" w:leader="dot" w:pos="9628"/>
        </w:tabs>
        <w:rPr>
          <w:noProof/>
          <w:lang w:eastAsia="ru-RU"/>
        </w:rPr>
      </w:pPr>
      <w:r>
        <w:fldChar w:fldCharType="begin"/>
      </w:r>
      <w:r>
        <w:instrText xml:space="preserve"> TOC \o "1-3" \h \z \u </w:instrText>
      </w:r>
      <w:r>
        <w:fldChar w:fldCharType="separate"/>
      </w:r>
      <w:hyperlink w:anchor="_Toc264821667" w:history="1">
        <w:r w:rsidRPr="008A4389">
          <w:rPr>
            <w:rStyle w:val="a4"/>
            <w:noProof/>
          </w:rPr>
          <w:t>Введение</w:t>
        </w:r>
        <w:r>
          <w:rPr>
            <w:noProof/>
            <w:webHidden/>
          </w:rPr>
          <w:tab/>
        </w:r>
        <w:r>
          <w:rPr>
            <w:noProof/>
            <w:webHidden/>
          </w:rPr>
          <w:fldChar w:fldCharType="begin"/>
        </w:r>
        <w:r>
          <w:rPr>
            <w:noProof/>
            <w:webHidden/>
          </w:rPr>
          <w:instrText xml:space="preserve"> PAGEREF _Toc264821667 \h </w:instrText>
        </w:r>
        <w:r>
          <w:rPr>
            <w:noProof/>
            <w:webHidden/>
          </w:rPr>
        </w:r>
        <w:r>
          <w:rPr>
            <w:noProof/>
            <w:webHidden/>
          </w:rPr>
          <w:fldChar w:fldCharType="separate"/>
        </w:r>
        <w:r w:rsidR="00AE5F1A">
          <w:rPr>
            <w:noProof/>
            <w:webHidden/>
          </w:rPr>
          <w:t>3</w:t>
        </w:r>
        <w:r>
          <w:rPr>
            <w:noProof/>
            <w:webHidden/>
          </w:rPr>
          <w:fldChar w:fldCharType="end"/>
        </w:r>
      </w:hyperlink>
    </w:p>
    <w:p w:rsidR="00F131F0" w:rsidRDefault="00400699" w:rsidP="006C6D6A">
      <w:pPr>
        <w:pStyle w:val="21"/>
        <w:tabs>
          <w:tab w:val="right" w:leader="dot" w:pos="9628"/>
        </w:tabs>
        <w:ind w:left="0"/>
        <w:rPr>
          <w:noProof/>
          <w:lang w:eastAsia="ru-RU"/>
        </w:rPr>
      </w:pPr>
      <w:hyperlink w:anchor="_Toc264821668" w:history="1">
        <w:r w:rsidR="00F131F0" w:rsidRPr="008A4389">
          <w:rPr>
            <w:rStyle w:val="a4"/>
            <w:rFonts w:ascii="Times New Roman" w:hAnsi="Times New Roman"/>
            <w:noProof/>
          </w:rPr>
          <w:t>Обострение международных отношений на Дальнем Востоке. Силы и планы сторон.</w:t>
        </w:r>
        <w:r w:rsidR="00F131F0">
          <w:rPr>
            <w:noProof/>
            <w:webHidden/>
          </w:rPr>
          <w:tab/>
        </w:r>
        <w:r w:rsidR="00F131F0">
          <w:rPr>
            <w:noProof/>
            <w:webHidden/>
          </w:rPr>
          <w:fldChar w:fldCharType="begin"/>
        </w:r>
        <w:r w:rsidR="00F131F0">
          <w:rPr>
            <w:noProof/>
            <w:webHidden/>
          </w:rPr>
          <w:instrText xml:space="preserve"> PAGEREF _Toc264821668 \h </w:instrText>
        </w:r>
        <w:r w:rsidR="00F131F0">
          <w:rPr>
            <w:noProof/>
            <w:webHidden/>
          </w:rPr>
        </w:r>
        <w:r w:rsidR="00F131F0">
          <w:rPr>
            <w:noProof/>
            <w:webHidden/>
          </w:rPr>
          <w:fldChar w:fldCharType="separate"/>
        </w:r>
        <w:r w:rsidR="00AE5F1A">
          <w:rPr>
            <w:noProof/>
            <w:webHidden/>
          </w:rPr>
          <w:t>3</w:t>
        </w:r>
        <w:r w:rsidR="00F131F0">
          <w:rPr>
            <w:noProof/>
            <w:webHidden/>
          </w:rPr>
          <w:fldChar w:fldCharType="end"/>
        </w:r>
      </w:hyperlink>
    </w:p>
    <w:p w:rsidR="00F131F0" w:rsidRDefault="00400699">
      <w:pPr>
        <w:pStyle w:val="14"/>
        <w:tabs>
          <w:tab w:val="right" w:leader="dot" w:pos="9628"/>
        </w:tabs>
        <w:rPr>
          <w:noProof/>
          <w:lang w:eastAsia="ru-RU"/>
        </w:rPr>
      </w:pPr>
      <w:hyperlink w:anchor="_Toc264821669" w:history="1">
        <w:r w:rsidR="00F131F0" w:rsidRPr="008A4389">
          <w:rPr>
            <w:rStyle w:val="a4"/>
            <w:noProof/>
          </w:rPr>
          <w:t>Военные действия 1904 г.</w:t>
        </w:r>
        <w:r w:rsidR="00F131F0">
          <w:rPr>
            <w:noProof/>
            <w:webHidden/>
          </w:rPr>
          <w:tab/>
        </w:r>
        <w:r w:rsidR="00F131F0">
          <w:rPr>
            <w:noProof/>
            <w:webHidden/>
          </w:rPr>
          <w:fldChar w:fldCharType="begin"/>
        </w:r>
        <w:r w:rsidR="00F131F0">
          <w:rPr>
            <w:noProof/>
            <w:webHidden/>
          </w:rPr>
          <w:instrText xml:space="preserve"> PAGEREF _Toc264821669 \h </w:instrText>
        </w:r>
        <w:r w:rsidR="00F131F0">
          <w:rPr>
            <w:noProof/>
            <w:webHidden/>
          </w:rPr>
        </w:r>
        <w:r w:rsidR="00F131F0">
          <w:rPr>
            <w:noProof/>
            <w:webHidden/>
          </w:rPr>
          <w:fldChar w:fldCharType="separate"/>
        </w:r>
        <w:r w:rsidR="00AE5F1A">
          <w:rPr>
            <w:noProof/>
            <w:webHidden/>
          </w:rPr>
          <w:t>3</w:t>
        </w:r>
        <w:r w:rsidR="00F131F0">
          <w:rPr>
            <w:noProof/>
            <w:webHidden/>
          </w:rPr>
          <w:fldChar w:fldCharType="end"/>
        </w:r>
      </w:hyperlink>
    </w:p>
    <w:p w:rsidR="00F131F0" w:rsidRDefault="00400699">
      <w:pPr>
        <w:pStyle w:val="14"/>
        <w:tabs>
          <w:tab w:val="right" w:leader="dot" w:pos="9628"/>
        </w:tabs>
        <w:rPr>
          <w:noProof/>
          <w:lang w:eastAsia="ru-RU"/>
        </w:rPr>
      </w:pPr>
      <w:hyperlink w:anchor="_Toc264821670" w:history="1">
        <w:r w:rsidR="00F131F0" w:rsidRPr="008A4389">
          <w:rPr>
            <w:rStyle w:val="a4"/>
            <w:noProof/>
          </w:rPr>
          <w:t>Оборона Порт-Артура.</w:t>
        </w:r>
        <w:r w:rsidR="00F131F0">
          <w:rPr>
            <w:noProof/>
            <w:webHidden/>
          </w:rPr>
          <w:tab/>
        </w:r>
        <w:r w:rsidR="00F131F0">
          <w:rPr>
            <w:noProof/>
            <w:webHidden/>
          </w:rPr>
          <w:fldChar w:fldCharType="begin"/>
        </w:r>
        <w:r w:rsidR="00F131F0">
          <w:rPr>
            <w:noProof/>
            <w:webHidden/>
          </w:rPr>
          <w:instrText xml:space="preserve"> PAGEREF _Toc264821670 \h </w:instrText>
        </w:r>
        <w:r w:rsidR="00F131F0">
          <w:rPr>
            <w:noProof/>
            <w:webHidden/>
          </w:rPr>
        </w:r>
        <w:r w:rsidR="00F131F0">
          <w:rPr>
            <w:noProof/>
            <w:webHidden/>
          </w:rPr>
          <w:fldChar w:fldCharType="separate"/>
        </w:r>
        <w:r w:rsidR="00AE5F1A">
          <w:rPr>
            <w:noProof/>
            <w:webHidden/>
          </w:rPr>
          <w:t>3</w:t>
        </w:r>
        <w:r w:rsidR="00F131F0">
          <w:rPr>
            <w:noProof/>
            <w:webHidden/>
          </w:rPr>
          <w:fldChar w:fldCharType="end"/>
        </w:r>
      </w:hyperlink>
    </w:p>
    <w:p w:rsidR="00F131F0" w:rsidRDefault="00400699">
      <w:pPr>
        <w:pStyle w:val="14"/>
        <w:tabs>
          <w:tab w:val="right" w:leader="dot" w:pos="9628"/>
        </w:tabs>
        <w:rPr>
          <w:noProof/>
          <w:lang w:eastAsia="ru-RU"/>
        </w:rPr>
      </w:pPr>
      <w:hyperlink w:anchor="_Toc264821671" w:history="1">
        <w:r w:rsidR="00F131F0" w:rsidRPr="008A4389">
          <w:rPr>
            <w:rStyle w:val="a4"/>
            <w:noProof/>
          </w:rPr>
          <w:t>Мукденское сражение</w:t>
        </w:r>
        <w:r w:rsidR="00F131F0">
          <w:rPr>
            <w:noProof/>
            <w:webHidden/>
          </w:rPr>
          <w:tab/>
        </w:r>
        <w:r w:rsidR="00F131F0">
          <w:rPr>
            <w:noProof/>
            <w:webHidden/>
          </w:rPr>
          <w:fldChar w:fldCharType="begin"/>
        </w:r>
        <w:r w:rsidR="00F131F0">
          <w:rPr>
            <w:noProof/>
            <w:webHidden/>
          </w:rPr>
          <w:instrText xml:space="preserve"> PAGEREF _Toc264821671 \h </w:instrText>
        </w:r>
        <w:r w:rsidR="00F131F0">
          <w:rPr>
            <w:noProof/>
            <w:webHidden/>
          </w:rPr>
        </w:r>
        <w:r w:rsidR="00F131F0">
          <w:rPr>
            <w:noProof/>
            <w:webHidden/>
          </w:rPr>
          <w:fldChar w:fldCharType="separate"/>
        </w:r>
        <w:r w:rsidR="00AE5F1A">
          <w:rPr>
            <w:noProof/>
            <w:webHidden/>
          </w:rPr>
          <w:t>3</w:t>
        </w:r>
        <w:r w:rsidR="00F131F0">
          <w:rPr>
            <w:noProof/>
            <w:webHidden/>
          </w:rPr>
          <w:fldChar w:fldCharType="end"/>
        </w:r>
      </w:hyperlink>
    </w:p>
    <w:p w:rsidR="00F131F0" w:rsidRDefault="00400699">
      <w:pPr>
        <w:pStyle w:val="14"/>
        <w:tabs>
          <w:tab w:val="right" w:leader="dot" w:pos="9628"/>
        </w:tabs>
        <w:rPr>
          <w:noProof/>
          <w:lang w:eastAsia="ru-RU"/>
        </w:rPr>
      </w:pPr>
      <w:hyperlink w:anchor="_Toc264821672" w:history="1">
        <w:r w:rsidR="00F131F0" w:rsidRPr="008A4389">
          <w:rPr>
            <w:rStyle w:val="a4"/>
            <w:noProof/>
          </w:rPr>
          <w:t>Цусима</w:t>
        </w:r>
        <w:r w:rsidR="00F131F0">
          <w:rPr>
            <w:noProof/>
            <w:webHidden/>
          </w:rPr>
          <w:tab/>
        </w:r>
        <w:r w:rsidR="00F131F0">
          <w:rPr>
            <w:noProof/>
            <w:webHidden/>
          </w:rPr>
          <w:fldChar w:fldCharType="begin"/>
        </w:r>
        <w:r w:rsidR="00F131F0">
          <w:rPr>
            <w:noProof/>
            <w:webHidden/>
          </w:rPr>
          <w:instrText xml:space="preserve"> PAGEREF _Toc264821672 \h </w:instrText>
        </w:r>
        <w:r w:rsidR="00F131F0">
          <w:rPr>
            <w:noProof/>
            <w:webHidden/>
          </w:rPr>
        </w:r>
        <w:r w:rsidR="00F131F0">
          <w:rPr>
            <w:noProof/>
            <w:webHidden/>
          </w:rPr>
          <w:fldChar w:fldCharType="separate"/>
        </w:r>
        <w:r w:rsidR="00AE5F1A">
          <w:rPr>
            <w:noProof/>
            <w:webHidden/>
          </w:rPr>
          <w:t>3</w:t>
        </w:r>
        <w:r w:rsidR="00F131F0">
          <w:rPr>
            <w:noProof/>
            <w:webHidden/>
          </w:rPr>
          <w:fldChar w:fldCharType="end"/>
        </w:r>
      </w:hyperlink>
    </w:p>
    <w:p w:rsidR="00F131F0" w:rsidRDefault="00400699">
      <w:pPr>
        <w:pStyle w:val="14"/>
        <w:tabs>
          <w:tab w:val="right" w:leader="dot" w:pos="9628"/>
        </w:tabs>
        <w:rPr>
          <w:noProof/>
          <w:lang w:eastAsia="ru-RU"/>
        </w:rPr>
      </w:pPr>
      <w:hyperlink w:anchor="_Toc264821673" w:history="1">
        <w:r w:rsidR="00F131F0" w:rsidRPr="008A4389">
          <w:rPr>
            <w:rStyle w:val="a4"/>
            <w:noProof/>
            <w:lang w:val="en-US"/>
          </w:rPr>
          <w:t>Пор</w:t>
        </w:r>
        <w:r w:rsidR="00F131F0" w:rsidRPr="008A4389">
          <w:rPr>
            <w:rStyle w:val="a4"/>
            <w:noProof/>
          </w:rPr>
          <w:t>тсмутский мир. Итоги войны.</w:t>
        </w:r>
        <w:r w:rsidR="00F131F0">
          <w:rPr>
            <w:noProof/>
            <w:webHidden/>
          </w:rPr>
          <w:tab/>
        </w:r>
        <w:r w:rsidR="00F131F0">
          <w:rPr>
            <w:noProof/>
            <w:webHidden/>
          </w:rPr>
          <w:fldChar w:fldCharType="begin"/>
        </w:r>
        <w:r w:rsidR="00F131F0">
          <w:rPr>
            <w:noProof/>
            <w:webHidden/>
          </w:rPr>
          <w:instrText xml:space="preserve"> PAGEREF _Toc264821673 \h </w:instrText>
        </w:r>
        <w:r w:rsidR="00F131F0">
          <w:rPr>
            <w:noProof/>
            <w:webHidden/>
          </w:rPr>
        </w:r>
        <w:r w:rsidR="00F131F0">
          <w:rPr>
            <w:noProof/>
            <w:webHidden/>
          </w:rPr>
          <w:fldChar w:fldCharType="separate"/>
        </w:r>
        <w:r w:rsidR="00AE5F1A">
          <w:rPr>
            <w:noProof/>
            <w:webHidden/>
          </w:rPr>
          <w:t>3</w:t>
        </w:r>
        <w:r w:rsidR="00F131F0">
          <w:rPr>
            <w:noProof/>
            <w:webHidden/>
          </w:rPr>
          <w:fldChar w:fldCharType="end"/>
        </w:r>
      </w:hyperlink>
    </w:p>
    <w:p w:rsidR="00F131F0" w:rsidRDefault="00400699">
      <w:pPr>
        <w:pStyle w:val="14"/>
        <w:tabs>
          <w:tab w:val="right" w:leader="dot" w:pos="9628"/>
        </w:tabs>
        <w:rPr>
          <w:noProof/>
          <w:lang w:eastAsia="ru-RU"/>
        </w:rPr>
      </w:pPr>
      <w:hyperlink w:anchor="_Toc264821674" w:history="1">
        <w:r w:rsidR="00F131F0" w:rsidRPr="008A4389">
          <w:rPr>
            <w:rStyle w:val="a4"/>
            <w:noProof/>
          </w:rPr>
          <w:t>Заключение</w:t>
        </w:r>
        <w:r w:rsidR="00F131F0">
          <w:rPr>
            <w:noProof/>
            <w:webHidden/>
          </w:rPr>
          <w:tab/>
        </w:r>
        <w:r w:rsidR="00F131F0">
          <w:rPr>
            <w:noProof/>
            <w:webHidden/>
          </w:rPr>
          <w:fldChar w:fldCharType="begin"/>
        </w:r>
        <w:r w:rsidR="00F131F0">
          <w:rPr>
            <w:noProof/>
            <w:webHidden/>
          </w:rPr>
          <w:instrText xml:space="preserve"> PAGEREF _Toc264821674 \h </w:instrText>
        </w:r>
        <w:r w:rsidR="00F131F0">
          <w:rPr>
            <w:noProof/>
            <w:webHidden/>
          </w:rPr>
        </w:r>
        <w:r w:rsidR="00F131F0">
          <w:rPr>
            <w:noProof/>
            <w:webHidden/>
          </w:rPr>
          <w:fldChar w:fldCharType="separate"/>
        </w:r>
        <w:r w:rsidR="00AE5F1A">
          <w:rPr>
            <w:noProof/>
            <w:webHidden/>
          </w:rPr>
          <w:t>3</w:t>
        </w:r>
        <w:r w:rsidR="00F131F0">
          <w:rPr>
            <w:noProof/>
            <w:webHidden/>
          </w:rPr>
          <w:fldChar w:fldCharType="end"/>
        </w:r>
      </w:hyperlink>
    </w:p>
    <w:p w:rsidR="00F131F0" w:rsidRDefault="00400699">
      <w:pPr>
        <w:pStyle w:val="14"/>
        <w:tabs>
          <w:tab w:val="right" w:leader="dot" w:pos="9628"/>
        </w:tabs>
        <w:rPr>
          <w:noProof/>
          <w:lang w:eastAsia="ru-RU"/>
        </w:rPr>
      </w:pPr>
      <w:hyperlink w:anchor="_Toc264821675" w:history="1">
        <w:r w:rsidR="00F131F0" w:rsidRPr="008A4389">
          <w:rPr>
            <w:rStyle w:val="a4"/>
            <w:noProof/>
          </w:rPr>
          <w:t>Список использованной литературы</w:t>
        </w:r>
        <w:r w:rsidR="00F131F0">
          <w:rPr>
            <w:noProof/>
            <w:webHidden/>
          </w:rPr>
          <w:tab/>
        </w:r>
        <w:r w:rsidR="00F131F0">
          <w:rPr>
            <w:noProof/>
            <w:webHidden/>
          </w:rPr>
          <w:fldChar w:fldCharType="begin"/>
        </w:r>
        <w:r w:rsidR="00F131F0">
          <w:rPr>
            <w:noProof/>
            <w:webHidden/>
          </w:rPr>
          <w:instrText xml:space="preserve"> PAGEREF _Toc264821675 \h </w:instrText>
        </w:r>
        <w:r w:rsidR="00F131F0">
          <w:rPr>
            <w:noProof/>
            <w:webHidden/>
          </w:rPr>
        </w:r>
        <w:r w:rsidR="00F131F0">
          <w:rPr>
            <w:noProof/>
            <w:webHidden/>
          </w:rPr>
          <w:fldChar w:fldCharType="separate"/>
        </w:r>
        <w:r w:rsidR="00AE5F1A">
          <w:rPr>
            <w:noProof/>
            <w:webHidden/>
          </w:rPr>
          <w:t>3</w:t>
        </w:r>
        <w:r w:rsidR="00F131F0">
          <w:rPr>
            <w:noProof/>
            <w:webHidden/>
          </w:rPr>
          <w:fldChar w:fldCharType="end"/>
        </w:r>
      </w:hyperlink>
    </w:p>
    <w:p w:rsidR="00F131F0" w:rsidRDefault="00F131F0" w:rsidP="00F51973">
      <w:r>
        <w:fldChar w:fldCharType="end"/>
      </w: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rPr>
          <w:rStyle w:val="10"/>
          <w:color w:val="auto"/>
        </w:rPr>
      </w:pPr>
    </w:p>
    <w:p w:rsidR="00F131F0" w:rsidRDefault="00F131F0" w:rsidP="00F51973">
      <w:pPr>
        <w:jc w:val="center"/>
        <w:rPr>
          <w:rFonts w:ascii="Times New Roman" w:hAnsi="Times New Roman"/>
          <w:sz w:val="28"/>
          <w:szCs w:val="28"/>
        </w:rPr>
      </w:pPr>
      <w:bookmarkStart w:id="0" w:name="_Toc264821667"/>
      <w:r w:rsidRPr="00C01486">
        <w:rPr>
          <w:rStyle w:val="10"/>
          <w:color w:val="auto"/>
        </w:rPr>
        <w:t>Введение</w:t>
      </w:r>
      <w:bookmarkEnd w:id="0"/>
    </w:p>
    <w:p w:rsidR="00F131F0" w:rsidRPr="00EC2522" w:rsidRDefault="00F131F0" w:rsidP="00EC2522">
      <w:pPr>
        <w:spacing w:line="360" w:lineRule="auto"/>
        <w:jc w:val="both"/>
        <w:rPr>
          <w:rFonts w:ascii="Times New Roman" w:hAnsi="Times New Roman"/>
          <w:sz w:val="24"/>
          <w:szCs w:val="24"/>
        </w:rPr>
      </w:pPr>
      <w:r w:rsidRPr="004A1F27">
        <w:rPr>
          <w:rFonts w:ascii="Times New Roman" w:hAnsi="Times New Roman"/>
          <w:sz w:val="28"/>
          <w:szCs w:val="28"/>
        </w:rPr>
        <w:br/>
      </w:r>
      <w:r w:rsidRPr="00EC2522">
        <w:rPr>
          <w:rFonts w:ascii="Times New Roman" w:hAnsi="Times New Roman"/>
          <w:sz w:val="24"/>
          <w:szCs w:val="24"/>
        </w:rPr>
        <w:t>Лишь в 19 веке, когда Россия вступила в эпоху капиталистического развития, началось интенсивное освоение огромных пространств от Урала до Сахалина. Особенно укрепляло свои позиции российское государство на Дальнем Востоке. Главным препятствием была Япония, которая становилась активным соперником. И Россия, и Япония на рубеже 19-20 веков проявляли особый интерес к Дальнему Востоку и особенно к Китаю. Экономическая и политическая экспансия обеих государств делали неизбежным столкновение интересов, и дальнейшее обострение отношений в конечном итоге привело к войне. Большую роль в ее развязывании сыграли США и Англия, которые играли двойственную политику по отношению к Японии и России, пытаясь всячески ослабить своих конкурентов на Дальнем Востоке с тем, чтобы самим хозяйничать в Юго-Восточной Азии. В конфликте России с Японией были заинтересованы и Германия, приступившая к осуществлению широкой экспансии в различных районах земного шара.</w:t>
      </w:r>
    </w:p>
    <w:p w:rsidR="00F131F0" w:rsidRPr="006C6D6A" w:rsidRDefault="00F131F0" w:rsidP="00EC2522">
      <w:pPr>
        <w:spacing w:line="360" w:lineRule="auto"/>
        <w:jc w:val="both"/>
        <w:rPr>
          <w:rFonts w:ascii="Times New Roman" w:hAnsi="Times New Roman"/>
          <w:sz w:val="24"/>
          <w:szCs w:val="24"/>
        </w:rPr>
      </w:pPr>
      <w:r w:rsidRPr="00EC2522">
        <w:rPr>
          <w:rFonts w:ascii="Times New Roman" w:hAnsi="Times New Roman"/>
          <w:sz w:val="24"/>
          <w:szCs w:val="24"/>
        </w:rPr>
        <w:t xml:space="preserve">Тема реферата актуальна в наши дни тем, что Япония – государство соседнее с нашим, отношения с ним играют важную роль во внешней политике России и важно знать историю их взаимоотношений. Так же интересно проследить, как война подтолкнула нашу страну к революционным событиям, а Японию к экономическому развитию. </w:t>
      </w:r>
    </w:p>
    <w:p w:rsidR="00F131F0" w:rsidRPr="00EC2522" w:rsidRDefault="00F131F0" w:rsidP="00EC2522">
      <w:pPr>
        <w:spacing w:line="360" w:lineRule="auto"/>
        <w:jc w:val="both"/>
        <w:rPr>
          <w:rFonts w:ascii="Times New Roman" w:hAnsi="Times New Roman"/>
          <w:sz w:val="24"/>
          <w:szCs w:val="24"/>
        </w:rPr>
      </w:pPr>
      <w:r w:rsidRPr="00EC2522">
        <w:rPr>
          <w:rFonts w:ascii="Times New Roman" w:hAnsi="Times New Roman"/>
          <w:sz w:val="24"/>
          <w:szCs w:val="24"/>
        </w:rPr>
        <w:t>Целью реферата является рассмотреть  причины русско-японской войны,  описать основных ее событий,  а так же выяснить из-за чего случилось так, что така</w:t>
      </w:r>
      <w:r>
        <w:rPr>
          <w:rFonts w:ascii="Times New Roman" w:hAnsi="Times New Roman"/>
          <w:sz w:val="24"/>
          <w:szCs w:val="24"/>
        </w:rPr>
        <w:t>я великая и огромная страна как</w:t>
      </w:r>
      <w:r w:rsidRPr="00EC2522">
        <w:rPr>
          <w:rFonts w:ascii="Times New Roman" w:hAnsi="Times New Roman"/>
          <w:sz w:val="24"/>
          <w:szCs w:val="24"/>
        </w:rPr>
        <w:t xml:space="preserve"> </w:t>
      </w:r>
      <w:r>
        <w:rPr>
          <w:rFonts w:ascii="Times New Roman" w:hAnsi="Times New Roman"/>
          <w:sz w:val="24"/>
          <w:szCs w:val="24"/>
        </w:rPr>
        <w:t>Россия</w:t>
      </w:r>
      <w:r w:rsidRPr="00EC2522">
        <w:rPr>
          <w:rFonts w:ascii="Times New Roman" w:hAnsi="Times New Roman"/>
          <w:sz w:val="24"/>
          <w:szCs w:val="24"/>
        </w:rPr>
        <w:t xml:space="preserve"> </w:t>
      </w:r>
      <w:r>
        <w:rPr>
          <w:rFonts w:ascii="Times New Roman" w:hAnsi="Times New Roman"/>
          <w:sz w:val="24"/>
          <w:szCs w:val="24"/>
        </w:rPr>
        <w:t>проиграла</w:t>
      </w:r>
      <w:r w:rsidRPr="00EC2522">
        <w:rPr>
          <w:rFonts w:ascii="Times New Roman" w:hAnsi="Times New Roman"/>
          <w:sz w:val="24"/>
          <w:szCs w:val="24"/>
        </w:rPr>
        <w:t xml:space="preserve"> Японии. </w:t>
      </w:r>
    </w:p>
    <w:p w:rsidR="00F131F0" w:rsidRPr="00EC2522" w:rsidRDefault="00F131F0" w:rsidP="00EC2522">
      <w:pPr>
        <w:spacing w:line="360" w:lineRule="auto"/>
        <w:jc w:val="both"/>
        <w:rPr>
          <w:rFonts w:ascii="Times New Roman" w:hAnsi="Times New Roman"/>
          <w:sz w:val="28"/>
          <w:szCs w:val="28"/>
        </w:rPr>
      </w:pPr>
      <w:r w:rsidRPr="00EC2522">
        <w:rPr>
          <w:rFonts w:ascii="Times New Roman" w:hAnsi="Times New Roman"/>
          <w:sz w:val="24"/>
          <w:szCs w:val="24"/>
        </w:rPr>
        <w:br/>
      </w:r>
    </w:p>
    <w:p w:rsidR="00F131F0" w:rsidRPr="004A1F27" w:rsidRDefault="00F131F0" w:rsidP="004A1F27">
      <w:pPr>
        <w:jc w:val="both"/>
        <w:rPr>
          <w:rFonts w:ascii="Times New Roman" w:hAnsi="Times New Roman"/>
          <w:sz w:val="28"/>
          <w:szCs w:val="28"/>
        </w:rPr>
      </w:pPr>
    </w:p>
    <w:p w:rsidR="00F131F0" w:rsidRPr="004A1F27" w:rsidRDefault="00F131F0" w:rsidP="004A1F27">
      <w:pPr>
        <w:pStyle w:val="2"/>
        <w:jc w:val="both"/>
        <w:rPr>
          <w:rFonts w:ascii="Times New Roman" w:hAnsi="Times New Roman"/>
          <w:sz w:val="28"/>
          <w:szCs w:val="28"/>
        </w:rPr>
      </w:pPr>
    </w:p>
    <w:p w:rsidR="00F131F0" w:rsidRDefault="00F131F0" w:rsidP="00C01486">
      <w:pPr>
        <w:pStyle w:val="2"/>
        <w:jc w:val="center"/>
        <w:rPr>
          <w:rFonts w:ascii="Times New Roman" w:hAnsi="Times New Roman"/>
          <w:color w:val="auto"/>
          <w:sz w:val="28"/>
          <w:szCs w:val="28"/>
        </w:rPr>
      </w:pPr>
    </w:p>
    <w:p w:rsidR="00F131F0" w:rsidRDefault="00F131F0" w:rsidP="00C01486">
      <w:pPr>
        <w:pStyle w:val="2"/>
        <w:jc w:val="center"/>
        <w:rPr>
          <w:rFonts w:ascii="Times New Roman" w:hAnsi="Times New Roman"/>
          <w:color w:val="auto"/>
          <w:sz w:val="28"/>
          <w:szCs w:val="28"/>
        </w:rPr>
      </w:pPr>
    </w:p>
    <w:p w:rsidR="00F131F0" w:rsidRDefault="00F131F0" w:rsidP="00C01486">
      <w:pPr>
        <w:pStyle w:val="2"/>
        <w:jc w:val="center"/>
        <w:rPr>
          <w:rFonts w:ascii="Times New Roman" w:hAnsi="Times New Roman"/>
          <w:color w:val="auto"/>
          <w:sz w:val="28"/>
          <w:szCs w:val="28"/>
        </w:rPr>
      </w:pPr>
    </w:p>
    <w:p w:rsidR="00F131F0" w:rsidRPr="00EC2522" w:rsidRDefault="00F131F0" w:rsidP="00EC2522"/>
    <w:p w:rsidR="00F131F0" w:rsidRDefault="00F131F0" w:rsidP="00C01486">
      <w:pPr>
        <w:pStyle w:val="2"/>
        <w:jc w:val="center"/>
        <w:rPr>
          <w:rFonts w:ascii="Times New Roman" w:hAnsi="Times New Roman"/>
          <w:color w:val="auto"/>
          <w:sz w:val="28"/>
          <w:szCs w:val="28"/>
        </w:rPr>
      </w:pPr>
    </w:p>
    <w:p w:rsidR="00F131F0" w:rsidRPr="00C01486" w:rsidRDefault="00F131F0" w:rsidP="00C01486">
      <w:pPr>
        <w:pStyle w:val="2"/>
        <w:jc w:val="center"/>
        <w:rPr>
          <w:rFonts w:ascii="Times New Roman" w:hAnsi="Times New Roman"/>
          <w:color w:val="auto"/>
          <w:sz w:val="28"/>
          <w:szCs w:val="28"/>
        </w:rPr>
      </w:pPr>
      <w:bookmarkStart w:id="1" w:name="_Toc264821668"/>
      <w:r w:rsidRPr="00C01486">
        <w:rPr>
          <w:rFonts w:ascii="Times New Roman" w:hAnsi="Times New Roman"/>
          <w:color w:val="auto"/>
          <w:sz w:val="28"/>
          <w:szCs w:val="28"/>
        </w:rPr>
        <w:t>Обострение международных отношений на Дальнем Востоке. Силы и планы сторон.</w:t>
      </w:r>
      <w:bookmarkEnd w:id="1"/>
    </w:p>
    <w:p w:rsidR="00F131F0" w:rsidRPr="00EC2522" w:rsidRDefault="00F131F0" w:rsidP="0067551D">
      <w:pPr>
        <w:rPr>
          <w:sz w:val="24"/>
          <w:szCs w:val="24"/>
        </w:rPr>
      </w:pPr>
    </w:p>
    <w:p w:rsidR="00F131F0" w:rsidRDefault="00F131F0" w:rsidP="004A1F27">
      <w:pPr>
        <w:spacing w:after="0" w:line="360" w:lineRule="auto"/>
        <w:jc w:val="both"/>
        <w:rPr>
          <w:rFonts w:ascii="Times New Roman" w:hAnsi="Times New Roman"/>
          <w:sz w:val="24"/>
          <w:szCs w:val="24"/>
          <w:lang w:eastAsia="ru-RU"/>
        </w:rPr>
      </w:pPr>
      <w:r w:rsidRPr="00EC2522">
        <w:rPr>
          <w:rFonts w:ascii="Times New Roman" w:hAnsi="Times New Roman"/>
          <w:sz w:val="24"/>
          <w:szCs w:val="24"/>
          <w:lang w:eastAsia="ru-RU"/>
        </w:rPr>
        <w:t xml:space="preserve">На рубеже </w:t>
      </w:r>
      <w:r w:rsidRPr="00EC2522">
        <w:rPr>
          <w:rFonts w:ascii="Times New Roman" w:hAnsi="Times New Roman"/>
          <w:sz w:val="24"/>
          <w:szCs w:val="24"/>
          <w:lang w:val="en-US" w:eastAsia="ru-RU"/>
        </w:rPr>
        <w:t>XIX</w:t>
      </w:r>
      <w:r w:rsidRPr="00EC2522">
        <w:rPr>
          <w:rFonts w:ascii="Times New Roman" w:hAnsi="Times New Roman"/>
          <w:sz w:val="24"/>
          <w:szCs w:val="24"/>
          <w:lang w:eastAsia="ru-RU"/>
        </w:rPr>
        <w:t>-</w:t>
      </w:r>
      <w:r w:rsidRPr="00EC2522">
        <w:rPr>
          <w:rFonts w:ascii="Times New Roman" w:hAnsi="Times New Roman"/>
          <w:sz w:val="24"/>
          <w:szCs w:val="24"/>
          <w:lang w:val="en-US" w:eastAsia="ru-RU"/>
        </w:rPr>
        <w:t>XX</w:t>
      </w:r>
      <w:r w:rsidRPr="00EC2522">
        <w:rPr>
          <w:rFonts w:ascii="Times New Roman" w:hAnsi="Times New Roman"/>
          <w:sz w:val="24"/>
          <w:szCs w:val="24"/>
          <w:lang w:eastAsia="ru-RU"/>
        </w:rPr>
        <w:t xml:space="preserve"> вв. активизируется захватническая политика на Дальнем Востоке Англии, Франции, Германии, США, Японии. Объектом их устремлений стал Китай, Корея, Маньчжурия. Россия тоже усилила в этом районе свою активность, и «дальневосточная политика» приобрела в то время главенствующее направление в ее внешнеполитическом курсе. Здесь Россия столкнулась с быстро развивающейся милитаристской Японией.</w:t>
      </w:r>
    </w:p>
    <w:p w:rsidR="00F131F0" w:rsidRDefault="00F131F0" w:rsidP="00543B4A">
      <w:pPr>
        <w:spacing w:after="0" w:line="360" w:lineRule="auto"/>
        <w:jc w:val="both"/>
        <w:rPr>
          <w:rFonts w:ascii="Times New Roman" w:hAnsi="Times New Roman"/>
          <w:sz w:val="24"/>
          <w:szCs w:val="24"/>
          <w:lang w:eastAsia="ru-RU"/>
        </w:rPr>
      </w:pPr>
      <w:r w:rsidRPr="00EC2522">
        <w:rPr>
          <w:rFonts w:ascii="Times New Roman" w:hAnsi="Times New Roman"/>
          <w:sz w:val="24"/>
          <w:szCs w:val="24"/>
          <w:lang w:eastAsia="ru-RU"/>
        </w:rPr>
        <w:t xml:space="preserve">Японские милитаристские круги, взявшие верх в политическом руководстве страны, выдвинули идею воздания «Великой Японии», в состав которой должны были войти Полинезия, Зондский архипелаг, Австралия, Сиам, восточное побережье Китая, Монголия, Маньчжурия, Корея, русские владения - Приморье, Сахалин, даже Забайкалье и Камчатка. </w:t>
      </w:r>
      <w:r w:rsidRPr="00543B4A">
        <w:rPr>
          <w:rFonts w:ascii="Times New Roman" w:hAnsi="Times New Roman"/>
          <w:sz w:val="24"/>
          <w:szCs w:val="24"/>
          <w:lang w:eastAsia="ru-RU"/>
        </w:rPr>
        <w:t>[3]</w:t>
      </w:r>
    </w:p>
    <w:p w:rsidR="00F131F0" w:rsidRPr="00543B4A" w:rsidRDefault="00F131F0" w:rsidP="00543B4A">
      <w:pPr>
        <w:spacing w:after="0" w:line="360" w:lineRule="auto"/>
        <w:jc w:val="both"/>
        <w:rPr>
          <w:rFonts w:ascii="Times New Roman" w:hAnsi="Times New Roman"/>
          <w:sz w:val="24"/>
          <w:szCs w:val="24"/>
          <w:lang w:eastAsia="ru-RU"/>
        </w:rPr>
      </w:pPr>
      <w:r w:rsidRPr="00EC2522">
        <w:rPr>
          <w:sz w:val="24"/>
          <w:szCs w:val="24"/>
        </w:rPr>
        <w:t xml:space="preserve">В 1894–1895 гг. в захватнических целях Япония провела войну с Китаем. Эта война отдала в руки японцев Ляодунский полуостров и Порт-Артур. Однако такое усиление Японии не входило в планы европейских держав, особенно России, которая опасалась распространения японского влияния в Манчжурии. Под предлогом «защиты» Китая от угрозы со стороны Ляодунского полуострова и обеспечения «независимости» Кореи русская дипломатия сумела добиться совместного с Германией и Францией вмешательства в Симоносекский договор и заставить Японию отказаться от завоеваний в Азии. </w:t>
      </w:r>
    </w:p>
    <w:p w:rsidR="00F131F0" w:rsidRPr="00EC2522" w:rsidRDefault="00F131F0" w:rsidP="0067551D">
      <w:pPr>
        <w:pStyle w:val="a3"/>
        <w:spacing w:line="360" w:lineRule="auto"/>
        <w:jc w:val="both"/>
        <w:rPr>
          <w:rStyle w:val="p"/>
        </w:rPr>
      </w:pPr>
      <w:r w:rsidRPr="00EC2522">
        <w:t xml:space="preserve">Япония и русский царизм обнаружили исключительное упорство в борьбе за влияние в Корее, которая являлась одним из центров сосредоточения интересов капиталистических держав и главным образом Японии, для которой Корея могла служить плацдармом для дальнейшего вторжения на азиатский материк. Еще в 1876 г. Китай вынужден был согласиться на заключение подвассальной Кореей самостоятельного договора с Японией, а через несколько лет, когда Япония начала пускать глубокие корни в Корее, китайское правительство не возражало против заключения Кореей договоров с Англией, Россией, Германией, Италией и США, пытаясь этим ослабить влияние Японии в Корее, где число японских переселенцев к 1904 г. достигло 30 000 человек. </w:t>
      </w:r>
    </w:p>
    <w:p w:rsidR="00F131F0" w:rsidRPr="006C6D6A" w:rsidRDefault="00F131F0" w:rsidP="0067551D">
      <w:pPr>
        <w:pStyle w:val="a3"/>
        <w:spacing w:line="360" w:lineRule="auto"/>
        <w:jc w:val="both"/>
      </w:pPr>
      <w:r w:rsidRPr="00EC2522">
        <w:t xml:space="preserve">По Симоносекскому договору Корея была признана «независимой», однако иностранный капитал повел энергичную борьбу за влияние на ее территории. Англия, оттеснив Японию, предложила корейскому правительству своего «финансового советника», который являлся проводником английского влияния в Корее. В 1896 г. русская дипломатия добилась отставки английского советника и выдвинула своего «военно-финансового» советника. В 1897 г. был создан Русско-Корейский банк, что не могло не вызвать нового беспокойства в Японии. </w:t>
      </w:r>
      <w:r w:rsidRPr="006C6D6A">
        <w:t>[7]</w:t>
      </w:r>
    </w:p>
    <w:p w:rsidR="00F131F0" w:rsidRPr="00EC2522" w:rsidRDefault="00F131F0" w:rsidP="0067551D">
      <w:pPr>
        <w:pStyle w:val="bodytxt"/>
        <w:spacing w:line="360" w:lineRule="auto"/>
        <w:jc w:val="both"/>
      </w:pPr>
      <w:r w:rsidRPr="00EC2522">
        <w:t>Весной 1896 г. на коронацию Николая II прибыл крупный китайский сановник Ли Хунджан - фактический руководитель политики Китая. Ему был преподнесен в качестве "подарка" крупный бриллиант ценой в 1 млн. руб. 22 мая (3 июня) 1896 г. в Москве между Россией и Китаем был заключен секретный договор об оборонительном военном союзе, который вступал в силу при нападении Японии на Китай, Корею или Россию. Заключение договора мотивировалось стремлением не допустить новых захватов Японии китайских территорий. Для того чтобы облегчить доступ русским войскам в наиболее угрожаемые пункты, по тому же договору Китай предоставлял Русско-Китайскому банку концессию на сооружение КВЖД от Читы до Владивостока через Маньчжурию. Концессия была заключена на 80 лет. По истечении этого срока КВЖД передавалась безвозмездно Китаю. Приступив в 1897 г. к постройке железных дорог в Манчжурии, царское правительство под предлогом охраны железнодорожного строительства ввело в Манчжурию свои войска, положив этим самым начало оккупации китайской территории. Строительство КВЖД было завершено в 1903 г.</w:t>
      </w:r>
    </w:p>
    <w:p w:rsidR="00F131F0" w:rsidRPr="00EC2522" w:rsidRDefault="00F131F0" w:rsidP="0067551D">
      <w:pPr>
        <w:pStyle w:val="bodytxt"/>
        <w:spacing w:line="360" w:lineRule="auto"/>
        <w:jc w:val="both"/>
      </w:pPr>
      <w:r w:rsidRPr="00EC2522">
        <w:t xml:space="preserve">По заключенной 5 марта 1898 г. с Китаем конвенции Россия арендовала у него южную часть Ляодунского полуострова, составившую Квантунскую область площадью в 2,7 тыс. кв. верст. </w:t>
      </w:r>
    </w:p>
    <w:p w:rsidR="00F131F0" w:rsidRPr="00EC2522" w:rsidRDefault="00F131F0" w:rsidP="0067551D">
      <w:pPr>
        <w:pStyle w:val="bodytxt"/>
        <w:spacing w:line="360" w:lineRule="auto"/>
        <w:jc w:val="both"/>
      </w:pPr>
      <w:r w:rsidRPr="00EC2522">
        <w:t xml:space="preserve">15 марта 1898 г. русские военные корабли вошли в Порт-Артур, а 15 мая того же года между Россией и Китаем был заключен договор о безвозмездной аренде Порт-Артура сроком на 25 лет и о постройке железнодорожных линий, связывающих Порт-Артур с Дальним и с КВЖД в Харбине. Договор предусматривал предоставление России права держать на арендованной земле свои сухопутные и морские силы, а также возводить укрепления. </w:t>
      </w:r>
    </w:p>
    <w:p w:rsidR="00F131F0" w:rsidRPr="00EC2522" w:rsidRDefault="00F131F0" w:rsidP="0067551D">
      <w:pPr>
        <w:pStyle w:val="bodytxt"/>
        <w:spacing w:line="360" w:lineRule="auto"/>
        <w:jc w:val="both"/>
      </w:pPr>
      <w:r w:rsidRPr="00EC2522">
        <w:t xml:space="preserve">В 1900 г. началось строительство внутренней (7 км) и внешней (24 км) линий обороны Порт-Артура, которые по утвержденному в тот год проекту предполагалось завершить к 1909 г. Строительство вел лось медленными темпами. К началу войны с Японией из требовавшихся для крепостных сооружений 400 орудий было поставлено менее половины. Также медленно велось и укрепление обороноспособности Владивостока. </w:t>
      </w:r>
    </w:p>
    <w:p w:rsidR="00F131F0" w:rsidRPr="006C6D6A" w:rsidRDefault="00F131F0" w:rsidP="0067551D">
      <w:pPr>
        <w:pStyle w:val="bodytxt"/>
        <w:spacing w:line="360" w:lineRule="auto"/>
        <w:jc w:val="both"/>
      </w:pPr>
      <w:r w:rsidRPr="00EC2522">
        <w:t xml:space="preserve">В 1897 - 1898 гг. Германия и Англия захватили важные стратегические пункты Китая на Желтом море. США провозгласили доктрину "Открытых дверей и равных возможностей" в Китае для всех стран. Начался грабеж Китая империалистическими державами. В 1899 г. в ответ на колониальную экспансию держав в Китае вспыхнуло мощное народное восстание, которое возглавило тайное общество "Ихэтуань". Его так же наименовали "Боксерским восстанием". Восстание охватило северо-восточные провинции Китая и распространилось на Манчжурию. Повстанцы убивали иностранцев, захватывали их имущество, разгромили иностранный квартал в Пекине. </w:t>
      </w:r>
      <w:r w:rsidRPr="006C6D6A">
        <w:t>[3]</w:t>
      </w:r>
    </w:p>
    <w:p w:rsidR="00F131F0" w:rsidRPr="00EC2522" w:rsidRDefault="00F131F0" w:rsidP="0067551D">
      <w:pPr>
        <w:pStyle w:val="bodytxt"/>
        <w:spacing w:line="360" w:lineRule="auto"/>
        <w:jc w:val="both"/>
      </w:pPr>
      <w:r w:rsidRPr="00EC2522">
        <w:t xml:space="preserve">Подавление «боксерского восстания» в Китае, закончилось оккупацией Манчжурии русскими войсками. Заключив в конце 1900 г. с растерявшимся правительством Китая соглашение, которое фактически отдавало Манчжурию в руки царского правительства, последнее, под видом установления «порядка», установило в оккупированной стране военно-полицейский режим. </w:t>
      </w:r>
    </w:p>
    <w:p w:rsidR="00F131F0" w:rsidRPr="006C6D6A" w:rsidRDefault="00F131F0" w:rsidP="0067551D">
      <w:pPr>
        <w:pStyle w:val="bodytxt"/>
        <w:spacing w:line="360" w:lineRule="auto"/>
        <w:jc w:val="both"/>
        <w:rPr>
          <w:i/>
          <w:iCs/>
        </w:rPr>
      </w:pPr>
      <w:r w:rsidRPr="00EC2522">
        <w:t xml:space="preserve">Русско-китайское соглашение встретило энергичное сопротивление со стороны Японии, Англии, Германии и США. Особенно сильное впечатление произвело это соглашение в японских капиталистических кругах, которые подняли в печати кампанию против вторжения русских в Манчжурию, требуя от своего правительства решительной борьбы за «независимость» Манчжурии и всячески раздувая при этом шовинистические настроения. </w:t>
      </w:r>
      <w:r w:rsidRPr="00EC2522">
        <w:rPr>
          <w:iCs/>
        </w:rPr>
        <w:t>[</w:t>
      </w:r>
      <w:r w:rsidRPr="006C6D6A">
        <w:rPr>
          <w:iCs/>
        </w:rPr>
        <w:t>7]</w:t>
      </w:r>
    </w:p>
    <w:p w:rsidR="00F131F0" w:rsidRPr="00EC2522" w:rsidRDefault="00F131F0" w:rsidP="0067551D">
      <w:pPr>
        <w:pStyle w:val="bodytxt"/>
        <w:spacing w:line="360" w:lineRule="auto"/>
        <w:jc w:val="both"/>
      </w:pPr>
      <w:r w:rsidRPr="00EC2522">
        <w:t xml:space="preserve">К военному столкновению с Россией Японию подталкивали и другие державы, особенно США и Англия. Они предоставили Японии денежные займы в общей сумме 400 млн. долларов на выгодных для нее условиях (впоследствии эти займы в ходе войны с Россией покрыли до половины всех военных расходов Японии), снабжали ее новейшим вооружением и стратегическим сырьем - нефтью, углем и пр. В январе 1902 г. между Японией и Англией был заключен союзный договор, который предусматривал соблюдение Англией нейтралитета, если Японии придется вести войну с какой-либо державой  и оказание Англией военной помощи Японии, если ей придется воевать с двумя или более державами. </w:t>
      </w:r>
    </w:p>
    <w:p w:rsidR="00F131F0" w:rsidRPr="00EC2522" w:rsidRDefault="00F131F0" w:rsidP="0067551D">
      <w:pPr>
        <w:pStyle w:val="bodytxt"/>
        <w:spacing w:line="360" w:lineRule="auto"/>
        <w:jc w:val="both"/>
      </w:pPr>
      <w:r w:rsidRPr="00EC2522">
        <w:t>В развязывании военного конфликта между Россией и Японией были заинтересованы и США, надеявшиеся в этом случае на ослабление обеих воюющих сторон и укрепление своих позиций на Тихом океане. Активно подталкивала Россию к войне с Японией Германия, стремившаяся тому, чтобы силы России были оттянуты от ее западных границ на Дальний Восток. В то же время немецкие инструкторы занимались обучением японской армии.</w:t>
      </w:r>
    </w:p>
    <w:p w:rsidR="00F131F0" w:rsidRPr="00EC2522" w:rsidRDefault="00F131F0" w:rsidP="0067551D">
      <w:pPr>
        <w:pStyle w:val="bodytxt"/>
        <w:spacing w:line="360" w:lineRule="auto"/>
        <w:jc w:val="both"/>
      </w:pPr>
      <w:r w:rsidRPr="00EC2522">
        <w:t xml:space="preserve">В правящих кругах России по вопросам проведения ее дальневосточной политики боролись две группировки. Одну возглавлял министр финансов С.Ю. Витте, другую - влиятельный в придворных кругах действительный статский советник А.М. Безобразов. Группа А.М. Безобразова выступала за применение военных методов утверждения господства России в Корее и Маньчжурии - вплоть до развязывания вооруженного конфликта с Японией, военный потенциал которой ими недооценивался. В 1898 г. лица, входившие в безобразовскую группу приобрели концессию для эксплуатации огромного лесного массива на пограничной между Маньчжурией и Кореей р. Ялу. Под видом "лесорубов" на р.Ялу был отправлен отряд русских солдат. </w:t>
      </w:r>
    </w:p>
    <w:p w:rsidR="00F131F0" w:rsidRPr="00EC2522" w:rsidRDefault="00F131F0" w:rsidP="0067551D">
      <w:pPr>
        <w:pStyle w:val="bodytxt"/>
        <w:spacing w:line="360" w:lineRule="auto"/>
        <w:jc w:val="both"/>
      </w:pPr>
      <w:r w:rsidRPr="00EC2522">
        <w:t xml:space="preserve">"Безобразовская шайка", как ее называли современники, оказывала большое влияние на Николая II, который в конечном счете склонился на ее сторону. После заключения в 1902 г. англо-японского союза безобразовцы даже предлагали царю немедленно провозгласить присоединение Маньчжурии к России. В мае 1903 г. Безобразов был назначен на должность статс-секретаря Особого комитета по делам Дальнего Востока и фактически стал определять направление российской дальневосточной политики. Победа программы безобразовцев в дальневосточной политике царизма в значительной мере была обусловлена и внутренними процессами в стране. В 1903 г. в стране уже назревал социальный кризис. В правящих кругах России созревало убеждение, что победоносная война с Японией может предотвратить революционный взрыв. Министр внутренних дел В.К. Плеве откровенно заявил: "Чтобы удержать революцию, нам нужна маленькая победоносная война".[3] </w:t>
      </w:r>
    </w:p>
    <w:p w:rsidR="00F131F0" w:rsidRPr="00EC2522" w:rsidRDefault="00F131F0" w:rsidP="0067551D">
      <w:pPr>
        <w:pStyle w:val="a3"/>
        <w:spacing w:line="360" w:lineRule="auto"/>
        <w:jc w:val="both"/>
      </w:pPr>
      <w:r w:rsidRPr="00EC2522">
        <w:t>24 января 1904 года Япония разрывает дипломатические отношения с Россией</w:t>
      </w:r>
      <w:r w:rsidRPr="00EC2522">
        <w:br/>
        <w:t>и одновременно начинает военные действия против русских войск,</w:t>
      </w:r>
      <w:r w:rsidRPr="00EC2522">
        <w:br/>
        <w:t>находящихся на территории Китая, со стратегической задачей как можно</w:t>
      </w:r>
      <w:r w:rsidRPr="00EC2522">
        <w:br/>
        <w:t>скорее разбить русские войска до их полного сосредоточения на Дальнем</w:t>
      </w:r>
      <w:r w:rsidRPr="00EC2522">
        <w:br/>
        <w:t xml:space="preserve">Востоке. </w:t>
      </w:r>
    </w:p>
    <w:p w:rsidR="00F131F0" w:rsidRPr="00EC2522" w:rsidRDefault="00F131F0" w:rsidP="0067551D">
      <w:pPr>
        <w:pStyle w:val="a3"/>
        <w:spacing w:line="360" w:lineRule="auto"/>
        <w:jc w:val="both"/>
      </w:pPr>
      <w:r w:rsidRPr="00EC2522">
        <w:t>В экономическом и военном отношении Япония была значительно слабее России, но отдалённость дальневосточного театра военных действий от центра России снижала военные возможности последней. После мобилизации японская армия насчитывала свыше 375 тыс. чел. и 1140 полевых орудий; всего за войну японское правительство мобилизовало около 1,2 млн. чел. Японский ВМФ имел в своём составе 7 броненосцев, 8 броненосных крейсеров, 17 лёгких крейсеров, 19 эсминцев, 28 миноносцев, 11 канонерских лодок и др.</w:t>
      </w:r>
    </w:p>
    <w:p w:rsidR="00F131F0" w:rsidRPr="00EC2522" w:rsidRDefault="00F131F0" w:rsidP="0067551D">
      <w:pPr>
        <w:pStyle w:val="a3"/>
        <w:spacing w:line="360" w:lineRule="auto"/>
        <w:jc w:val="both"/>
      </w:pPr>
      <w:r w:rsidRPr="00EC2522">
        <w:t>Россия не была готова к войне на Дальнем Востоке. Располагая кадровой армией в 1,1 млн. чел. и запасом в 3,5 млн. чел., она имела здесь к январю 1904 лишь около 98 тыс. чел.; пограничная стража насчитывала 24 тыс. чел. Эти силы были разбросаны на огромной территории от Читы до Владивостока и от Благовещенска до Порт-Артура. Пропускная способность Сибирской ж.-д. магистрали была очень низкой (вначале лишь 3 пары воинских эшелонов в сутки). За время войны в Маньчжурию было направлено около 1,2 млн. чел. (большая часть в 1905). Русский ВМФ на Дальнем Востоке имел 7 броненосцев, 4 броненосных крейсера, 10 лёгких крейсеров, 2 минных крейсера, 3 миноносцев, 7 канонерских лодок: большинство кораблей базировалось на Порт-Артур, 4 крейсера и 10 миноносцев — на Владивосток. Оборонительные сооружения Порт-Артура (особенно сухопутные) не были закончены. Проводя необеспеченную силами и средствами авантюристическую политику, царское правительство считало Японию слабым противником и позволило застать себя врасплох.</w:t>
      </w:r>
    </w:p>
    <w:p w:rsidR="00F131F0" w:rsidRDefault="00F131F0" w:rsidP="00EC2522">
      <w:pPr>
        <w:pStyle w:val="a3"/>
        <w:spacing w:line="360" w:lineRule="auto"/>
        <w:jc w:val="both"/>
      </w:pPr>
      <w:r w:rsidRPr="00EC2522">
        <w:t>Русское командование предполагало, что японская армия не сможет скоро начать наступление на суше. Поэтому перед войсками на Дальнем Востоке ставилась задача сдерживать противника до прибытия крупных сил из центра России (на 7-м мес. войны), затем перейти в наступление, сбросить в море японские войска и высадить десант в Японию. Флот должен был вести борьбу за господство на море и воспрепятствовать высадке японских десантов.</w:t>
      </w:r>
    </w:p>
    <w:p w:rsidR="00F131F0" w:rsidRPr="006C6D6A" w:rsidRDefault="00F131F0" w:rsidP="006C6D6A">
      <w:pPr>
        <w:pStyle w:val="a3"/>
        <w:spacing w:line="360" w:lineRule="auto"/>
        <w:jc w:val="both"/>
        <w:rPr>
          <w:lang w:val="en-US"/>
        </w:rPr>
      </w:pPr>
      <w:r w:rsidRPr="00EC2522">
        <w:t>Японский стратегический план предусматривал захватить господство на море внезапным нападением и уничтожением портартурской эскадры, затем высадку войск в Корее и Южной Маньчжурии, захват Порт-Артура и разгром главных сил русской армии в районе Ляояна. В дальнейшем предполагалось занять Маньчжурию, Уссурийский и Приморский края.</w:t>
      </w:r>
      <w:r w:rsidRPr="00B74D84">
        <w:t>[6]</w:t>
      </w:r>
    </w:p>
    <w:p w:rsidR="00F131F0" w:rsidRPr="00C01486" w:rsidRDefault="00F131F0" w:rsidP="00C01486">
      <w:pPr>
        <w:pStyle w:val="1"/>
        <w:jc w:val="center"/>
        <w:rPr>
          <w:color w:val="auto"/>
        </w:rPr>
      </w:pPr>
      <w:bookmarkStart w:id="2" w:name="_Toc264821669"/>
      <w:r w:rsidRPr="00C01486">
        <w:rPr>
          <w:color w:val="auto"/>
        </w:rPr>
        <w:t>Военные действия 1904 г.</w:t>
      </w:r>
      <w:bookmarkEnd w:id="2"/>
    </w:p>
    <w:p w:rsidR="00F131F0" w:rsidRPr="0067551D" w:rsidRDefault="00F131F0" w:rsidP="0067551D">
      <w:pPr>
        <w:spacing w:line="360" w:lineRule="auto"/>
        <w:rPr>
          <w:rFonts w:ascii="Times New Roman" w:hAnsi="Times New Roman"/>
          <w:sz w:val="28"/>
          <w:szCs w:val="28"/>
        </w:rPr>
      </w:pPr>
    </w:p>
    <w:p w:rsidR="00F131F0" w:rsidRPr="00EC2522" w:rsidRDefault="00F131F0" w:rsidP="00EC2522">
      <w:pPr>
        <w:spacing w:line="360" w:lineRule="auto"/>
        <w:jc w:val="both"/>
        <w:rPr>
          <w:rFonts w:ascii="Times New Roman" w:hAnsi="Times New Roman"/>
          <w:sz w:val="24"/>
          <w:szCs w:val="24"/>
        </w:rPr>
      </w:pPr>
      <w:r w:rsidRPr="00EC2522">
        <w:rPr>
          <w:rFonts w:ascii="Times New Roman" w:hAnsi="Times New Roman"/>
          <w:sz w:val="24"/>
          <w:szCs w:val="24"/>
        </w:rPr>
        <w:t>24 января по приказу командующего Соединенным флотом Японии вице-адмирала Х.Того 55 боевых кораблей вышли в море. 25 января из их состава были выделены два отряда быстроходных крейсеров и миноносцев: один направился к Порт-Артуру, другой к корейскому порту Чемульпо.</w:t>
      </w:r>
    </w:p>
    <w:p w:rsidR="00F131F0" w:rsidRPr="00EC2522" w:rsidRDefault="00F131F0" w:rsidP="00EC2522">
      <w:pPr>
        <w:spacing w:line="360" w:lineRule="auto"/>
        <w:jc w:val="both"/>
        <w:rPr>
          <w:rFonts w:ascii="Times New Roman" w:hAnsi="Times New Roman"/>
          <w:sz w:val="24"/>
          <w:szCs w:val="24"/>
        </w:rPr>
      </w:pPr>
      <w:r w:rsidRPr="00EC2522">
        <w:rPr>
          <w:rFonts w:ascii="Times New Roman" w:hAnsi="Times New Roman"/>
          <w:sz w:val="24"/>
          <w:szCs w:val="24"/>
        </w:rPr>
        <w:t xml:space="preserve">В ночь на 27 января 10 японских миноносцев внезапно атаковали русскую эскадру, стоявшую без должных мер охранения на внешнем рейде Порт-Артура, и вывели из строя 2 броненосца и 1 крейсер. 27 января 6 японских крейсеров и 8 миноносцев напали на русский крейсер </w:t>
      </w:r>
      <w:r w:rsidRPr="00EC2522">
        <w:rPr>
          <w:rFonts w:ascii="Times New Roman" w:hAnsi="Times New Roman"/>
          <w:iCs/>
          <w:sz w:val="24"/>
          <w:szCs w:val="24"/>
        </w:rPr>
        <w:t>«Варяг»</w:t>
      </w:r>
      <w:r w:rsidRPr="00EC2522">
        <w:rPr>
          <w:rFonts w:ascii="Times New Roman" w:hAnsi="Times New Roman"/>
          <w:sz w:val="24"/>
          <w:szCs w:val="24"/>
        </w:rPr>
        <w:t xml:space="preserve"> и канонерскую лодку «Кореец», находившиеся в корейском порту Чемульпо. Главнокомандующий «Варягом» Руднев принял ре</w:t>
      </w:r>
      <w:r>
        <w:rPr>
          <w:rFonts w:ascii="Times New Roman" w:hAnsi="Times New Roman"/>
          <w:sz w:val="24"/>
          <w:szCs w:val="24"/>
        </w:rPr>
        <w:t>шение прорываться к Порт-Артуру</w:t>
      </w:r>
      <w:r w:rsidRPr="00EC2522">
        <w:rPr>
          <w:rFonts w:ascii="Times New Roman" w:hAnsi="Times New Roman"/>
          <w:sz w:val="24"/>
          <w:szCs w:val="24"/>
        </w:rPr>
        <w:t>.  Неравный бой длился 45 минут. "Варяг" получил две подводных пробоины и потерял почти всю артиллерию, но его огнем были повреждены 2 японских крейсера. Из-за невозможности продолжать бой Руднев отдал приказ вернуться на внутренний рейд Чемульпо, где "Варяг" был затоплен, а "Кореец" взорван..[6]</w:t>
      </w:r>
    </w:p>
    <w:p w:rsidR="00F131F0" w:rsidRDefault="00F131F0" w:rsidP="00EC2522">
      <w:pPr>
        <w:pStyle w:val="a3"/>
        <w:spacing w:line="360" w:lineRule="auto"/>
        <w:jc w:val="both"/>
      </w:pPr>
      <w:r w:rsidRPr="00EC2522">
        <w:t xml:space="preserve">Потеря крейсера «Варяг» и двух канонерских лодок — «Кореец» и «Манджур» (в Шанхае), тяжелые повреждения двух сильнейших броненосцев эскадры — «Цесаревича» и «Ретвизана», крейсера «Паллада» привели к существенному ослаблению русских морских сил на Дальнем Востоке, к еще большему изменению соотношения сил в пользу японцев. Именно этот фактор и оказал решающее влияние на развитие событий в начальный период войны: японцы получили возможность практически беспрепятственно перевозить свои войска на материк. </w:t>
      </w:r>
    </w:p>
    <w:p w:rsidR="00F131F0" w:rsidRPr="00EC2522" w:rsidRDefault="00F131F0" w:rsidP="00EC2522">
      <w:pPr>
        <w:pStyle w:val="a3"/>
        <w:spacing w:line="360" w:lineRule="auto"/>
        <w:jc w:val="both"/>
      </w:pPr>
      <w:r w:rsidRPr="00EC2522">
        <w:t xml:space="preserve">Высадка войск 1-й японской армии проводилась в корейских портах Чемульпо и Цинампо. Сосредоточение войск в Корее закончилось в марте 1904 г., после чего они начали выдвигаться к р. Ялу для последующего наступления на ляоянско-мукденском направлении. [5] </w:t>
      </w:r>
    </w:p>
    <w:p w:rsidR="00F131F0" w:rsidRPr="00EC2522" w:rsidRDefault="00F131F0" w:rsidP="00EC2522">
      <w:pPr>
        <w:pStyle w:val="a3"/>
        <w:spacing w:line="360" w:lineRule="auto"/>
        <w:jc w:val="both"/>
      </w:pPr>
      <w:r w:rsidRPr="00EC2522">
        <w:t>Русское командование возглавлялось главнокомандующими вооруженными силами на Дальнем Востоке адмиралом Е. И. Алексеевым, которому подчинялись командующие Маньчжурской армией — до октября 1904 генерал Куропаткин и Тихоокеанским флотом — вице-адмирал С. О. Макаров. Руководство японскими войсками осуществлял начальник Генерального штаба, ставший с июня главнокомандующим сухопутными войсками, маршал И. О</w:t>
      </w:r>
      <w:r>
        <w:t>й</w:t>
      </w:r>
      <w:r w:rsidRPr="00EC2522">
        <w:t>яма, японским флотом — адмирал Х. Того.</w:t>
      </w:r>
    </w:p>
    <w:p w:rsidR="00F131F0" w:rsidRDefault="00F131F0" w:rsidP="00EC2522">
      <w:pPr>
        <w:pStyle w:val="a3"/>
        <w:spacing w:line="360" w:lineRule="auto"/>
        <w:jc w:val="both"/>
      </w:pPr>
      <w:r w:rsidRPr="00EC2522">
        <w:t xml:space="preserve">Ослабленная русская эскадра в Порт-Артуре ограничивалась вначале лишь оборонительными действиями. Прибывший 24 февраля 1904 в Порт-Артур вице-адмирал Макаров начал готовить эскадру к активным действиям.Он ознакомился с положением дел на эскадре и в базе и разработал новый план боевых действий. В общих чертах план сводился к следующему: </w:t>
      </w:r>
    </w:p>
    <w:p w:rsidR="00F131F0" w:rsidRPr="00EC2522" w:rsidRDefault="00F131F0" w:rsidP="00EC2522">
      <w:pPr>
        <w:pStyle w:val="a3"/>
        <w:spacing w:line="360" w:lineRule="auto"/>
        <w:jc w:val="both"/>
      </w:pPr>
      <w:r w:rsidRPr="00EC2522">
        <w:t xml:space="preserve">-до вступления в строй поврежденных кораблей главная задача флота сводилась к противодействию высадкам войск противника на Квантунском п-ве постановкой активных минных заграждений; </w:t>
      </w:r>
    </w:p>
    <w:p w:rsidR="00F131F0" w:rsidRPr="00EC2522" w:rsidRDefault="00F131F0" w:rsidP="00EC2522">
      <w:pPr>
        <w:pStyle w:val="a3"/>
        <w:spacing w:line="360" w:lineRule="auto"/>
        <w:jc w:val="both"/>
      </w:pPr>
      <w:r w:rsidRPr="00EC2522">
        <w:t xml:space="preserve">-по мере выполнения намеченных оборонительных мероприятий надлежало постепенно расширять масштабы деятельности флота, сначала операциями миноносцев и крейсеров, а с исправлением броненосцев — и главными силами; </w:t>
      </w:r>
    </w:p>
    <w:p w:rsidR="00F131F0" w:rsidRPr="003E48D3" w:rsidRDefault="00F131F0" w:rsidP="00EC2522">
      <w:pPr>
        <w:pStyle w:val="a3"/>
        <w:spacing w:line="360" w:lineRule="auto"/>
        <w:jc w:val="both"/>
      </w:pPr>
      <w:r w:rsidRPr="00EC2522">
        <w:t xml:space="preserve">-учитывая преимущество неприятеля в силах, флот должен стремиться удержать господство в ближайших к Квантуну водах, частыми и внезапными нападениями на коммуникации противника задержать высадку войск на материк;  </w:t>
      </w:r>
      <w:r w:rsidRPr="003E48D3">
        <w:t>[5]</w:t>
      </w:r>
    </w:p>
    <w:p w:rsidR="00F131F0" w:rsidRPr="00EC2522" w:rsidRDefault="00F131F0" w:rsidP="00EC2522">
      <w:pPr>
        <w:pStyle w:val="bodytxt"/>
        <w:spacing w:line="360" w:lineRule="auto"/>
        <w:jc w:val="both"/>
      </w:pPr>
      <w:r w:rsidRPr="00EC2522">
        <w:t>В течение всего марта проходили интенсивные тренировки эскадры. Ежедневно на разведку выходили группы миноносцев. В ночь на 26 февраля два миноносца "Стерегущий" и "Решительный", возвращаясь с разведки, встретили 4 японских корабля и открыли по ним огонь. Оба миноносца получили сильные поврежде</w:t>
      </w:r>
      <w:r>
        <w:t>ния. "Решительному" удалось про</w:t>
      </w:r>
      <w:r w:rsidRPr="00EC2522">
        <w:t xml:space="preserve">рваться к Порт-Артуру. "Стерегущий", потерявший ход и управление, был уже взят японцами на буксир, но его команда открыла кингстоны и геройски погибла в пучине моря. </w:t>
      </w:r>
    </w:p>
    <w:p w:rsidR="00F131F0" w:rsidRPr="00EC2522" w:rsidRDefault="00F131F0" w:rsidP="00EC2522">
      <w:pPr>
        <w:pStyle w:val="bodytxt"/>
        <w:spacing w:line="360" w:lineRule="auto"/>
        <w:jc w:val="both"/>
      </w:pPr>
      <w:r w:rsidRPr="00EC2522">
        <w:t xml:space="preserve">С каждым днем действия русской эскадры становились всё активнее. Адмирал Х. Того приказал расставить мины против русских кораблей. В ночь на 31 марта два русских миноносца "Страшный" и "Смелый" по заданию Макарова вышли на разведку. Они обнаружили на подступах к Порт-Артуру отряд японских кораблей в составе двух крейсеров и шести миноносцев, которые открыли по ним огонь. Миноносец "Страшный" затонул, а "Смелый" утром сумел вернуться в Порт-Артур и доложить о появлении японских кораблей. Макаров немедленно вывел свою эскадру для встречи с неприятелем. Расчет его состоял в том, чтобы, завязав бой, заманить японскую эскадру под огонь крепостных батарей и подвергнуть разгрому. Но его флагманский броненосец "Петропавловск" в двух милях от берега наскочил на вражескую мину. Последовал страшный взрыв, и через две минуты "Петропавловск" скрылся под волнами вместе с главнокомандующим. Погиб и находившийся на борту "Петропавловска" знаменитый художник-баталист В.В. Верещагин. Спаслись лишь 80 офицеров и матросов. Вскоре подорвался на мине возвращавшийся в Порт-Артур броненосец "Победа", а затем в боевых действиях были повреждены еще два русских броненосца. Из семи броненосцев в строю оказалось три, что сильно ослабило русскую эскадру. </w:t>
      </w:r>
    </w:p>
    <w:p w:rsidR="00F131F0" w:rsidRPr="00EC2522" w:rsidRDefault="00F131F0" w:rsidP="00EC2522">
      <w:pPr>
        <w:pStyle w:val="bodytxt"/>
        <w:spacing w:line="360" w:lineRule="auto"/>
        <w:jc w:val="both"/>
      </w:pPr>
      <w:r w:rsidRPr="00EC2522">
        <w:t xml:space="preserve">Гибель Макарова была настоящей трагедией для русского флота и тяжело отразилась на дальнейшем ходе военных действий. Наместник Е.И. Алексеев отдал приказ сменившему Макарова контр-адмиралу В.К. Витгефту: "Ввиду значительного ослабления наших морских сил активных действий не предпринимать, ограничиваясь лишь производством рекогносцировок крейсерами и отрядами миноносцев". С этого момента инициатива на море перешла к японскому флоту, что неблагоприятно отразилось и на проведении русским командованием операций на суше. Японская ставка получив известие о гибели Макарова, немедленно отдала приказ приступить к подготовке высадки своих войск на Ляодунском полуострове.[3] </w:t>
      </w:r>
    </w:p>
    <w:p w:rsidR="00F131F0" w:rsidRPr="00EC2522" w:rsidRDefault="00F131F0" w:rsidP="00EC2522">
      <w:pPr>
        <w:pStyle w:val="a3"/>
        <w:spacing w:line="360" w:lineRule="auto"/>
        <w:jc w:val="both"/>
      </w:pPr>
      <w:r w:rsidRPr="00EC2522">
        <w:t>А положение на сухопутном фронте ухудшалось с каждым месяцем. Японские войска, высадившись в Корее, атаковали восточный отряд генерала Засулича М.И., который прикрывал южную Манчжурию. Японский маршал Куроки, поддержанный флотом Того, первым высадил свои дивизии в Корее и, форсировав реку Ялу, в середине апреля завязал бои с русскими войсками. Против 60-тысячной японской армии генерала Куроки у Засулича М.И. было в наличии лишь 20 тысяч солдат. Да к тому же, японцы превосходили русские войска по артиллерии в два с лишним раза. Под натиском превосходящих сил противника наши войска отступили, что дало японцам возможность, высадив еще один десант, уже в южной Манчжурии, атаковать русские укрепления, прикрывавшие перешеек Квантунского полуострова, где был расположен Порт-Артур и порт Дальний. Преодолевая героическое сопротивление русских солдат, японцы овладели «горлом» Квантунского перешейка - Кинчжоу. Кинчжоу- самое узкое место Квантунского полуострова. Это ключ к Порт-Артуру. 13 мая этот ключ сдали японцам.</w:t>
      </w:r>
    </w:p>
    <w:p w:rsidR="00F131F0" w:rsidRPr="00EC2522" w:rsidRDefault="00F131F0" w:rsidP="00EC2522">
      <w:pPr>
        <w:pStyle w:val="bodytxt"/>
        <w:spacing w:line="360" w:lineRule="auto"/>
        <w:jc w:val="both"/>
      </w:pPr>
      <w:r w:rsidRPr="00EC2522">
        <w:t xml:space="preserve">14 мая без боя был сдан японцам порт Дальний. Начальник Квантунского укрепленного района А.М. Стессель не позаботился ни разрушить портовые сооружения, ни вывести снаряжение. Через Дальний в течение всей войны японцы направляли для своих войск в Маньчжурии пополнения, вооружение, боеприпасы и продовольствие. Здесь базировались и японские миноносцы. </w:t>
      </w:r>
    </w:p>
    <w:p w:rsidR="00F131F0" w:rsidRDefault="00F131F0" w:rsidP="00115AD8">
      <w:pPr>
        <w:pStyle w:val="bodytxt"/>
        <w:spacing w:line="360" w:lineRule="auto"/>
        <w:jc w:val="both"/>
      </w:pPr>
      <w:r w:rsidRPr="00EC2522">
        <w:t xml:space="preserve">Японское командование наращивало свои силы в южной части Маньчжурии. Вслед за 2-й армией Я.Оку высадилась 3-я армия Многочисленностью в 45 тыс. человек. Одновременно велась подготовка к высадке 4-й армии генерала М. Нодзу. Для действий против Порт Артура японское командование направило 3-ю армию Ноги, а 2-ю армию Оку двинуло на север для взаимодействия с 1-й армией Куроки против главных сил Куропаткина. </w:t>
      </w:r>
    </w:p>
    <w:p w:rsidR="00F131F0" w:rsidRPr="00EC2522" w:rsidRDefault="00F131F0" w:rsidP="00115AD8">
      <w:pPr>
        <w:pStyle w:val="bodytxt"/>
        <w:spacing w:line="360" w:lineRule="auto"/>
        <w:jc w:val="both"/>
      </w:pPr>
      <w:r w:rsidRPr="00EC2522">
        <w:t xml:space="preserve">В июне — июле японские армии развивали наступление на Ляоян. Русские войска, после ряда неудачных для них боев, в начале августа заняли оборонительные позиции на дальних подступах к Ляояну. В </w:t>
      </w:r>
      <w:r w:rsidRPr="00EC2522">
        <w:rPr>
          <w:rFonts w:eastAsia="Times New Roman"/>
          <w:iCs/>
        </w:rPr>
        <w:t>Ляоянском сражении 1904</w:t>
      </w:r>
      <w:r>
        <w:t xml:space="preserve"> 11—21 августа </w:t>
      </w:r>
      <w:r w:rsidRPr="00EC2522">
        <w:t xml:space="preserve">Куропаткин не сумел использовать благоприятную обстановку, сложившуюся в ходе боев и дававшую реальные </w:t>
      </w:r>
      <w:r w:rsidRPr="00EC2522">
        <w:rPr>
          <w:rFonts w:eastAsia="Times New Roman"/>
        </w:rPr>
        <w:t>шансы</w:t>
      </w:r>
      <w:r w:rsidRPr="00EC2522">
        <w:t xml:space="preserve"> на победу, и отдал приказ об отступлении. </w:t>
      </w:r>
    </w:p>
    <w:p w:rsidR="00F131F0" w:rsidRPr="006C6D6A" w:rsidRDefault="00F131F0" w:rsidP="006C6D6A">
      <w:pPr>
        <w:pStyle w:val="a3"/>
        <w:spacing w:line="360" w:lineRule="auto"/>
        <w:jc w:val="both"/>
      </w:pPr>
      <w:r w:rsidRPr="00EC2522">
        <w:t xml:space="preserve">24 августа русская армия отошла к реке Шахе. Куропаткин начал сражение продолжавшееся с 22 сентября до 4 октября и окончившееся безрезультатно. Обессиленные тяжёлыми потерями (русские — свыше 40 тыс., японцы — свыше 20 тыс. чел.), противники перешли к обороне. Образовался позиционный фронт протяжённостью до 60 </w:t>
      </w:r>
      <w:r w:rsidRPr="00EC2522">
        <w:rPr>
          <w:iCs/>
        </w:rPr>
        <w:t>км,</w:t>
      </w:r>
      <w:r w:rsidRPr="00EC2522">
        <w:rPr>
          <w:i/>
          <w:iCs/>
        </w:rPr>
        <w:t xml:space="preserve"> </w:t>
      </w:r>
      <w:r w:rsidRPr="00EC2522">
        <w:t>началось так называемое «шахейское сидение», которое продолжалось 3 месяца.</w:t>
      </w:r>
    </w:p>
    <w:p w:rsidR="00F131F0" w:rsidRPr="00895657" w:rsidRDefault="00F131F0" w:rsidP="00895657"/>
    <w:p w:rsidR="00F131F0" w:rsidRPr="006C6D6A" w:rsidRDefault="00F131F0" w:rsidP="00C01486">
      <w:pPr>
        <w:pStyle w:val="1"/>
        <w:jc w:val="center"/>
        <w:rPr>
          <w:color w:val="auto"/>
        </w:rPr>
      </w:pPr>
      <w:bookmarkStart w:id="3" w:name="_Toc264821670"/>
      <w:r w:rsidRPr="00C01486">
        <w:rPr>
          <w:color w:val="auto"/>
        </w:rPr>
        <w:t>Оборона Порт-Артура.</w:t>
      </w:r>
      <w:bookmarkEnd w:id="3"/>
    </w:p>
    <w:p w:rsidR="00F131F0" w:rsidRPr="006C6D6A" w:rsidRDefault="00F131F0" w:rsidP="00EC2522"/>
    <w:p w:rsidR="00F131F0" w:rsidRPr="00EC2522" w:rsidRDefault="00F131F0" w:rsidP="00EC2522">
      <w:pPr>
        <w:pStyle w:val="bodytxt"/>
        <w:spacing w:line="360" w:lineRule="auto"/>
        <w:jc w:val="both"/>
      </w:pPr>
      <w:r w:rsidRPr="00EC2522">
        <w:t xml:space="preserve">В начале мая 1904 г., после овладения японцами укрепленной линии на Кинджоуском перешейке Ляодунского полуострова, Порт-Артур оказался отрезанным от русской армии в Маньчжурии. Началось медленное, с боями, продвижение японских войск к Порт-Артуру. </w:t>
      </w:r>
    </w:p>
    <w:p w:rsidR="00F131F0" w:rsidRPr="00EC2522" w:rsidRDefault="00F131F0" w:rsidP="00EC2522">
      <w:pPr>
        <w:pStyle w:val="bodytxt"/>
        <w:spacing w:line="360" w:lineRule="auto"/>
        <w:jc w:val="both"/>
      </w:pPr>
      <w:r w:rsidRPr="00EC2522">
        <w:t>В это время шли препирательства между Алексеевым и Куропаткиным относительно плана дальнейших операций. Куропаткин всячески проявился наступлению на юг, на чем настаивал Алексеев. После овладения японцами Кинджоускими позициями Алексеев обратился за содействием к императору. 22 мая из Петербурга последовало повеление Куропаткину оказать эффективную помощь Порт-Артуру. Куропаткин выделил из своей армии 1-й Сибирский корпус численностью в 24 тыс. штыков под командованием генерал-лейтенанта Г.К. Штакел</w:t>
      </w:r>
      <w:r>
        <w:t>ьберга и направил его к Порт-Ар</w:t>
      </w:r>
      <w:r w:rsidRPr="00EC2522">
        <w:t xml:space="preserve">туру. Перед Штакельбергом Куропаткин ставил задачу лишь ослабить давление японцев на Порт-Артур, "с превосходными же силами не доводить дело до решительного столкновения". 1 июня корпус Штакельбер га был атакован превосходящими его силами армии генерала Я. Оку при Вафаньгоу. Сражение длилось два дня. Штакельберг потерпел поражение, однако ему удалось вывести корпус из окружения и тем спасти его от окончательного разгрома. </w:t>
      </w:r>
    </w:p>
    <w:p w:rsidR="00F131F0" w:rsidRPr="00EC2522" w:rsidRDefault="00F131F0" w:rsidP="00EC2522">
      <w:pPr>
        <w:pStyle w:val="bodytxt"/>
        <w:spacing w:line="360" w:lineRule="auto"/>
        <w:jc w:val="both"/>
      </w:pPr>
      <w:r w:rsidRPr="00EC2522">
        <w:t>Поражение корпуса Штакельберга лишило надежды на восстановление связи Порт-Артура с Маньчжурской армией. В связи с нависшей угрозой захвата Порт-Артура японцами и вместе с тем находившейся в нем Тихоокеанской эскадры Алексеев приказал ее командиру В.К. Витгефту перевести ее во Владивосток. 10 июня Вигефт вывел эскадру в составе 8 броненосцев, 6 крейсеров и 6 миноносцев в море. Дальнейший путь ей преградила японская эскадра под командованием Х. Того. При явном превосходстве сил противника Витгефт уклонился от боя и вернулся в Порт-Артур. Военный совет эскадры согласился с его мнением - лучше оставаться на рейде Порт-Артура и помочь в обороне крепости. Однако последовал новый приказ Алексеева прорываться во Владивосток. 28 июля эскадра вновь вышла в море. На этот раз Витгефтрешил принять бой с японской Того. Бой был неравным, однако ни один русский корабль не был потоплен противником. Сам Витгефт был убит в начале боя. Потеряв командира, эскадра разделилась: из 18 кораблей 10 вернулись в Порт-Артур, 7 кораблей, получившие повреждения, ушли в нейтральные порты. Лишь один крейсер "Новик" смог прорваться к Сахалину, принял там неравный бой с двумя японскими крейсерами и, получив сильные повреждения, был затоплен своей командой. В конце июля, после кровопролитных боев за овладение дальними укреплениями Порт-Артура, японская армия подошла к линии его ближайшей обороны. К этому времени армия генерала М.Ноги получила новые подкрепления, и ее численность была дове</w:t>
      </w:r>
      <w:r>
        <w:t>дена до 60 тыс. чело</w:t>
      </w:r>
      <w:r w:rsidRPr="00EC2522">
        <w:t xml:space="preserve">век. </w:t>
      </w:r>
    </w:p>
    <w:p w:rsidR="00F131F0" w:rsidRPr="00EC2522" w:rsidRDefault="00F131F0" w:rsidP="00EC2522">
      <w:pPr>
        <w:pStyle w:val="bodytxt"/>
        <w:spacing w:line="360" w:lineRule="auto"/>
        <w:jc w:val="both"/>
      </w:pPr>
      <w:r w:rsidRPr="00EC2522">
        <w:t xml:space="preserve">Линия обороны Порт-Артура составляла 29 км. Гарнизон крепости насчитывал 42 тыс. человек. Кроме того экипаж базировавшейся в крепости Тихоокеанской эскадры насчитывал 12 тыс. офицеров и матросов. Старшим начальником крепости являлся генерал-лейтенант А.М. Стессель. Начальником сухопутных сил крепости был генерал-майор Р.И. Кондратенко, фактически возглавивший ее оборону. Талантливый военачальник и инициативный организатор, он пользовался огромным авторитетом личного состава гарнизона. </w:t>
      </w:r>
    </w:p>
    <w:p w:rsidR="00F131F0" w:rsidRPr="00115AD8" w:rsidRDefault="00F131F0" w:rsidP="00EC2522">
      <w:pPr>
        <w:pStyle w:val="bodytxt"/>
        <w:spacing w:line="360" w:lineRule="auto"/>
        <w:jc w:val="both"/>
      </w:pPr>
      <w:r w:rsidRPr="00EC2522">
        <w:t xml:space="preserve">3 августа М. Ноги обратился к осажденным с предложением сдать крепость "на почетных условиях", но получил ответ: "Предложение сдать крепость, как несовместимое с честью и достоинством русской армии и не оправдываемое настоящим положением крепости, не может быть предметом обсуждения". </w:t>
      </w:r>
      <w:r w:rsidRPr="00115AD8">
        <w:t>[3]</w:t>
      </w:r>
    </w:p>
    <w:p w:rsidR="00F131F0" w:rsidRDefault="00F131F0" w:rsidP="00EC2522">
      <w:pPr>
        <w:pStyle w:val="a3"/>
        <w:spacing w:line="360" w:lineRule="auto"/>
        <w:jc w:val="both"/>
      </w:pPr>
      <w:r>
        <w:t>Я</w:t>
      </w:r>
      <w:r w:rsidRPr="00EC2522">
        <w:t xml:space="preserve">понцы сосредоточили армию в 48 тыс. чел. и предприняли ряд штурмов крепости. </w:t>
      </w:r>
      <w:r w:rsidRPr="00EC2522">
        <w:rPr>
          <w:bCs/>
        </w:rPr>
        <w:t>Первый общий штурм</w:t>
      </w:r>
      <w:r w:rsidRPr="00EC2522">
        <w:t xml:space="preserve"> продолжался с 6 по 11 августа не только днем, но и ночью. Японцы имели преимущество в артиллерии. Потеряв в ожесточенных боях около 25 тыс. чел., японцы отказались от штурма. Потери русских составили 6 тыс. чел.</w:t>
      </w:r>
    </w:p>
    <w:p w:rsidR="00F131F0" w:rsidRPr="00EC2522" w:rsidRDefault="00F131F0" w:rsidP="00EC2522">
      <w:pPr>
        <w:pStyle w:val="a3"/>
        <w:spacing w:line="360" w:lineRule="auto"/>
        <w:jc w:val="both"/>
      </w:pPr>
      <w:r w:rsidRPr="00EC2522">
        <w:t xml:space="preserve">Получив значительные подкрепления и осадную артиллерию, японцы в сентябре провели </w:t>
      </w:r>
      <w:r w:rsidRPr="00EC2522">
        <w:rPr>
          <w:bCs/>
        </w:rPr>
        <w:t>второй штурм</w:t>
      </w:r>
      <w:r w:rsidRPr="00EC2522">
        <w:t>, сосредоточив трехкратное превосходство против высот Длинной и Высокой. После упорных боев японцы взяли гору Длинную, но были отбиты от горы Высокой. Их потери составили 7,5 тыс., а русских - 1,5 тыс. чел.</w:t>
      </w:r>
    </w:p>
    <w:p w:rsidR="00F131F0" w:rsidRPr="00EC2522" w:rsidRDefault="00F131F0" w:rsidP="00EC2522">
      <w:pPr>
        <w:pStyle w:val="a3"/>
        <w:spacing w:line="360" w:lineRule="auto"/>
        <w:jc w:val="both"/>
      </w:pPr>
      <w:r w:rsidRPr="00EC2522">
        <w:t xml:space="preserve">Японское командование, получив донесение о подготовке в Балтийском море 2-й Тихоокеанской эскадры, не жалело ни солдат, ни артиллерии для захвата Порт-Артура. </w:t>
      </w:r>
      <w:r w:rsidRPr="00EC2522">
        <w:rPr>
          <w:bCs/>
        </w:rPr>
        <w:t>Третий штурм</w:t>
      </w:r>
      <w:r w:rsidRPr="00EC2522">
        <w:t xml:space="preserve"> был начат 17 октября, но японцы понесли такие огромные потери, что М.Ноги отказался его продолжать. Начался период минно-артиллерийской войны. Японцы рыли подземные галереи для закладки мин под основные форты крепости, постоянно вели сильный артобстрел всех позиций русских. Защитники крепости героически оборонялись, восстанавливали укрепления прямо под огнем противника, удачно вели контрподкопы и подрывали японских саперов. Но силы солдат и матросов истощались, уменьшались продовольственные пайки, было много тяжело раненых и больных.</w:t>
      </w:r>
    </w:p>
    <w:p w:rsidR="00F131F0" w:rsidRPr="00EC2522" w:rsidRDefault="00F131F0" w:rsidP="00EC2522">
      <w:pPr>
        <w:pStyle w:val="a3"/>
        <w:spacing w:line="360" w:lineRule="auto"/>
        <w:jc w:val="both"/>
      </w:pPr>
      <w:r w:rsidRPr="00EC2522">
        <w:t xml:space="preserve">К ноябрю японцы сосредоточили под крепостью более 100 тыс. солдат и 13 числа начали </w:t>
      </w:r>
      <w:r w:rsidRPr="00EC2522">
        <w:rPr>
          <w:bCs/>
        </w:rPr>
        <w:t>четвертый штурм</w:t>
      </w:r>
      <w:r w:rsidRPr="00EC2522">
        <w:t>, предварив его ураганным артиллерийским обстрелом и взрывами мин у русских укреплений. Штурм длился 9 дней, перемежаясь интенсивным огнем артиллерии. На горе Высокой, которую штурмовали японцы, из 43 блиндажей уцелело только два. Высокая была взята. На этом участке боя японцы потеряли 10 тыс. чел., русские 5 тыс. Взяв Высокую, противник стал уничтожать прицельным огнем корабли эскадры. Усилился обстрел крепости и из осадных орудий. Защитники оборонялись из последних сил, вдохновляемые генералами Кондратенко и Смирновым. [4]</w:t>
      </w:r>
    </w:p>
    <w:p w:rsidR="00F131F0" w:rsidRPr="00EC2522" w:rsidRDefault="00F131F0" w:rsidP="00EC2522">
      <w:pPr>
        <w:pStyle w:val="bodytxt"/>
        <w:spacing w:line="360" w:lineRule="auto"/>
        <w:jc w:val="both"/>
      </w:pPr>
      <w:r w:rsidRPr="00EC2522">
        <w:t xml:space="preserve">2 декабря, когда начался пятый штурм крепости, погиб Кондратенко. На его посту начальника сухопутных сил сменил бездарный генерал А.В. Фок. Штурм завершился потерей новых укреплений и дальнейшим сжатием линии обороны. Последний, шестой, штурм Порт-Артура продолжался с 15 по 18 декабря. 16 декабря Стессель собрал Военный совет крепости. Большинство высказалось за продолжение обороны. Начальник артиллерии генерал В.Ф. Белый доложил, что "снарядов хватит еще на два штурма". В ходе штурма японцам удалось взять еще несколько укреплений, и 19 декабря Стессель вопреки мнению большинства Военного совета направил к генералу Ноги своего парламентера для переговоров об условиях капитуляции крепости. Предложение Стесселя явилось для Ноги неожиданным, ибо он полагал, что придется штурмовать крепость по крайней мере еще полтора месяца. Вечером 20 декабря акт о капитуляции был подписан Стесселем и Фоком. Согласно этому акту, весь гарнизон крепости попадал в плен, форты, укрепления, оставшиеся корабли, оружие и боеприпасы должны были оставаться нетронутыми и полежали сдаче японцам. Это был предательский шаг Стесселя и Фока. Несмотря на значительные людские потери и полуразрушенные укрепления, ПортАртур мог еще держаться, так как его гарнизон, насчитывавший 24 тыс. боеспособных солдат и матросов, проявлял невиданную стойкость и решимость защищаться. В крепости имелось еще достаточное количество вооружения и боеприпасов (610 исправных орудий и более 200 тыс. снарядов к ним), на месяц оставалось запасов продовольствия. Под Порт-Артуром японская армия потеряла 110 тыс. солдат убитыми и ранеными, было потоплено 15 японских боевых кораблей и 6 получили серьезные повреждения. Защитники крепости потеряли 27 тыс. человек. </w:t>
      </w:r>
    </w:p>
    <w:p w:rsidR="00F131F0" w:rsidRPr="006C6D6A" w:rsidRDefault="00F131F0" w:rsidP="006C6D6A">
      <w:pPr>
        <w:pStyle w:val="bodytxt"/>
        <w:spacing w:line="360" w:lineRule="auto"/>
        <w:jc w:val="both"/>
        <w:rPr>
          <w:lang w:val="en-US"/>
        </w:rPr>
      </w:pPr>
      <w:r w:rsidRPr="00EC2522">
        <w:t>Падение Порт-Артура - важной военно-морской крепости России на Дальнем Востоке - явилось переломным моментом в ходе русско-японской войны. Освободилась осаждавшая крепость почти 100-тысячная японская армия, которая была двинута на север Манчьжурии - на соединение с другими армиями, действовавшими против основных русских войск под командованием Куропаткина. [</w:t>
      </w:r>
      <w:r w:rsidRPr="006C6D6A">
        <w:t>3]</w:t>
      </w:r>
    </w:p>
    <w:p w:rsidR="00F131F0" w:rsidRPr="00EC2522" w:rsidRDefault="00F131F0" w:rsidP="00EC2522">
      <w:pPr>
        <w:pStyle w:val="1"/>
        <w:jc w:val="center"/>
        <w:rPr>
          <w:color w:val="auto"/>
        </w:rPr>
      </w:pPr>
      <w:bookmarkStart w:id="4" w:name="_Toc264821671"/>
      <w:r w:rsidRPr="00EC2522">
        <w:rPr>
          <w:color w:val="auto"/>
        </w:rPr>
        <w:t>Мукденское сражение</w:t>
      </w:r>
      <w:bookmarkEnd w:id="4"/>
    </w:p>
    <w:p w:rsidR="00F131F0" w:rsidRDefault="00F131F0" w:rsidP="00F51973">
      <w:pPr>
        <w:pStyle w:val="bodytxt"/>
        <w:spacing w:line="360" w:lineRule="auto"/>
        <w:jc w:val="both"/>
      </w:pPr>
      <w:r>
        <w:t xml:space="preserve">Падение Порт-Артура поставило перед русским командованием необходимость перейти в наступление до подхода освободившихся после взятия Порт-Артура японских войск. Куропаткин был назначен главнокомандующим всеми вооруженными силами на Дальнем Востоке вместо отозванного в середине октября 1904 г. в Петербург Алексеева. Русская армия в Маньчжурии была усилена новыми пополнениями. На ее базе были развернуты три армии: 1-я под командованием Н.П.Линевича, 2-я - О.К. Гриппенберга и 3-я - А.В. Каульбарса. Общее командование этими тремя действующими армиями возлагалось на Куропаткина. Решено было вернуть стратегическую инициативу, и Петербург потребовал от Куропатина начать активные наступательные действия. </w:t>
      </w:r>
    </w:p>
    <w:p w:rsidR="00F131F0" w:rsidRDefault="00F131F0" w:rsidP="00F51973">
      <w:pPr>
        <w:pStyle w:val="bodytxt"/>
        <w:spacing w:line="360" w:lineRule="auto"/>
        <w:jc w:val="both"/>
      </w:pPr>
      <w:r>
        <w:t xml:space="preserve">В начале января 1905 г. Куропаткин разработал план "решительного наступления" против японских армий, сосредоточенных на подходах к Мукдену. 12 января им была предпринята первая попытка прорвать слабо укрепленный левый фланг японских армий у дер. Сандепу. В ходе четырех дневных боев, потеряв 12 тыс. солдат, Куропаткин однако не смог добиться успеха. Петербург требовал от него нового наступления. Оно было назначено Куропаткиным на 12 февраля 1905 г. Но главнокомандующий японскими армиями маршал Ойяма вновь упредил его, начав наступление 5 февраля. Для отвлечения Куропаткина от главного удара по его правому флангу он приказал сначала атаковать его левый фланг. После сокрушения правого фланга русских позиций Ойяма предполагал их глубокий фланговый обход и окружение с выходом в тыл русских армий и прервать их железнодорожного сообщения с Россией. </w:t>
      </w:r>
    </w:p>
    <w:p w:rsidR="00F131F0" w:rsidRDefault="00F131F0" w:rsidP="00F51973">
      <w:pPr>
        <w:pStyle w:val="bodytxt"/>
        <w:spacing w:line="360" w:lineRule="auto"/>
        <w:jc w:val="both"/>
      </w:pPr>
      <w:r>
        <w:t xml:space="preserve">Началось самое крупное в истории войн сражение, в котором на 100-километровом фронте с обеих сторон участвовало свыше 660 тыс. человек при 2500 орудиях. Оно длилось с 5 по 25 февраля. У Куропаткина были все возможности одержать верх над японцами; численность солдат его трех армий была равной японским армиям, но зато русские армии в полтора раза превосходили японские по оснащению артиллерией Предпринятая Куропаткиным попытка осуществить контрудар по главным силам японцев не увенчалась успехом из-за плохой организации контрудара, несогласованности действий и неумелого руководства подчиненных ему генералов. Куропаткин особенно опасался обхода с флангов, поэтому все свои резервы он направлял на удлинение фронта. </w:t>
      </w:r>
    </w:p>
    <w:p w:rsidR="00F131F0" w:rsidRDefault="00F131F0" w:rsidP="00F51973">
      <w:pPr>
        <w:pStyle w:val="bodytxt"/>
        <w:spacing w:line="360" w:lineRule="auto"/>
        <w:jc w:val="both"/>
      </w:pPr>
      <w:r>
        <w:t xml:space="preserve">В начале сражения 5 февраля, после атак левого фланга русских позиций, японцы предприняли мощное наступление на правый русский фланг, который был ослаблен переброской его резервов на левый. Одновременно 2-я японская армия под командованием Оку начала стремительное наступление в центре. Прорвав здесь русские позиции, она вышла им в тыл и овладела железнодорожным сообщением. К левому русскому флангу были подтянуты крупные силы 1-й армии Куроки. 24 февраля русские позиции на этом фланге были прорваны. Создалась угроза окружения всех трех русских армий. </w:t>
      </w:r>
    </w:p>
    <w:p w:rsidR="00F131F0" w:rsidRDefault="00F131F0" w:rsidP="00F51973">
      <w:pPr>
        <w:pStyle w:val="bodytxt"/>
        <w:spacing w:line="360" w:lineRule="auto"/>
        <w:jc w:val="both"/>
      </w:pPr>
      <w:r>
        <w:t xml:space="preserve">В ночь на 25 февраля Куропаткин отдал приказ об отступлении. На следующий день японские 1-я и 3-я армии сомкнули кольцо окружения, однако русские армии сумели вырваться из "Мукденского мешка". В упорных боях в течение трех недель русские потеряли 90 тыс. человек (из них 21 тыс. пленными), японцы потеряли 71 тыс. Русская армия отошла на 180 км к северу от Мукдена и остановилась на сыпингайских оборонительных позициях. Японцы не преследовали ее. Вскоре Куропаткин был смещен со своей должности, но оставлен на фронте в качестве командующего 1-й армией. Вместо него был назначен генерал Н.П. Линевич. </w:t>
      </w:r>
    </w:p>
    <w:p w:rsidR="00F131F0" w:rsidRDefault="00F131F0" w:rsidP="00F51973">
      <w:pPr>
        <w:pStyle w:val="bodytxt"/>
        <w:spacing w:line="360" w:lineRule="auto"/>
        <w:jc w:val="both"/>
      </w:pPr>
      <w:r>
        <w:t xml:space="preserve">После Мукдена японская ставка никаких шагов к дальнейшему наступлению не предпринимала. Велись лишь обширные оборонительные работы по укреплению расположения японских войск на случай, если русские армии предпримут наступление. Обе стороны продолжали наращивать свои силы. К августу 1905 г. численность русских войск в Маньчжурии достигла 790 тыс. человек. Кроме того в тылу находилось еще 150 тыс. Возрастала численность и японских войск в Маньчурии, доведенных до 750 тыс. чел. </w:t>
      </w:r>
    </w:p>
    <w:p w:rsidR="00F131F0" w:rsidRPr="006C6D6A" w:rsidRDefault="00F131F0" w:rsidP="006C6D6A">
      <w:pPr>
        <w:pStyle w:val="bodytxt"/>
        <w:spacing w:line="360" w:lineRule="auto"/>
        <w:jc w:val="both"/>
      </w:pPr>
      <w:r>
        <w:t xml:space="preserve">Последним в ходе войны было морское сражение 14-15 (27-28) мая 1905 г. у о. Цусима в Японском море. Российское командование питало надежду на то, что посланная эскадра поможет завоевать господство на море, отрезать сухопутную японскую армию в Маньчжурии от баз снабжения и тем облегчить положение русских войск. </w:t>
      </w:r>
    </w:p>
    <w:p w:rsidR="00F131F0" w:rsidRDefault="00F131F0" w:rsidP="00F51973">
      <w:pPr>
        <w:pStyle w:val="1"/>
        <w:jc w:val="center"/>
        <w:rPr>
          <w:color w:val="auto"/>
        </w:rPr>
      </w:pPr>
      <w:bookmarkStart w:id="5" w:name="_Toc264821672"/>
      <w:r w:rsidRPr="00177F7B">
        <w:rPr>
          <w:color w:val="auto"/>
        </w:rPr>
        <w:t>Цусима</w:t>
      </w:r>
      <w:bookmarkEnd w:id="5"/>
    </w:p>
    <w:p w:rsidR="00F131F0" w:rsidRPr="00F51973" w:rsidRDefault="00F131F0" w:rsidP="00F51973"/>
    <w:p w:rsidR="00F131F0" w:rsidRPr="00F51973" w:rsidRDefault="00F131F0" w:rsidP="00486C33">
      <w:pPr>
        <w:pStyle w:val="a3"/>
        <w:spacing w:line="360" w:lineRule="auto"/>
        <w:jc w:val="both"/>
      </w:pPr>
      <w:r w:rsidRPr="00F51973">
        <w:t>После гибели в сражении 10 августа 1904 года русской эскадры в Порт-Артуре вместе с ее командующим адмиралом Витгефтом из состава Балтийского флота была сформирована 2-я Тихоокеанская эскадра под командованием адмирала З.П. Рожественского.</w:t>
      </w:r>
    </w:p>
    <w:p w:rsidR="00F131F0" w:rsidRPr="00F51973" w:rsidRDefault="00F131F0" w:rsidP="00486C33">
      <w:pPr>
        <w:pStyle w:val="a3"/>
        <w:spacing w:line="360" w:lineRule="auto"/>
        <w:jc w:val="both"/>
      </w:pPr>
      <w:r w:rsidRPr="00F51973">
        <w:t>В августе 1904 г. Личный состав был собран с различных кораблей и судов. К тому же большая его часть была укомплектована молодежью или призванными из запаса. Как говорили современники, «одних приходилось учить с «азов» потому, что они ничего не знают, а других — потому, что они все забыли».</w:t>
      </w:r>
    </w:p>
    <w:p w:rsidR="00F131F0" w:rsidRPr="00F51973" w:rsidRDefault="00F131F0" w:rsidP="00486C33">
      <w:pPr>
        <w:pStyle w:val="a3"/>
        <w:spacing w:line="360" w:lineRule="auto"/>
        <w:jc w:val="both"/>
      </w:pPr>
      <w:r w:rsidRPr="00F51973">
        <w:t xml:space="preserve">Не лучше обстояло дело и с офицерскими кадрами. Среди них было немало выпущенных досрочно из Морского корпуса и не обладавших необходимыми практическими навыками. </w:t>
      </w:r>
    </w:p>
    <w:p w:rsidR="00F131F0" w:rsidRPr="00F51973" w:rsidRDefault="00F131F0" w:rsidP="00486C33">
      <w:pPr>
        <w:pStyle w:val="a3"/>
        <w:spacing w:line="360" w:lineRule="auto"/>
        <w:jc w:val="both"/>
      </w:pPr>
      <w:r w:rsidRPr="00F51973">
        <w:t xml:space="preserve">2  октября 1904 г. Вторая Тихоокеанская эскадра вышла из Либавы. Ей предстояло совершить переход через три океана. </w:t>
      </w:r>
    </w:p>
    <w:p w:rsidR="00F131F0" w:rsidRPr="00F51973" w:rsidRDefault="00F131F0" w:rsidP="00486C33">
      <w:pPr>
        <w:pStyle w:val="a3"/>
        <w:spacing w:line="360" w:lineRule="auto"/>
        <w:jc w:val="both"/>
      </w:pPr>
      <w:r w:rsidRPr="00F51973">
        <w:t xml:space="preserve">Из-за отсутствия времени новые броненосцы Второй Тихоокеанской эскадры ушли в плавание без должных испытаний механизмов и артиллерийских систем. Они вышли в море перегруженными. </w:t>
      </w:r>
    </w:p>
    <w:p w:rsidR="00F131F0" w:rsidRPr="00F51973" w:rsidRDefault="00F131F0" w:rsidP="00486C33">
      <w:pPr>
        <w:pStyle w:val="a3"/>
        <w:spacing w:line="360" w:lineRule="auto"/>
        <w:jc w:val="both"/>
      </w:pPr>
      <w:r w:rsidRPr="00F51973">
        <w:t>На низком уровне была тактическая подготовка эскадры. Перед выходом личный состав не успели обучить ни стрельбе, ни маневрированию. На переходе некоторые попытки устранить эти недостатки делали. Однако отсутствие учебных снарядов не позволило проводить стрельбы даже во время столь длительного перехода.</w:t>
      </w:r>
    </w:p>
    <w:p w:rsidR="00F131F0" w:rsidRPr="00F51973" w:rsidRDefault="00F131F0" w:rsidP="00486C33">
      <w:pPr>
        <w:pStyle w:val="a3"/>
        <w:spacing w:line="360" w:lineRule="auto"/>
        <w:jc w:val="both"/>
      </w:pPr>
      <w:r w:rsidRPr="00F51973">
        <w:t>7  октября корабли вышли в Северное море. Штаб Рожественского, получив данные о том, что японские миноносцы намерены в ближайшее время атаковать эскадру, своими указаниями создал нервозную обстановку. В результате у Доггербанки в ночь на 9 октября русские броненосцы обстреляли английские рыболовные суда, приняв их за миноносцы врага. Один бот был потоплен, 5 повреждено, убито 2 и ранено 6 рыбаков. Этот инцидент еще больше обострил отношения с Англией и на неделю задержал русскую эскадру в испанском порту Виго.</w:t>
      </w:r>
    </w:p>
    <w:p w:rsidR="00F131F0" w:rsidRPr="00F51973" w:rsidRDefault="00F131F0" w:rsidP="00486C33">
      <w:pPr>
        <w:pStyle w:val="a3"/>
        <w:spacing w:line="360" w:lineRule="auto"/>
        <w:jc w:val="both"/>
      </w:pPr>
      <w:r w:rsidRPr="00F51973">
        <w:t>27 декабря (9 января 1905 г.) главные силы эскадры прибыли в бухту Носси-Бе на острове Мадагаскар, где вскоре соединились с отрядом Фелькерзама, прибывшим в этот район на 12 дней раньше.</w:t>
      </w:r>
    </w:p>
    <w:p w:rsidR="00F131F0" w:rsidRPr="00F51973" w:rsidRDefault="00F131F0" w:rsidP="00486C33">
      <w:pPr>
        <w:pStyle w:val="a3"/>
        <w:spacing w:line="360" w:lineRule="auto"/>
        <w:jc w:val="both"/>
      </w:pPr>
      <w:r w:rsidRPr="00F51973">
        <w:t>Уже до соединения кораблей командующий получил известие о гибели Первой Тихоокеанской эскадры и сдаче Порт-Артура. Такое известие не могло положительно повлиять на и без того невысокий моральный дух личного состава. В связи с этим Рожественский запросил у Петербурга новых указаний. Сам он считал, что его эскадра слишком слаба, чтобы вести борьбу с японским флотом за господство на море. Свою задачу он видел в прорыве во Владивосток если не всех, то хотя бы части кораблей. В качестве подкрепления он предлагал выслать на Тихий океан помощь с Черного моря.</w:t>
      </w:r>
    </w:p>
    <w:p w:rsidR="00F131F0" w:rsidRPr="00F51973" w:rsidRDefault="00F131F0" w:rsidP="00486C33">
      <w:pPr>
        <w:pStyle w:val="a3"/>
        <w:spacing w:line="360" w:lineRule="auto"/>
        <w:jc w:val="both"/>
      </w:pPr>
      <w:r w:rsidRPr="00F51973">
        <w:t>Однако в Петербурге, не обращая внимания на просьбы командующего, решили направить на Дальний Восток Третью Тихоокеанскую эскадру, снова с Балтики. Первый ее отряд, состоявший из кораблей устаревших типов, вышел из Либавы 3 февраля 1905 г. Не представляя боевой ценности, эти корабли в лучшем случае могли рассчитывать лишь на то, что отвлекут на себя часть японских сил. Командовал ими Н. И. Небогатов.</w:t>
      </w:r>
    </w:p>
    <w:p w:rsidR="00F131F0" w:rsidRPr="00F51973" w:rsidRDefault="00F131F0" w:rsidP="00486C33">
      <w:pPr>
        <w:pStyle w:val="a3"/>
        <w:spacing w:line="360" w:lineRule="auto"/>
        <w:jc w:val="both"/>
      </w:pPr>
      <w:r w:rsidRPr="00F51973">
        <w:t>Моральное состояние было невысоким. Еще до выхода в море на эскадре были нелестного мнения о своем командующем. Во время похода Рожественский словно нарочно делал все, чтобы еще больше уронить в глазах подчиненных свой авторитет. Во многих письмах, дошедших до России, сообщалось о грубости адмирала, о преследовании им неугодных офицеров, о том, что некоторых специалистов он буквально изводил придирками.</w:t>
      </w:r>
    </w:p>
    <w:p w:rsidR="00F131F0" w:rsidRPr="00F51973" w:rsidRDefault="00F131F0" w:rsidP="00486C33">
      <w:pPr>
        <w:pStyle w:val="a3"/>
        <w:spacing w:line="360" w:lineRule="auto"/>
        <w:jc w:val="both"/>
      </w:pPr>
      <w:r w:rsidRPr="00F51973">
        <w:t>Эту характеристику дополняют строки из письма лейтенанта П. А. Вырубова: «В своем адмирале мы окончательно разочаровались и путного от него ничего не ждем. Это продукт современного режима. Он самодур, лишенный каких-либо талантов. Может быть, он хороший придворный, но как флотоводец — грош ему цена».</w:t>
      </w:r>
    </w:p>
    <w:p w:rsidR="00F131F0" w:rsidRPr="00F51973" w:rsidRDefault="00F131F0" w:rsidP="00486C33">
      <w:pPr>
        <w:pStyle w:val="a3"/>
        <w:spacing w:line="360" w:lineRule="auto"/>
        <w:jc w:val="both"/>
      </w:pPr>
      <w:r w:rsidRPr="00F51973">
        <w:t>Из Ван-Фонга Рожественский писал в Петербург, что считает свою эскадру слишком слабой, вследствие чего она не может завоевать господство на море. Ссылаясь на пошатнувшееся здоровье, он даже просил отозвать его в столицу и назначить нового командующего эскадрой. Однако ему пришлось подчиниться указаниям из Петербурга и идти навстречу японскому флоту.</w:t>
      </w:r>
    </w:p>
    <w:p w:rsidR="00F131F0" w:rsidRPr="00F51973" w:rsidRDefault="00F131F0" w:rsidP="00486C33">
      <w:pPr>
        <w:pStyle w:val="a3"/>
        <w:spacing w:line="360" w:lineRule="auto"/>
        <w:jc w:val="both"/>
      </w:pPr>
      <w:r w:rsidRPr="00F51973">
        <w:t xml:space="preserve">Опасаясь нехватки топлива, командующий русской эскадрой решил прорываться кратчайшим путем — через Корейский пролив. Сознавая, что без боя с японским флотом не обойтись, и учитывая боевой опыт кораблей Первой Тихоокеанской эскадры. </w:t>
      </w:r>
    </w:p>
    <w:p w:rsidR="00F131F0" w:rsidRPr="00F51973" w:rsidRDefault="00F131F0" w:rsidP="00DB3EBD">
      <w:pPr>
        <w:pStyle w:val="a3"/>
        <w:spacing w:line="360" w:lineRule="auto"/>
        <w:jc w:val="both"/>
      </w:pPr>
      <w:r w:rsidRPr="00F51973">
        <w:t>Японское командование внимательно следило за русской эскадрой. 3 марта главная квартира японцев получила сведения, что русские оставили Носси-Бе. 17 марта стало известно о появлении кораблей в Индийском океане, 27 марта— о проходе у Сингапура.</w:t>
      </w:r>
      <w:r w:rsidRPr="00DB3EBD">
        <w:t xml:space="preserve"> </w:t>
      </w:r>
      <w:r w:rsidRPr="00F51973">
        <w:t xml:space="preserve">В ночь на 14 мая эскадра вошла в Корейский пролив. </w:t>
      </w:r>
    </w:p>
    <w:p w:rsidR="00F131F0" w:rsidRPr="00F51973" w:rsidRDefault="00F131F0" w:rsidP="00486C33">
      <w:pPr>
        <w:pStyle w:val="a3"/>
        <w:spacing w:line="360" w:lineRule="auto"/>
        <w:jc w:val="both"/>
      </w:pPr>
    </w:p>
    <w:p w:rsidR="00F131F0" w:rsidRPr="00F51973" w:rsidRDefault="00F131F0" w:rsidP="00486C33">
      <w:pPr>
        <w:pStyle w:val="a3"/>
        <w:spacing w:line="360" w:lineRule="auto"/>
        <w:jc w:val="both"/>
      </w:pPr>
      <w:r w:rsidRPr="00F51973">
        <w:t>Расположение японских сил позволяло им после выяснения намерений русских сосредоточиться в той части пролива, в которую направлялись русские корабли.</w:t>
      </w:r>
    </w:p>
    <w:p w:rsidR="00F131F0" w:rsidRDefault="00F131F0" w:rsidP="00486C33">
      <w:pPr>
        <w:pStyle w:val="a3"/>
        <w:spacing w:line="360" w:lineRule="auto"/>
        <w:jc w:val="both"/>
      </w:pPr>
      <w:r w:rsidRPr="00F51973">
        <w:t xml:space="preserve">Эскадра Рожественского состояла из 8 эскадренных броненосцев, 3 броненосцев береговой обороны, одного броненосного крейсера, 8 крейсеров, 5 вспомогательных крейсеров и 9 эскадренных миноносцев. Японский флот под командованием адмирала Того располагал 4 эскадренными броненосцами, 6 броненосцами береговой бороны, 8 броненосными крейсерами, 16 крейсерами, 24 вспомогательными крейсерами и 63 эскадренными миноносцами. На стороне японцев было качественное превосходство в артиллерии. Японские орудия обладали почти втрое большей скорострельностью, а по мощности японские снаряды были мощнее русских снарядов такого же калибра. К моменту прибытия эскадры Рожественского на Дальний Восток броненосные корабли японцев сосредоточились в корейском порту Мозампо, а крейсера и миноносцы - у острова Цусима. К югу от Мозампо, между островами Гото и Квельпарт, был развернут дозор из крейсеров, который должен был обнаружить подход русских сил. В ночь на 27 мая эскадра Рожественского приблизилась к Корейскому проливу в походном ордере. Впереди двигались два легких крейсера, за ними в двух кильватерных колоннах шли броненосцы, а за ними - остальные корабли. Рожественский не произвел дальней разведки и не осуществил затемнения на всех своих судах. В 2 часа 28 минут ночи японский вспомогательный крейсер "Синано-Мару" обнаружил неприятеля и доложил командующему. Того вывел флот из Мозампо. Утром 27 мая Рожественский перестроил все корабли эскадры в две кильватерных колонны, оставив позади транспортные суда под охраной крейсеров. Втянувшись в Корейский пролив, русские суда в половине второго дня обнаружили главные силы японского флота, которые справа по носу выдвигались наперерез эскадре Рожественского. Рожественский, полагая, что японцы намереваются атаковать левую колонну его эскадры, где преобладали устаревшие суда, перестроил эскадру в одну колонну. Между тем два отряда броненосных кораблей японского флота, выйдя на левый борт, стали совершать поворот </w:t>
      </w:r>
      <w:r>
        <w:t xml:space="preserve">в опасной для них близости </w:t>
      </w:r>
      <w:r w:rsidRPr="00F51973">
        <w:t>от головного корабля русской эскадры. Этот рискованный поворот длился четверть часа, но Рожественский не воспользовался благоприятным моментом для обстрела неприятельского флота. Впрочем, с учетом реальной точности стрельбы тогдашней корабельной артиллерии на этой дистанции и уровня подготовки русских комендоров, маловероятно, что за четверть часа эскадра Рожественского успела бы потопить хотя бы один крупный неприятельский корабль. Русские корабли открыли огонь только в 13 часов 49 минут, когда Того уже завершал поворот судов. Русские артиллеристы были очень плохо подготовлены к стрельбе на больших дистанциях и не смогли причинить японцам сколько-нибудь значительного ущерба. К тому же качество русских боеприпасов оказалось низким. Многие из них не взрывались. Из-за плохого управления огнем русские корабли не смогли сосредоточить огонь на отдельных неприятельских судах. Японцы же сконцентрировали огонь артиллерии своих броненосцев на русских флагманах "Суворов" и "Ослябя". В 14 часов 23 минуты броненосец "Ослябя", получив тяжелые повреждения, вышел из боя и вскоре затонул. Семью минутами позже был выведен из строя "Суворов". Этот броненосец продержался на плаву до седьмого часа вечера, когда он был потоплен японскими миноносцами. После выхода из строя флагманов боевой порядок русской эскадры расстроился, и она потеряла единое командование. Первым оказался броненосец "Александр III", а после его выхода из строя колонну возглавил броненосец "Бородино". В 15 часов 05 минут над Цусимским проливом сгустился туман, и противники потеряли друг друга из виду. Но 35 минут спустя японцы вновь обнаружили эскадру Рожественского и вынудили ее изменить курс с норд-оста на зюйд. Затем Того опять потерял контакт с неприятелем и вынужден был бросить на поиски русских свои главные силы. Только около 6 часов вечера японские броненосцы настигли русскую эскадру, которая вела в тот момент перестрелку с крейсерами японцев. Теперь бой главных сил велся на параллельных курсах. В 19 часов 12 минут стемнело, и Того прекратил сражение. К тому времени японцы успели потопить "Александра III" и "Бородино". После прекращения боя главные силы японского флота отошли к острову Оллындо (Дажелет). Добить русскую эскадру должны были миноносцы путем торпедных атак. В 8 часов вечера 60 японских миноносцев начали охватывать основные силы русской эскадры. В 8.45 вечера японцы дали первый торпедный залп. За ним последовали другие. Всего с дистанции от 1 до 3 кабельтовых было выпущено 75 торпед, из которых достигли цели всего 6. Прицельным пускам мешала темнота. Отражая атаки миноносцев, русские моряки потопили 2 неприятельских миноносца. Еще один японский миноносец потонул и 6 получили повреждения, столкнувшись друг с другом. Утром 15 мая эскадра Рожественского из-за частых уклонений от атак японских миноносцев оказалась рассредоточена по всему Корейскому полуострову. Русские корабли уничтожались превосходящими силами противника поодиночке. Во Владивосток удалось прорваться только крейсеру "Алмаз" и 2 миноносцам. Большинство судов были потоплены. 4 броненосных корабля и миноносец, на котором находились тяжело раненный Рожественский и младший флагман контр-адмирал Н.И. Небогатое, были захвачены в плен. По поводу сдачи эскадры Небогатова советский историк Михаил Покровский писал: "Под Цусимой быстрая сдача Небогатова объяснялась не только технической бессмысленностью дальнейшего боя, но и тем, что матросы решительно отказывались погибать зря; и на лучшем как раз небогатовском броненосце перед офицерами оказался выбор: или спустить флаг или быть спущенными за борт командой". [8]</w:t>
      </w:r>
    </w:p>
    <w:p w:rsidR="00F131F0" w:rsidRPr="00F51973" w:rsidRDefault="00F131F0" w:rsidP="00486C33">
      <w:pPr>
        <w:pStyle w:val="a3"/>
        <w:spacing w:line="360" w:lineRule="auto"/>
        <w:jc w:val="both"/>
      </w:pPr>
      <w:r w:rsidRPr="00F51973">
        <w:t xml:space="preserve">Японский флот, участвовавший в Цусимском сражении, был лучше, чем русский, подготовлен к боевым действиям. В его состав входили более новые, технически оснащенные и более быстроходные корабли. Личный состав японского флота был лучше подготовлен к бою. Однако и адмирал Того допустил ряд существенных ошибок. Во время сражения не была должным образом организована разведка. Увлекшись боем с русскими транспортами, японские крейсера упустили русскую броненосную эскадру. В силу этого японский флот несколько раз терял своего противника. </w:t>
      </w:r>
    </w:p>
    <w:p w:rsidR="00F131F0" w:rsidRPr="00F51973" w:rsidRDefault="00F131F0" w:rsidP="00486C33">
      <w:pPr>
        <w:pStyle w:val="a3"/>
        <w:spacing w:line="360" w:lineRule="auto"/>
        <w:jc w:val="both"/>
      </w:pPr>
      <w:r w:rsidRPr="00F51973">
        <w:t>Нельзя признать успешными действия японских миноносцев. Несмотря на их большое количество, торпедные атаки были малоэффективными. Из выпущенных японских торпед только 6 попало в русские корабли, при этом 3 из них — в один корабль. Многие корабли японского флота в сражении получили повреждения, 3 миноносца были потоплены.</w:t>
      </w:r>
    </w:p>
    <w:p w:rsidR="00F131F0" w:rsidRPr="00F51973" w:rsidRDefault="00F131F0" w:rsidP="00486C33">
      <w:pPr>
        <w:pStyle w:val="a3"/>
        <w:spacing w:line="360" w:lineRule="auto"/>
        <w:jc w:val="both"/>
      </w:pPr>
      <w:r w:rsidRPr="00F51973">
        <w:t>В Цусимском сражении полностью выявилась несостоятельность высшего командования эскадры. Не учтя боевого опыта Первой Тихоокеанской эскадры, вице-адмирал Рожественский не подготовил свои корабли к бою, который он сам считал неизбежным. План боя отсутствовал. Командиры отрядов и кораблей рук</w:t>
      </w:r>
      <w:r>
        <w:t xml:space="preserve">оводствовались одним указанием  - </w:t>
      </w:r>
      <w:r w:rsidRPr="00F51973">
        <w:t xml:space="preserve"> прорываться во Владивосток. Маскировкой (русские корабли были окрашены в черный, а трубы в ярко-желтый цвет) и разведкой на эскадре пренебрегали. Последнее обстоятельство привело к тому, что появление главных сил противника для русской эскадры оказалось неожиданным. Произошло это в то время, когда корабли не завершили боевого построения.</w:t>
      </w:r>
    </w:p>
    <w:p w:rsidR="00F131F0" w:rsidRPr="00F51973" w:rsidRDefault="00F131F0" w:rsidP="00486C33">
      <w:pPr>
        <w:pStyle w:val="a3"/>
        <w:spacing w:line="360" w:lineRule="auto"/>
        <w:jc w:val="both"/>
      </w:pPr>
      <w:r w:rsidRPr="00F51973">
        <w:t>Русский командующий отказался от организации руководства боем, не была отработана передача командования. Русская эскадра вступила в бой, находясь в невыгодном положении: артиллерийский огонь могли вести лишь головные корабли.</w:t>
      </w:r>
    </w:p>
    <w:p w:rsidR="00F131F0" w:rsidRPr="00F51973" w:rsidRDefault="00F131F0" w:rsidP="00486C33">
      <w:pPr>
        <w:pStyle w:val="a3"/>
        <w:spacing w:line="360" w:lineRule="auto"/>
        <w:jc w:val="both"/>
      </w:pPr>
      <w:r>
        <w:t xml:space="preserve">Цусимское сражение - </w:t>
      </w:r>
      <w:r w:rsidRPr="00F51973">
        <w:t>заключительный аккорд русско-японской войны, несмотря на героизм русских моряков, закончилось бесславно. После поражения у Цусимы царскому правительству ничего не оставалось делать, как только искать заключения мира с Японией.[2]</w:t>
      </w:r>
    </w:p>
    <w:p w:rsidR="00F131F0" w:rsidRPr="00177F7B" w:rsidRDefault="00F131F0" w:rsidP="00177F7B">
      <w:pPr>
        <w:pStyle w:val="1"/>
        <w:spacing w:line="360" w:lineRule="auto"/>
        <w:jc w:val="center"/>
        <w:rPr>
          <w:color w:val="auto"/>
        </w:rPr>
      </w:pPr>
      <w:bookmarkStart w:id="6" w:name="_Toc264821673"/>
      <w:r>
        <w:rPr>
          <w:color w:val="auto"/>
          <w:lang w:val="en-US"/>
        </w:rPr>
        <w:t>Пор</w:t>
      </w:r>
      <w:r>
        <w:rPr>
          <w:color w:val="auto"/>
        </w:rPr>
        <w:t xml:space="preserve">тсмутский мир. </w:t>
      </w:r>
      <w:r w:rsidRPr="00177F7B">
        <w:rPr>
          <w:color w:val="auto"/>
        </w:rPr>
        <w:t>Итоги войны.</w:t>
      </w:r>
      <w:bookmarkEnd w:id="6"/>
    </w:p>
    <w:p w:rsidR="00F131F0" w:rsidRPr="00F51973" w:rsidRDefault="00F131F0" w:rsidP="00486C33">
      <w:pPr>
        <w:pStyle w:val="a3"/>
        <w:spacing w:line="360" w:lineRule="auto"/>
        <w:jc w:val="both"/>
      </w:pPr>
      <w:r w:rsidRPr="00F51973">
        <w:t xml:space="preserve">Несмотря на победу, Япония была истощена войной, в ней росли антивоенные настроения, Россия была охвачена революцией, и царское правительство стремилось поскорее заключить мир. 18 мая 1905 военное правительство обратилось к президенту США Т. Рузвельту с просьбой о посредничестве в мирных переговорах, которые начались 27 июля (9 августа) в американском городе Портсмуте. 23 августа был подписан </w:t>
      </w:r>
      <w:r w:rsidRPr="00F8610C">
        <w:rPr>
          <w:rFonts w:eastAsia="Times New Roman"/>
          <w:iCs/>
        </w:rPr>
        <w:t>Портсмутский мирный договор 1905</w:t>
      </w:r>
      <w:r w:rsidRPr="00F51973">
        <w:t>, по которому Россия признала Корею сферой японского влияния, передала Японии арендные права России на Квантунскую область с Порт-Артуром и южную ветку Китайской Восточной железной дороги, а также южную часть Сахалина.</w:t>
      </w:r>
    </w:p>
    <w:p w:rsidR="00F131F0" w:rsidRPr="006C6D6A" w:rsidRDefault="00F131F0" w:rsidP="00486C33">
      <w:pPr>
        <w:pStyle w:val="a3"/>
        <w:spacing w:line="360" w:lineRule="auto"/>
        <w:jc w:val="both"/>
      </w:pPr>
      <w:r>
        <w:t>П</w:t>
      </w:r>
      <w:r w:rsidRPr="00F51973">
        <w:t>отери</w:t>
      </w:r>
      <w:r>
        <w:t xml:space="preserve"> Японии</w:t>
      </w:r>
      <w:r w:rsidRPr="00F51973">
        <w:t xml:space="preserve"> составили 135 тыс. убитыми и умершими от ран и болезней и около 554 тыс. ранеными и больными. Россия затратила на войну 2347 млн. рублей, около 500 млн. рублей было потеряно в виде отошедшего к Японии имущества и потопленных кораблей и судов. Потери России составили 400 тыс. убитыми, ранеными, больными и пленными. Дальневосточная авантюра царизма, приведшая к тяжёлым поражениям, сопровождавшимся большими жертвами, вызвала возмущение народов России и ускорила начало первой буржуазно-демократической Революции 1905—07. </w:t>
      </w:r>
      <w:r w:rsidRPr="006C6D6A">
        <w:t>[6]</w:t>
      </w:r>
    </w:p>
    <w:p w:rsidR="00F131F0" w:rsidRPr="00F51973" w:rsidRDefault="00F131F0" w:rsidP="00486C33">
      <w:pPr>
        <w:pStyle w:val="a3"/>
        <w:spacing w:line="360" w:lineRule="auto"/>
        <w:jc w:val="both"/>
      </w:pPr>
      <w:r w:rsidRPr="00F51973">
        <w:t>Важнейшим итогом Русско-Японской войны было утверждение японского империализма в Корее и Южной Маньчжурии. Уже 17 ноября 1905 Япония навязала Корее соглашение о протекторате, а в 1910 включила её в состав Японской империи. Усиление японского империализма на Дальнем Востоке изменило отношение США к Японии, которая стала для них более опасным конкурентом, чем Россия.</w:t>
      </w:r>
    </w:p>
    <w:p w:rsidR="00F131F0" w:rsidRPr="00F51973" w:rsidRDefault="00F131F0" w:rsidP="00486C33">
      <w:pPr>
        <w:pStyle w:val="a3"/>
        <w:spacing w:line="360" w:lineRule="auto"/>
        <w:jc w:val="both"/>
      </w:pPr>
      <w:r w:rsidRPr="00F51973">
        <w:t xml:space="preserve">Потеряв позиции одной из крупнейших морских держав, Россия фактически оказалась без Тихоокеанского флота, а ее военно-морские силы на Балтике резко уменьшились. В правящих кругах страны произошел отказ от «океанической» стратегии и возврат к стратегии континентальной. Как следствие — сокращение международной торговли и ужесточение внутренней политики. </w:t>
      </w:r>
    </w:p>
    <w:p w:rsidR="00F131F0" w:rsidRPr="00F51973" w:rsidRDefault="00F131F0" w:rsidP="00486C33">
      <w:pPr>
        <w:pStyle w:val="a3"/>
        <w:spacing w:line="360" w:lineRule="auto"/>
        <w:jc w:val="both"/>
      </w:pPr>
      <w:r w:rsidRPr="00F51973">
        <w:t xml:space="preserve">Ввиду резкого ослабления морской мощи России и возврата ее внешней политики на «континентальные рельсы» улучшились русско-английские межгосударственные отношения. В результате начала формироваться Антанта, как военный союз трех держав — Франции, Англии и России. </w:t>
      </w:r>
    </w:p>
    <w:p w:rsidR="00F131F0" w:rsidRPr="00177F7B" w:rsidRDefault="00F131F0" w:rsidP="00FF1E3D">
      <w:pPr>
        <w:pStyle w:val="1"/>
        <w:spacing w:line="360" w:lineRule="auto"/>
        <w:rPr>
          <w:color w:val="auto"/>
        </w:rPr>
      </w:pPr>
      <w:bookmarkStart w:id="7" w:name="_Toc264821674"/>
      <w:r w:rsidRPr="00177F7B">
        <w:rPr>
          <w:color w:val="auto"/>
        </w:rPr>
        <w:t>Заключение</w:t>
      </w:r>
      <w:bookmarkEnd w:id="7"/>
    </w:p>
    <w:p w:rsidR="00F131F0" w:rsidRPr="00F51973" w:rsidRDefault="00F131F0" w:rsidP="00F51973">
      <w:pPr>
        <w:pStyle w:val="a3"/>
        <w:spacing w:line="360" w:lineRule="auto"/>
        <w:jc w:val="both"/>
      </w:pPr>
      <w:r w:rsidRPr="00486C33">
        <w:rPr>
          <w:sz w:val="28"/>
          <w:szCs w:val="28"/>
        </w:rPr>
        <w:t xml:space="preserve">  </w:t>
      </w:r>
      <w:r w:rsidRPr="00F51973">
        <w:t xml:space="preserve">Коренными причинами поражения России в Русско-Японской войне были реакционность и гнилость царизма, неспособность высшего военного командования, непопулярность войны среди народа, низкое боевое качество пополнений, укомплектованных запасниками, в том числе старших возрастов, не имевшими достаточной боевой подготовки, слабая подготовленность значительной части офицерского состава, недостаточное материально-техническое обеспечение, плохое знание театра военных действий и т.д. Япония одержала победу в войне, пользуясь широкой поддержкой со стороны Великобритании и США. </w:t>
      </w:r>
    </w:p>
    <w:p w:rsidR="00F131F0" w:rsidRPr="00F51973" w:rsidRDefault="00F131F0" w:rsidP="00F51973">
      <w:pPr>
        <w:pStyle w:val="a3"/>
        <w:spacing w:line="360" w:lineRule="auto"/>
        <w:jc w:val="both"/>
      </w:pPr>
      <w:r w:rsidRPr="00F51973">
        <w:t xml:space="preserve">  Война оказала большое влияние на развитие военного искусства. В ней было впервые применено в массовом масштабе скорострельное оружие (винтовки, пулемёты). В обороне траншеи заменили сложные фортификационные сооружения прошлого. Стала очевидной необходимость более тесного взаимодействия между родами войск и широкого применения технических средств связи. Получила распространение стрельба артиллерии с закрытых позиций. На море впервые были использованы миноносцы. На основе опыта войны в русской армии были проведены </w:t>
      </w:r>
      <w:r w:rsidRPr="00F51973">
        <w:rPr>
          <w:rFonts w:eastAsia="Times New Roman"/>
          <w:iCs/>
        </w:rPr>
        <w:t>военные реформы 1905—12</w:t>
      </w:r>
      <w:r w:rsidRPr="00F51973">
        <w:t xml:space="preserve"> гг. завершение которых прервалось началом Первой мировой войны. На ее фронтах Русская армия действовала более умело, нежели на полях Маньчжурии. Высшее командование стало более молодым и энергичным. Офицерский состав широко применял накопленный в 1904–1905 годах боевой опыт. Заметно улучшилась боевая подготовка войск. </w:t>
      </w:r>
    </w:p>
    <w:p w:rsidR="00F131F0" w:rsidRDefault="00F131F0" w:rsidP="00177F7B">
      <w:pPr>
        <w:jc w:val="center"/>
        <w:rPr>
          <w:b/>
          <w:sz w:val="32"/>
          <w:szCs w:val="32"/>
        </w:rPr>
      </w:pPr>
    </w:p>
    <w:p w:rsidR="00F131F0" w:rsidRDefault="00F131F0" w:rsidP="00177F7B">
      <w:pPr>
        <w:jc w:val="center"/>
        <w:rPr>
          <w:b/>
          <w:sz w:val="32"/>
          <w:szCs w:val="32"/>
        </w:rPr>
      </w:pPr>
    </w:p>
    <w:p w:rsidR="00F131F0" w:rsidRDefault="00F131F0" w:rsidP="00177F7B">
      <w:pPr>
        <w:jc w:val="center"/>
        <w:rPr>
          <w:b/>
          <w:sz w:val="32"/>
          <w:szCs w:val="32"/>
        </w:rPr>
      </w:pPr>
    </w:p>
    <w:p w:rsidR="00F131F0" w:rsidRDefault="00F131F0" w:rsidP="00177F7B">
      <w:pPr>
        <w:jc w:val="center"/>
        <w:rPr>
          <w:b/>
          <w:sz w:val="32"/>
          <w:szCs w:val="32"/>
        </w:rPr>
      </w:pPr>
    </w:p>
    <w:p w:rsidR="00F131F0" w:rsidRDefault="00F131F0" w:rsidP="00177F7B">
      <w:pPr>
        <w:jc w:val="center"/>
        <w:rPr>
          <w:b/>
          <w:sz w:val="32"/>
          <w:szCs w:val="32"/>
        </w:rPr>
      </w:pPr>
    </w:p>
    <w:p w:rsidR="00F131F0" w:rsidRDefault="00F131F0" w:rsidP="00895657"/>
    <w:p w:rsidR="00F131F0" w:rsidRDefault="00F131F0" w:rsidP="00895657"/>
    <w:p w:rsidR="00F131F0" w:rsidRPr="00895657" w:rsidRDefault="00F131F0" w:rsidP="00895657"/>
    <w:p w:rsidR="00F131F0" w:rsidRPr="00177F7B" w:rsidRDefault="00F131F0" w:rsidP="00177F7B">
      <w:pPr>
        <w:pStyle w:val="1"/>
        <w:spacing w:line="360" w:lineRule="auto"/>
        <w:jc w:val="center"/>
        <w:rPr>
          <w:color w:val="auto"/>
        </w:rPr>
      </w:pPr>
      <w:bookmarkStart w:id="8" w:name="_Toc264821675"/>
      <w:r w:rsidRPr="00177F7B">
        <w:rPr>
          <w:color w:val="auto"/>
        </w:rPr>
        <w:t>Список использованной литературы</w:t>
      </w:r>
      <w:bookmarkEnd w:id="8"/>
    </w:p>
    <w:p w:rsidR="00F131F0" w:rsidRPr="00177F7B" w:rsidRDefault="00F131F0" w:rsidP="00177F7B">
      <w:pPr>
        <w:pStyle w:val="11"/>
        <w:numPr>
          <w:ilvl w:val="0"/>
          <w:numId w:val="1"/>
        </w:numPr>
        <w:spacing w:line="360" w:lineRule="auto"/>
        <w:jc w:val="both"/>
        <w:rPr>
          <w:rFonts w:ascii="Times New Roman" w:hAnsi="Times New Roman"/>
          <w:sz w:val="24"/>
          <w:szCs w:val="24"/>
        </w:rPr>
      </w:pPr>
      <w:r w:rsidRPr="00177F7B">
        <w:rPr>
          <w:rFonts w:ascii="Times New Roman" w:hAnsi="Times New Roman"/>
          <w:iCs/>
          <w:sz w:val="24"/>
          <w:szCs w:val="24"/>
        </w:rPr>
        <w:t>Шишов А. В</w:t>
      </w:r>
      <w:r w:rsidRPr="00177F7B">
        <w:rPr>
          <w:rFonts w:ascii="Times New Roman" w:hAnsi="Times New Roman"/>
          <w:i/>
          <w:iCs/>
          <w:sz w:val="24"/>
          <w:szCs w:val="24"/>
        </w:rPr>
        <w:t>.</w:t>
      </w:r>
      <w:r w:rsidRPr="00177F7B">
        <w:rPr>
          <w:rFonts w:ascii="Times New Roman" w:hAnsi="Times New Roman"/>
          <w:sz w:val="24"/>
          <w:szCs w:val="24"/>
        </w:rPr>
        <w:t xml:space="preserve"> </w:t>
      </w:r>
      <w:r w:rsidRPr="00177F7B">
        <w:rPr>
          <w:rFonts w:ascii="Times New Roman" w:hAnsi="Times New Roman"/>
          <w:bCs/>
          <w:sz w:val="24"/>
          <w:szCs w:val="24"/>
        </w:rPr>
        <w:t>Россия и Япония. История военных конфликтов. </w:t>
      </w:r>
      <w:r w:rsidRPr="00177F7B">
        <w:rPr>
          <w:rFonts w:ascii="Times New Roman" w:hAnsi="Times New Roman"/>
          <w:b/>
          <w:bCs/>
          <w:sz w:val="24"/>
          <w:szCs w:val="24"/>
        </w:rPr>
        <w:t>—</w:t>
      </w:r>
      <w:r w:rsidRPr="00177F7B">
        <w:rPr>
          <w:rFonts w:ascii="Times New Roman" w:hAnsi="Times New Roman"/>
          <w:sz w:val="24"/>
          <w:szCs w:val="24"/>
        </w:rPr>
        <w:t xml:space="preserve"> М.: Вече, 2001 г. </w:t>
      </w:r>
    </w:p>
    <w:p w:rsidR="00F131F0" w:rsidRPr="00177F7B" w:rsidRDefault="00F131F0" w:rsidP="00177F7B">
      <w:pPr>
        <w:pStyle w:val="11"/>
        <w:numPr>
          <w:ilvl w:val="0"/>
          <w:numId w:val="1"/>
        </w:numPr>
        <w:spacing w:line="360" w:lineRule="auto"/>
        <w:jc w:val="both"/>
        <w:rPr>
          <w:rFonts w:ascii="Times New Roman" w:hAnsi="Times New Roman"/>
          <w:sz w:val="24"/>
          <w:szCs w:val="24"/>
          <w:lang w:eastAsia="ru-RU"/>
        </w:rPr>
      </w:pPr>
      <w:r w:rsidRPr="00177F7B">
        <w:rPr>
          <w:rFonts w:ascii="Times New Roman" w:hAnsi="Times New Roman"/>
          <w:bCs/>
          <w:sz w:val="24"/>
          <w:szCs w:val="24"/>
          <w:lang w:eastAsia="ru-RU"/>
        </w:rPr>
        <w:t xml:space="preserve">История </w:t>
      </w:r>
      <w:r>
        <w:rPr>
          <w:rFonts w:ascii="Times New Roman" w:hAnsi="Times New Roman"/>
          <w:bCs/>
          <w:sz w:val="24"/>
          <w:szCs w:val="24"/>
          <w:lang w:eastAsia="ru-RU"/>
        </w:rPr>
        <w:t>Р</w:t>
      </w:r>
      <w:r w:rsidRPr="00177F7B">
        <w:rPr>
          <w:rFonts w:ascii="Times New Roman" w:hAnsi="Times New Roman"/>
          <w:bCs/>
          <w:sz w:val="24"/>
          <w:szCs w:val="24"/>
          <w:lang w:eastAsia="ru-RU"/>
        </w:rPr>
        <w:t>усско-Японской войны 1904 – 1905 гг. /</w:t>
      </w:r>
      <w:r w:rsidRPr="00177F7B">
        <w:rPr>
          <w:rFonts w:ascii="Times New Roman" w:hAnsi="Times New Roman"/>
          <w:sz w:val="24"/>
          <w:szCs w:val="24"/>
          <w:lang w:eastAsia="ru-RU"/>
        </w:rPr>
        <w:t xml:space="preserve">Под редакцией И. И. Ростунова </w:t>
      </w:r>
      <w:r w:rsidRPr="00177F7B">
        <w:rPr>
          <w:rFonts w:ascii="Times New Roman" w:hAnsi="Times New Roman"/>
          <w:sz w:val="24"/>
          <w:szCs w:val="24"/>
        </w:rPr>
        <w:t>- М.: Издательство «Наука», 1977 г.</w:t>
      </w:r>
    </w:p>
    <w:p w:rsidR="00F131F0" w:rsidRPr="00177F7B" w:rsidRDefault="00F131F0" w:rsidP="00177F7B">
      <w:pPr>
        <w:pStyle w:val="11"/>
        <w:numPr>
          <w:ilvl w:val="0"/>
          <w:numId w:val="1"/>
        </w:numPr>
        <w:spacing w:line="360" w:lineRule="auto"/>
        <w:jc w:val="both"/>
        <w:rPr>
          <w:rFonts w:ascii="Times New Roman" w:hAnsi="Times New Roman"/>
          <w:sz w:val="24"/>
          <w:szCs w:val="24"/>
        </w:rPr>
      </w:pPr>
      <w:r w:rsidRPr="00177F7B">
        <w:rPr>
          <w:rFonts w:ascii="Times New Roman" w:hAnsi="Times New Roman"/>
          <w:sz w:val="24"/>
          <w:szCs w:val="24"/>
        </w:rPr>
        <w:t xml:space="preserve"> Федоров В.А. история России. 1861-1917: Учебник для вузов.-М.:Высш. Шк., 2001</w:t>
      </w:r>
    </w:p>
    <w:p w:rsidR="00F131F0" w:rsidRPr="00177F7B" w:rsidRDefault="00F131F0" w:rsidP="00177F7B">
      <w:pPr>
        <w:pStyle w:val="11"/>
        <w:numPr>
          <w:ilvl w:val="0"/>
          <w:numId w:val="1"/>
        </w:numPr>
        <w:spacing w:line="360" w:lineRule="auto"/>
        <w:jc w:val="both"/>
        <w:rPr>
          <w:rFonts w:ascii="Times New Roman" w:hAnsi="Times New Roman"/>
          <w:sz w:val="24"/>
          <w:szCs w:val="24"/>
        </w:rPr>
      </w:pPr>
      <w:r w:rsidRPr="00177F7B">
        <w:rPr>
          <w:rFonts w:ascii="Times New Roman" w:hAnsi="Times New Roman"/>
          <w:bCs/>
          <w:sz w:val="24"/>
          <w:szCs w:val="24"/>
        </w:rPr>
        <w:t>Новейшая история Отечества: XX век:</w:t>
      </w:r>
      <w:r w:rsidRPr="00177F7B">
        <w:rPr>
          <w:rFonts w:ascii="Times New Roman" w:hAnsi="Times New Roman"/>
          <w:sz w:val="24"/>
          <w:szCs w:val="24"/>
        </w:rPr>
        <w:t xml:space="preserve">  Учеб. для студ. высш. учеб. заведений: В 2 т./Под ред. А.Ф.Киселева, Э.М.Щагина. - 2-е изд., испр. и доп. - М.: Гуманит. изд. центр ВЛАДОС, 2002. - Т. 1.</w:t>
      </w:r>
    </w:p>
    <w:p w:rsidR="00F131F0" w:rsidRPr="00177F7B" w:rsidRDefault="00F131F0" w:rsidP="00177F7B">
      <w:pPr>
        <w:pStyle w:val="11"/>
        <w:numPr>
          <w:ilvl w:val="0"/>
          <w:numId w:val="1"/>
        </w:numPr>
        <w:spacing w:line="360" w:lineRule="auto"/>
        <w:jc w:val="both"/>
        <w:rPr>
          <w:rFonts w:ascii="Times New Roman" w:hAnsi="Times New Roman"/>
          <w:sz w:val="24"/>
          <w:szCs w:val="24"/>
          <w:lang w:eastAsia="ru-RU"/>
        </w:rPr>
      </w:pPr>
      <w:r w:rsidRPr="00177F7B">
        <w:rPr>
          <w:rFonts w:ascii="Times New Roman" w:hAnsi="Times New Roman"/>
          <w:iCs/>
          <w:sz w:val="24"/>
          <w:szCs w:val="24"/>
        </w:rPr>
        <w:t>Золотарев</w:t>
      </w:r>
      <w:r w:rsidRPr="00177F7B">
        <w:rPr>
          <w:rFonts w:ascii="Times New Roman" w:hAnsi="Times New Roman"/>
          <w:i/>
          <w:iCs/>
          <w:sz w:val="24"/>
          <w:szCs w:val="24"/>
        </w:rPr>
        <w:t xml:space="preserve"> В. А</w:t>
      </w:r>
      <w:r w:rsidRPr="00177F7B">
        <w:rPr>
          <w:rFonts w:ascii="Times New Roman" w:hAnsi="Times New Roman"/>
          <w:sz w:val="24"/>
          <w:szCs w:val="24"/>
        </w:rPr>
        <w:t xml:space="preserve">. </w:t>
      </w:r>
      <w:r w:rsidRPr="00177F7B">
        <w:rPr>
          <w:rFonts w:ascii="Times New Roman" w:hAnsi="Times New Roman"/>
          <w:bCs/>
          <w:sz w:val="24"/>
          <w:szCs w:val="24"/>
        </w:rPr>
        <w:t>Три столетия Российского флота, XIX — начало XX века</w:t>
      </w:r>
      <w:r w:rsidRPr="00177F7B">
        <w:rPr>
          <w:rFonts w:ascii="Times New Roman" w:hAnsi="Times New Roman"/>
          <w:sz w:val="24"/>
          <w:szCs w:val="24"/>
        </w:rPr>
        <w:t xml:space="preserve"> / </w:t>
      </w:r>
      <w:r w:rsidRPr="00177F7B">
        <w:rPr>
          <w:rFonts w:ascii="Times New Roman" w:hAnsi="Times New Roman"/>
          <w:i/>
          <w:iCs/>
          <w:sz w:val="24"/>
          <w:szCs w:val="24"/>
        </w:rPr>
        <w:t xml:space="preserve">В. А. </w:t>
      </w:r>
      <w:r w:rsidRPr="00177F7B">
        <w:rPr>
          <w:rFonts w:ascii="Times New Roman" w:hAnsi="Times New Roman"/>
          <w:iCs/>
          <w:sz w:val="24"/>
          <w:szCs w:val="24"/>
        </w:rPr>
        <w:t>Золотарев, И. А. Козлов</w:t>
      </w:r>
      <w:r w:rsidRPr="00177F7B">
        <w:rPr>
          <w:rFonts w:ascii="Times New Roman" w:hAnsi="Times New Roman"/>
          <w:sz w:val="24"/>
          <w:szCs w:val="24"/>
        </w:rPr>
        <w:t xml:space="preserve">. —СПб.: ООО «Издательство «Полигон», 2004. </w:t>
      </w:r>
    </w:p>
    <w:p w:rsidR="00F131F0" w:rsidRPr="00177F7B" w:rsidRDefault="00F131F0" w:rsidP="00177F7B">
      <w:pPr>
        <w:pStyle w:val="11"/>
        <w:numPr>
          <w:ilvl w:val="0"/>
          <w:numId w:val="1"/>
        </w:numPr>
        <w:spacing w:line="360" w:lineRule="auto"/>
        <w:jc w:val="both"/>
        <w:rPr>
          <w:rFonts w:ascii="Times New Roman" w:hAnsi="Times New Roman"/>
          <w:sz w:val="24"/>
          <w:szCs w:val="24"/>
          <w:lang w:eastAsia="ru-RU"/>
        </w:rPr>
      </w:pPr>
      <w:r w:rsidRPr="00177F7B">
        <w:rPr>
          <w:rFonts w:ascii="Times New Roman" w:hAnsi="Times New Roman"/>
          <w:sz w:val="24"/>
          <w:szCs w:val="24"/>
        </w:rPr>
        <w:t>Большая советская энциклопедия : в 30 т. / гл. ред. А. М. Прохоров. — 3-е изд. — М. : Сов. энцикл., 1969–1978.</w:t>
      </w:r>
    </w:p>
    <w:p w:rsidR="00F131F0" w:rsidRPr="00C01486" w:rsidRDefault="00F131F0" w:rsidP="00177F7B">
      <w:pPr>
        <w:pStyle w:val="11"/>
        <w:numPr>
          <w:ilvl w:val="0"/>
          <w:numId w:val="1"/>
        </w:numPr>
        <w:spacing w:line="360" w:lineRule="auto"/>
        <w:jc w:val="both"/>
        <w:rPr>
          <w:rFonts w:ascii="Times New Roman" w:hAnsi="Times New Roman"/>
          <w:sz w:val="24"/>
          <w:szCs w:val="24"/>
          <w:lang w:eastAsia="ru-RU"/>
        </w:rPr>
      </w:pPr>
      <w:r w:rsidRPr="00177F7B">
        <w:rPr>
          <w:rFonts w:ascii="Times New Roman" w:hAnsi="Times New Roman"/>
          <w:sz w:val="24"/>
          <w:szCs w:val="24"/>
        </w:rPr>
        <w:t xml:space="preserve"> </w:t>
      </w:r>
      <w:r w:rsidRPr="00177F7B">
        <w:rPr>
          <w:rFonts w:ascii="Times New Roman" w:hAnsi="Times New Roman"/>
          <w:iCs/>
          <w:sz w:val="24"/>
          <w:szCs w:val="24"/>
        </w:rPr>
        <w:t>Левицкий Н. А</w:t>
      </w:r>
      <w:r w:rsidRPr="00177F7B">
        <w:rPr>
          <w:rFonts w:ascii="Times New Roman" w:hAnsi="Times New Roman"/>
          <w:i/>
          <w:iCs/>
          <w:sz w:val="24"/>
          <w:szCs w:val="24"/>
        </w:rPr>
        <w:t>.</w:t>
      </w:r>
      <w:r w:rsidRPr="00177F7B">
        <w:rPr>
          <w:rFonts w:ascii="Times New Roman" w:hAnsi="Times New Roman"/>
          <w:sz w:val="24"/>
          <w:szCs w:val="24"/>
        </w:rPr>
        <w:t xml:space="preserve"> </w:t>
      </w:r>
      <w:r w:rsidRPr="00177F7B">
        <w:rPr>
          <w:rFonts w:ascii="Times New Roman" w:hAnsi="Times New Roman"/>
          <w:bCs/>
          <w:sz w:val="24"/>
          <w:szCs w:val="24"/>
        </w:rPr>
        <w:t>Русско-японская война 1904–1905 гг.</w:t>
      </w:r>
      <w:r w:rsidRPr="00177F7B">
        <w:rPr>
          <w:rFonts w:ascii="Times New Roman" w:hAnsi="Times New Roman"/>
          <w:sz w:val="24"/>
          <w:szCs w:val="24"/>
        </w:rPr>
        <w:t xml:space="preserve"> М., 1938.</w:t>
      </w:r>
    </w:p>
    <w:p w:rsidR="00F131F0" w:rsidRPr="00C01486" w:rsidRDefault="00F131F0" w:rsidP="00177F7B">
      <w:pPr>
        <w:pStyle w:val="11"/>
        <w:numPr>
          <w:ilvl w:val="0"/>
          <w:numId w:val="1"/>
        </w:numPr>
        <w:spacing w:line="360" w:lineRule="auto"/>
        <w:jc w:val="both"/>
        <w:rPr>
          <w:rFonts w:ascii="Times New Roman" w:hAnsi="Times New Roman"/>
          <w:sz w:val="24"/>
          <w:szCs w:val="24"/>
          <w:lang w:eastAsia="ru-RU"/>
        </w:rPr>
      </w:pPr>
      <w:r w:rsidRPr="00C01486">
        <w:rPr>
          <w:bCs/>
          <w:sz w:val="24"/>
          <w:szCs w:val="24"/>
        </w:rPr>
        <w:t>Сто</w:t>
      </w:r>
      <w:r w:rsidRPr="00C01486">
        <w:rPr>
          <w:sz w:val="24"/>
          <w:szCs w:val="24"/>
        </w:rPr>
        <w:t xml:space="preserve"> </w:t>
      </w:r>
      <w:r w:rsidRPr="00C01486">
        <w:rPr>
          <w:bCs/>
          <w:sz w:val="24"/>
          <w:szCs w:val="24"/>
        </w:rPr>
        <w:t>великих</w:t>
      </w:r>
      <w:r w:rsidRPr="00C01486">
        <w:rPr>
          <w:sz w:val="24"/>
          <w:szCs w:val="24"/>
        </w:rPr>
        <w:t xml:space="preserve"> </w:t>
      </w:r>
      <w:r w:rsidRPr="00C01486">
        <w:rPr>
          <w:bCs/>
          <w:sz w:val="24"/>
          <w:szCs w:val="24"/>
        </w:rPr>
        <w:t>битв</w:t>
      </w:r>
      <w:r w:rsidRPr="00C01486">
        <w:rPr>
          <w:sz w:val="24"/>
          <w:szCs w:val="24"/>
        </w:rPr>
        <w:t xml:space="preserve"> - М.: "Вече", 2002.</w:t>
      </w:r>
    </w:p>
    <w:p w:rsidR="00F131F0" w:rsidRPr="00C01486" w:rsidRDefault="00F131F0" w:rsidP="00C01486">
      <w:pPr>
        <w:spacing w:line="360" w:lineRule="auto"/>
        <w:ind w:left="360"/>
        <w:jc w:val="both"/>
        <w:rPr>
          <w:rFonts w:ascii="Times New Roman" w:hAnsi="Times New Roman"/>
          <w:sz w:val="24"/>
          <w:szCs w:val="24"/>
          <w:lang w:eastAsia="ru-RU"/>
        </w:rPr>
      </w:pPr>
      <w:bookmarkStart w:id="9" w:name="_GoBack"/>
      <w:bookmarkEnd w:id="9"/>
    </w:p>
    <w:sectPr w:rsidR="00F131F0" w:rsidRPr="00C01486" w:rsidSect="004A1F27">
      <w:headerReference w:type="default" r:id="rId7"/>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1F0" w:rsidRDefault="00F131F0" w:rsidP="006C6D6A">
      <w:pPr>
        <w:spacing w:after="0" w:line="240" w:lineRule="auto"/>
      </w:pPr>
      <w:r>
        <w:separator/>
      </w:r>
    </w:p>
  </w:endnote>
  <w:endnote w:type="continuationSeparator" w:id="0">
    <w:p w:rsidR="00F131F0" w:rsidRDefault="00F131F0" w:rsidP="006C6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1F0" w:rsidRDefault="00F131F0" w:rsidP="006C6D6A">
      <w:pPr>
        <w:spacing w:after="0" w:line="240" w:lineRule="auto"/>
      </w:pPr>
      <w:r>
        <w:separator/>
      </w:r>
    </w:p>
  </w:footnote>
  <w:footnote w:type="continuationSeparator" w:id="0">
    <w:p w:rsidR="00F131F0" w:rsidRDefault="00F131F0" w:rsidP="006C6D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1F0" w:rsidRDefault="00F131F0">
    <w:pPr>
      <w:pStyle w:val="a7"/>
      <w:jc w:val="right"/>
    </w:pPr>
    <w:r>
      <w:fldChar w:fldCharType="begin"/>
    </w:r>
    <w:r>
      <w:instrText xml:space="preserve"> PAGE   \* MERGEFORMAT </w:instrText>
    </w:r>
    <w:r>
      <w:fldChar w:fldCharType="separate"/>
    </w:r>
    <w:r w:rsidR="00D14892">
      <w:rPr>
        <w:noProof/>
      </w:rPr>
      <w:t>1</w:t>
    </w:r>
    <w:r>
      <w:fldChar w:fldCharType="end"/>
    </w:r>
  </w:p>
  <w:p w:rsidR="00F131F0" w:rsidRDefault="00F131F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31825"/>
    <w:multiLevelType w:val="hybridMultilevel"/>
    <w:tmpl w:val="B58A1C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567"/>
    <w:rsid w:val="0000314E"/>
    <w:rsid w:val="000909C9"/>
    <w:rsid w:val="00115AD8"/>
    <w:rsid w:val="001650E4"/>
    <w:rsid w:val="00177F7B"/>
    <w:rsid w:val="002C521C"/>
    <w:rsid w:val="002F47B4"/>
    <w:rsid w:val="0030003C"/>
    <w:rsid w:val="00314A9C"/>
    <w:rsid w:val="00343A04"/>
    <w:rsid w:val="00376DDC"/>
    <w:rsid w:val="003E48D3"/>
    <w:rsid w:val="00400699"/>
    <w:rsid w:val="00471517"/>
    <w:rsid w:val="00476D7F"/>
    <w:rsid w:val="00486C33"/>
    <w:rsid w:val="00492EEE"/>
    <w:rsid w:val="004A1F27"/>
    <w:rsid w:val="004A4590"/>
    <w:rsid w:val="004C7F7F"/>
    <w:rsid w:val="005000DB"/>
    <w:rsid w:val="0051635F"/>
    <w:rsid w:val="00543B4A"/>
    <w:rsid w:val="00596B17"/>
    <w:rsid w:val="00622C57"/>
    <w:rsid w:val="00674454"/>
    <w:rsid w:val="0067551D"/>
    <w:rsid w:val="006C6D6A"/>
    <w:rsid w:val="00755F67"/>
    <w:rsid w:val="007574FC"/>
    <w:rsid w:val="00772310"/>
    <w:rsid w:val="00782FD9"/>
    <w:rsid w:val="00784EA7"/>
    <w:rsid w:val="007B2033"/>
    <w:rsid w:val="007D6B8E"/>
    <w:rsid w:val="007D6FA6"/>
    <w:rsid w:val="0080240E"/>
    <w:rsid w:val="00824DB0"/>
    <w:rsid w:val="00865C33"/>
    <w:rsid w:val="00872293"/>
    <w:rsid w:val="00895657"/>
    <w:rsid w:val="008A4389"/>
    <w:rsid w:val="0090731E"/>
    <w:rsid w:val="0092343E"/>
    <w:rsid w:val="009C4D65"/>
    <w:rsid w:val="009F7002"/>
    <w:rsid w:val="00A04AD8"/>
    <w:rsid w:val="00AE5F1A"/>
    <w:rsid w:val="00B00F13"/>
    <w:rsid w:val="00B204B9"/>
    <w:rsid w:val="00B26389"/>
    <w:rsid w:val="00B35F0A"/>
    <w:rsid w:val="00B42BE0"/>
    <w:rsid w:val="00B74D84"/>
    <w:rsid w:val="00C01486"/>
    <w:rsid w:val="00C61581"/>
    <w:rsid w:val="00CE4E48"/>
    <w:rsid w:val="00CF4A23"/>
    <w:rsid w:val="00D14892"/>
    <w:rsid w:val="00D16567"/>
    <w:rsid w:val="00D62570"/>
    <w:rsid w:val="00D71063"/>
    <w:rsid w:val="00D9459D"/>
    <w:rsid w:val="00DA7848"/>
    <w:rsid w:val="00DB3EBD"/>
    <w:rsid w:val="00DC1BE2"/>
    <w:rsid w:val="00DD2359"/>
    <w:rsid w:val="00E12460"/>
    <w:rsid w:val="00E37A57"/>
    <w:rsid w:val="00E649D1"/>
    <w:rsid w:val="00E73B3F"/>
    <w:rsid w:val="00E86EC3"/>
    <w:rsid w:val="00EA6744"/>
    <w:rsid w:val="00EC2522"/>
    <w:rsid w:val="00EF63CB"/>
    <w:rsid w:val="00F131F0"/>
    <w:rsid w:val="00F51973"/>
    <w:rsid w:val="00F8610C"/>
    <w:rsid w:val="00FF1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6BF435-C29A-45EE-B1C1-3AF61A6F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590"/>
    <w:pPr>
      <w:spacing w:after="200" w:line="276" w:lineRule="auto"/>
    </w:pPr>
    <w:rPr>
      <w:rFonts w:eastAsia="Times New Roman"/>
      <w:sz w:val="22"/>
      <w:szCs w:val="22"/>
      <w:lang w:eastAsia="en-US"/>
    </w:rPr>
  </w:style>
  <w:style w:type="paragraph" w:styleId="1">
    <w:name w:val="heading 1"/>
    <w:basedOn w:val="a"/>
    <w:next w:val="a"/>
    <w:link w:val="10"/>
    <w:qFormat/>
    <w:rsid w:val="00B26389"/>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B26389"/>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A04AD8"/>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B26389"/>
    <w:rPr>
      <w:rFonts w:ascii="Cambria" w:hAnsi="Cambria" w:cs="Times New Roman"/>
      <w:b/>
      <w:bCs/>
      <w:color w:val="4F81BD"/>
      <w:sz w:val="26"/>
      <w:szCs w:val="26"/>
    </w:rPr>
  </w:style>
  <w:style w:type="character" w:customStyle="1" w:styleId="10">
    <w:name w:val="Заголовок 1 Знак"/>
    <w:basedOn w:val="a0"/>
    <w:link w:val="1"/>
    <w:locked/>
    <w:rsid w:val="00B26389"/>
    <w:rPr>
      <w:rFonts w:ascii="Cambria" w:hAnsi="Cambria" w:cs="Times New Roman"/>
      <w:b/>
      <w:bCs/>
      <w:color w:val="365F91"/>
      <w:sz w:val="28"/>
      <w:szCs w:val="28"/>
    </w:rPr>
  </w:style>
  <w:style w:type="paragraph" w:customStyle="1" w:styleId="bodytxt">
    <w:name w:val="bodytxt"/>
    <w:basedOn w:val="a"/>
    <w:rsid w:val="00343A04"/>
    <w:pPr>
      <w:spacing w:before="100" w:beforeAutospacing="1" w:after="100" w:afterAutospacing="1" w:line="240" w:lineRule="auto"/>
    </w:pPr>
    <w:rPr>
      <w:rFonts w:ascii="Times New Roman" w:eastAsia="Calibri" w:hAnsi="Times New Roman"/>
      <w:sz w:val="24"/>
      <w:szCs w:val="24"/>
      <w:lang w:eastAsia="ru-RU"/>
    </w:rPr>
  </w:style>
  <w:style w:type="paragraph" w:styleId="a3">
    <w:name w:val="Normal (Web)"/>
    <w:basedOn w:val="a"/>
    <w:rsid w:val="002C521C"/>
    <w:pPr>
      <w:spacing w:before="100" w:beforeAutospacing="1" w:after="100" w:afterAutospacing="1" w:line="240" w:lineRule="auto"/>
    </w:pPr>
    <w:rPr>
      <w:rFonts w:ascii="Times New Roman" w:eastAsia="Calibri" w:hAnsi="Times New Roman"/>
      <w:sz w:val="24"/>
      <w:szCs w:val="24"/>
      <w:lang w:eastAsia="ru-RU"/>
    </w:rPr>
  </w:style>
  <w:style w:type="character" w:customStyle="1" w:styleId="p">
    <w:name w:val="p"/>
    <w:basedOn w:val="a0"/>
    <w:rsid w:val="002C521C"/>
    <w:rPr>
      <w:rFonts w:cs="Times New Roman"/>
    </w:rPr>
  </w:style>
  <w:style w:type="character" w:styleId="a4">
    <w:name w:val="Hyperlink"/>
    <w:basedOn w:val="a0"/>
    <w:rsid w:val="00314A9C"/>
    <w:rPr>
      <w:rFonts w:cs="Times New Roman"/>
      <w:color w:val="0000FF"/>
      <w:u w:val="single"/>
    </w:rPr>
  </w:style>
  <w:style w:type="character" w:customStyle="1" w:styleId="30">
    <w:name w:val="Заголовок 3 Знак"/>
    <w:basedOn w:val="a0"/>
    <w:link w:val="3"/>
    <w:locked/>
    <w:rsid w:val="00A04AD8"/>
    <w:rPr>
      <w:rFonts w:ascii="Cambria" w:hAnsi="Cambria" w:cs="Times New Roman"/>
      <w:b/>
      <w:bCs/>
      <w:color w:val="4F81BD"/>
    </w:rPr>
  </w:style>
  <w:style w:type="character" w:customStyle="1" w:styleId="accented">
    <w:name w:val="accented"/>
    <w:basedOn w:val="a0"/>
    <w:rsid w:val="00A04AD8"/>
    <w:rPr>
      <w:rFonts w:cs="Times New Roman"/>
    </w:rPr>
  </w:style>
  <w:style w:type="character" w:customStyle="1" w:styleId="begunadvcontact">
    <w:name w:val="begun_adv_contact"/>
    <w:basedOn w:val="a0"/>
    <w:rsid w:val="009C4D65"/>
    <w:rPr>
      <w:rFonts w:cs="Times New Roman"/>
    </w:rPr>
  </w:style>
  <w:style w:type="character" w:customStyle="1" w:styleId="begunadvbullit">
    <w:name w:val="begun_adv_bullit"/>
    <w:basedOn w:val="a0"/>
    <w:rsid w:val="009C4D65"/>
    <w:rPr>
      <w:rFonts w:cs="Times New Roman"/>
    </w:rPr>
  </w:style>
  <w:style w:type="character" w:customStyle="1" w:styleId="begunadvcity">
    <w:name w:val="begun_adv_city"/>
    <w:basedOn w:val="a0"/>
    <w:rsid w:val="009C4D65"/>
    <w:rPr>
      <w:rFonts w:cs="Times New Roman"/>
    </w:rPr>
  </w:style>
  <w:style w:type="paragraph" w:customStyle="1" w:styleId="str">
    <w:name w:val="str"/>
    <w:basedOn w:val="a"/>
    <w:rsid w:val="009C4D65"/>
    <w:pPr>
      <w:spacing w:before="100" w:beforeAutospacing="1" w:after="100" w:afterAutospacing="1" w:line="240" w:lineRule="auto"/>
    </w:pPr>
    <w:rPr>
      <w:rFonts w:ascii="Times New Roman" w:eastAsia="Calibri" w:hAnsi="Times New Roman"/>
      <w:sz w:val="24"/>
      <w:szCs w:val="24"/>
      <w:lang w:eastAsia="ru-RU"/>
    </w:rPr>
  </w:style>
  <w:style w:type="paragraph" w:customStyle="1" w:styleId="11">
    <w:name w:val="Абзац списка1"/>
    <w:basedOn w:val="a"/>
    <w:rsid w:val="00B00F13"/>
    <w:pPr>
      <w:ind w:left="720"/>
      <w:contextualSpacing/>
    </w:pPr>
  </w:style>
  <w:style w:type="paragraph" w:customStyle="1" w:styleId="12">
    <w:name w:val="Без интервала1"/>
    <w:rsid w:val="00177F7B"/>
    <w:rPr>
      <w:rFonts w:eastAsia="Times New Roman"/>
      <w:sz w:val="22"/>
      <w:szCs w:val="22"/>
      <w:lang w:eastAsia="en-US"/>
    </w:rPr>
  </w:style>
  <w:style w:type="paragraph" w:customStyle="1" w:styleId="13">
    <w:name w:val="Заголовок оглавления1"/>
    <w:basedOn w:val="1"/>
    <w:next w:val="a"/>
    <w:semiHidden/>
    <w:rsid w:val="00EC2522"/>
    <w:pPr>
      <w:outlineLvl w:val="9"/>
    </w:pPr>
  </w:style>
  <w:style w:type="paragraph" w:styleId="14">
    <w:name w:val="toc 1"/>
    <w:basedOn w:val="a"/>
    <w:next w:val="a"/>
    <w:autoRedefine/>
    <w:rsid w:val="00EC2522"/>
    <w:pPr>
      <w:spacing w:after="100"/>
    </w:pPr>
  </w:style>
  <w:style w:type="paragraph" w:styleId="21">
    <w:name w:val="toc 2"/>
    <w:basedOn w:val="a"/>
    <w:next w:val="a"/>
    <w:autoRedefine/>
    <w:rsid w:val="00EC2522"/>
    <w:pPr>
      <w:spacing w:after="100"/>
      <w:ind w:left="220"/>
    </w:pPr>
  </w:style>
  <w:style w:type="paragraph" w:styleId="a5">
    <w:name w:val="Balloon Text"/>
    <w:basedOn w:val="a"/>
    <w:link w:val="a6"/>
    <w:semiHidden/>
    <w:rsid w:val="00EC2522"/>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EC2522"/>
    <w:rPr>
      <w:rFonts w:ascii="Tahoma" w:hAnsi="Tahoma" w:cs="Tahoma"/>
      <w:sz w:val="16"/>
      <w:szCs w:val="16"/>
    </w:rPr>
  </w:style>
  <w:style w:type="paragraph" w:styleId="a7">
    <w:name w:val="header"/>
    <w:basedOn w:val="a"/>
    <w:link w:val="a8"/>
    <w:rsid w:val="006C6D6A"/>
    <w:pPr>
      <w:tabs>
        <w:tab w:val="center" w:pos="4677"/>
        <w:tab w:val="right" w:pos="9355"/>
      </w:tabs>
      <w:spacing w:after="0" w:line="240" w:lineRule="auto"/>
    </w:pPr>
  </w:style>
  <w:style w:type="character" w:customStyle="1" w:styleId="a8">
    <w:name w:val="Верхний колонтитул Знак"/>
    <w:basedOn w:val="a0"/>
    <w:link w:val="a7"/>
    <w:locked/>
    <w:rsid w:val="006C6D6A"/>
    <w:rPr>
      <w:rFonts w:cs="Times New Roman"/>
    </w:rPr>
  </w:style>
  <w:style w:type="paragraph" w:styleId="a9">
    <w:name w:val="footer"/>
    <w:basedOn w:val="a"/>
    <w:link w:val="aa"/>
    <w:semiHidden/>
    <w:rsid w:val="006C6D6A"/>
    <w:pPr>
      <w:tabs>
        <w:tab w:val="center" w:pos="4677"/>
        <w:tab w:val="right" w:pos="9355"/>
      </w:tabs>
      <w:spacing w:after="0" w:line="240" w:lineRule="auto"/>
    </w:pPr>
  </w:style>
  <w:style w:type="character" w:customStyle="1" w:styleId="aa">
    <w:name w:val="Нижний колонтитул Знак"/>
    <w:basedOn w:val="a0"/>
    <w:link w:val="a9"/>
    <w:semiHidden/>
    <w:locked/>
    <w:rsid w:val="006C6D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sChild>
            </w:div>
            <w:div w:id="4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sChild>
            </w:div>
            <w:div w:id="61">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sChild>
                </w:div>
                <w:div w:id="4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sChild>
                </w:div>
                <w:div w:id="5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
              <w:marLeft w:val="0"/>
              <w:marRight w:val="0"/>
              <w:marTop w:val="0"/>
              <w:marBottom w:val="0"/>
              <w:divBdr>
                <w:top w:val="none" w:sz="0" w:space="0" w:color="auto"/>
                <w:left w:val="none" w:sz="0" w:space="0" w:color="auto"/>
                <w:bottom w:val="none" w:sz="0" w:space="0" w:color="auto"/>
                <w:right w:val="none" w:sz="0" w:space="0" w:color="auto"/>
              </w:divBdr>
            </w:div>
          </w:divsChild>
        </w:div>
        <w:div w:id="48">
          <w:marLeft w:val="0"/>
          <w:marRight w:val="0"/>
          <w:marTop w:val="0"/>
          <w:marBottom w:val="0"/>
          <w:divBdr>
            <w:top w:val="none" w:sz="0" w:space="0" w:color="auto"/>
            <w:left w:val="none" w:sz="0" w:space="0" w:color="auto"/>
            <w:bottom w:val="none" w:sz="0" w:space="0" w:color="auto"/>
            <w:right w:val="none" w:sz="0" w:space="0" w:color="auto"/>
          </w:divBdr>
        </w:div>
      </w:divsChild>
    </w:div>
    <w:div w:id="67">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7583</Words>
  <Characters>43226</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50708</CharactersWithSpaces>
  <SharedDoc>false</SharedDoc>
  <HLinks>
    <vt:vector size="54" baseType="variant">
      <vt:variant>
        <vt:i4>2031666</vt:i4>
      </vt:variant>
      <vt:variant>
        <vt:i4>50</vt:i4>
      </vt:variant>
      <vt:variant>
        <vt:i4>0</vt:i4>
      </vt:variant>
      <vt:variant>
        <vt:i4>5</vt:i4>
      </vt:variant>
      <vt:variant>
        <vt:lpwstr/>
      </vt:variant>
      <vt:variant>
        <vt:lpwstr>_Toc264821675</vt:lpwstr>
      </vt:variant>
      <vt:variant>
        <vt:i4>2031666</vt:i4>
      </vt:variant>
      <vt:variant>
        <vt:i4>44</vt:i4>
      </vt:variant>
      <vt:variant>
        <vt:i4>0</vt:i4>
      </vt:variant>
      <vt:variant>
        <vt:i4>5</vt:i4>
      </vt:variant>
      <vt:variant>
        <vt:lpwstr/>
      </vt:variant>
      <vt:variant>
        <vt:lpwstr>_Toc264821674</vt:lpwstr>
      </vt:variant>
      <vt:variant>
        <vt:i4>2031666</vt:i4>
      </vt:variant>
      <vt:variant>
        <vt:i4>38</vt:i4>
      </vt:variant>
      <vt:variant>
        <vt:i4>0</vt:i4>
      </vt:variant>
      <vt:variant>
        <vt:i4>5</vt:i4>
      </vt:variant>
      <vt:variant>
        <vt:lpwstr/>
      </vt:variant>
      <vt:variant>
        <vt:lpwstr>_Toc264821673</vt:lpwstr>
      </vt:variant>
      <vt:variant>
        <vt:i4>2031666</vt:i4>
      </vt:variant>
      <vt:variant>
        <vt:i4>32</vt:i4>
      </vt:variant>
      <vt:variant>
        <vt:i4>0</vt:i4>
      </vt:variant>
      <vt:variant>
        <vt:i4>5</vt:i4>
      </vt:variant>
      <vt:variant>
        <vt:lpwstr/>
      </vt:variant>
      <vt:variant>
        <vt:lpwstr>_Toc264821672</vt:lpwstr>
      </vt:variant>
      <vt:variant>
        <vt:i4>2031666</vt:i4>
      </vt:variant>
      <vt:variant>
        <vt:i4>26</vt:i4>
      </vt:variant>
      <vt:variant>
        <vt:i4>0</vt:i4>
      </vt:variant>
      <vt:variant>
        <vt:i4>5</vt:i4>
      </vt:variant>
      <vt:variant>
        <vt:lpwstr/>
      </vt:variant>
      <vt:variant>
        <vt:lpwstr>_Toc264821671</vt:lpwstr>
      </vt:variant>
      <vt:variant>
        <vt:i4>2031666</vt:i4>
      </vt:variant>
      <vt:variant>
        <vt:i4>20</vt:i4>
      </vt:variant>
      <vt:variant>
        <vt:i4>0</vt:i4>
      </vt:variant>
      <vt:variant>
        <vt:i4>5</vt:i4>
      </vt:variant>
      <vt:variant>
        <vt:lpwstr/>
      </vt:variant>
      <vt:variant>
        <vt:lpwstr>_Toc264821670</vt:lpwstr>
      </vt:variant>
      <vt:variant>
        <vt:i4>1966130</vt:i4>
      </vt:variant>
      <vt:variant>
        <vt:i4>14</vt:i4>
      </vt:variant>
      <vt:variant>
        <vt:i4>0</vt:i4>
      </vt:variant>
      <vt:variant>
        <vt:i4>5</vt:i4>
      </vt:variant>
      <vt:variant>
        <vt:lpwstr/>
      </vt:variant>
      <vt:variant>
        <vt:lpwstr>_Toc264821669</vt:lpwstr>
      </vt:variant>
      <vt:variant>
        <vt:i4>1966130</vt:i4>
      </vt:variant>
      <vt:variant>
        <vt:i4>8</vt:i4>
      </vt:variant>
      <vt:variant>
        <vt:i4>0</vt:i4>
      </vt:variant>
      <vt:variant>
        <vt:i4>5</vt:i4>
      </vt:variant>
      <vt:variant>
        <vt:lpwstr/>
      </vt:variant>
      <vt:variant>
        <vt:lpwstr>_Toc264821668</vt:lpwstr>
      </vt:variant>
      <vt:variant>
        <vt:i4>1966130</vt:i4>
      </vt:variant>
      <vt:variant>
        <vt:i4>2</vt:i4>
      </vt:variant>
      <vt:variant>
        <vt:i4>0</vt:i4>
      </vt:variant>
      <vt:variant>
        <vt:i4>5</vt:i4>
      </vt:variant>
      <vt:variant>
        <vt:lpwstr/>
      </vt:variant>
      <vt:variant>
        <vt:lpwstr>_Toc264821667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admin</cp:lastModifiedBy>
  <cp:revision>2</cp:revision>
  <dcterms:created xsi:type="dcterms:W3CDTF">2014-04-29T02:34:00Z</dcterms:created>
  <dcterms:modified xsi:type="dcterms:W3CDTF">2014-04-29T02:34:00Z</dcterms:modified>
</cp:coreProperties>
</file>