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97F" w:rsidRDefault="006878C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Семья</w:t>
      </w:r>
      <w:r>
        <w:br/>
      </w:r>
      <w:r>
        <w:rPr>
          <w:b/>
          <w:bCs/>
        </w:rPr>
        <w:t>3 Титулы</w:t>
      </w:r>
      <w:r>
        <w:br/>
      </w:r>
      <w:r>
        <w:rPr>
          <w:b/>
          <w:bCs/>
        </w:rPr>
        <w:t>4 Общественная и спортивная деятельность</w:t>
      </w:r>
      <w:r>
        <w:br/>
      </w:r>
      <w:r>
        <w:rPr>
          <w:b/>
          <w:bCs/>
        </w:rPr>
        <w:t>5 Награды</w:t>
      </w:r>
      <w:r>
        <w:br/>
      </w:r>
      <w:r>
        <w:rPr>
          <w:b/>
          <w:bCs/>
        </w:rPr>
        <w:t>Список литературы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F597F" w:rsidRDefault="006878C0">
      <w:pPr>
        <w:pStyle w:val="a3"/>
      </w:pPr>
      <w:r>
        <w:t>Дочь: Симонетта Луиза,</w:t>
      </w:r>
      <w:r>
        <w:br/>
        <w:t>Сыновья: Хуан Филиберто, Бруно Алехандро, Бельтран Луис, Фернандо Умберто</w:t>
      </w:r>
    </w:p>
    <w:p w:rsidR="007F597F" w:rsidRDefault="006878C0">
      <w:pPr>
        <w:pStyle w:val="a3"/>
      </w:pPr>
      <w:r>
        <w:t xml:space="preserve">Мария дель Пилар Альфонса Хуана Виктория Луиза Игнасия де Тодос лос Сантос, </w:t>
      </w:r>
      <w:r>
        <w:rPr>
          <w:i/>
          <w:iCs/>
        </w:rPr>
        <w:t>инфанта Испании, герцогиня Бадахосская, вдовствующая виконтесса де ла Торр</w:t>
      </w:r>
      <w:r>
        <w:t>е (исп. </w:t>
      </w:r>
      <w:r>
        <w:rPr>
          <w:i/>
          <w:iCs/>
        </w:rPr>
        <w:t>María del Pilar Alfonsa Juana Victoria Luisa Ignacia de Todos los Santos, Infanta de España, Duquesa de Badajoz, Vizcondesa viuda de la Torre</w:t>
      </w:r>
      <w:r>
        <w:t>); род. 30 июля 1936 года, Канны, Франция) — сестра Короля Испании Хуана Карлоса I, испанский общественный деятель, деятель испанского и международного спортивного движения.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7F597F" w:rsidRDefault="006878C0">
      <w:pPr>
        <w:pStyle w:val="a3"/>
      </w:pPr>
      <w:r>
        <w:t>Родилась в семье Его Королевского Высочества Инфанта Хуана де Бурбона, графа Барселонского (1913—1993) и принцессы Марии де лас Мерседес Бурбон-Сицилийской (1910—2000). Внучка Короля Испании Альфонса XIII, сестра действующего испанского монарха Короля Хуана-Карлоса I и инфанты доньи Маргариты.</w:t>
      </w:r>
    </w:p>
    <w:p w:rsidR="007F597F" w:rsidRDefault="006878C0">
      <w:pPr>
        <w:pStyle w:val="a3"/>
      </w:pPr>
      <w:r>
        <w:t>В 1962 году окончила Школу Наварра в Лиссабоне (Португалия), где получила квалификацию медицинской сестры.</w:t>
      </w:r>
    </w:p>
    <w:p w:rsidR="007F597F" w:rsidRDefault="006878C0">
      <w:pPr>
        <w:pStyle w:val="a3"/>
      </w:pPr>
      <w:r>
        <w:t>В 1963 году, после неравнородной свадьбы, в соответствии с действовавшими тогда законами, лишилась прав на наследование престола.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2. Семья</w:t>
      </w:r>
    </w:p>
    <w:p w:rsidR="007F597F" w:rsidRDefault="006878C0">
      <w:pPr>
        <w:pStyle w:val="a3"/>
      </w:pPr>
      <w:r>
        <w:t>5 мая 1967 года сочеталась браком с Лусом Гомесом-Асебо и Эстрада, виконтом де ла Торре, (1934—1991), братом королевы Болгарии Маргариты.</w:t>
      </w:r>
    </w:p>
    <w:p w:rsidR="007F597F" w:rsidRDefault="006878C0">
      <w:pPr>
        <w:pStyle w:val="a3"/>
      </w:pPr>
      <w:r>
        <w:t>У супругов 5 детей, которые, в соответствии с законами Испании, пользуются титулами Грандов Испании и Его Превосходительство.</w:t>
      </w:r>
    </w:p>
    <w:p w:rsidR="007F597F" w:rsidRDefault="006878C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Её Превосходительство донья Симонетта Луиза Гомес-Асебо и Бурбон, гранд Испании (род. 28 октября 1968 года). С 1990 года замужем за Мигелем Фернандесом и Састрон. У них 3 детей: Луис Хуан (1991), Пабло (1995) и Мария де лас Мерседес (2000).</w:t>
      </w:r>
    </w:p>
    <w:p w:rsidR="007F597F" w:rsidRDefault="006878C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Его Превосходительство Хуан Филиберто Николас Гомес Асебо и Бурбон, гранд Испании, виконт де ла Торре (род. 6 декабря 1969 года).</w:t>
      </w:r>
    </w:p>
    <w:p w:rsidR="007F597F" w:rsidRDefault="006878C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Его Превосходительство Бруно Алехандро Гомес-Асебо и Бурбон, гранд Испании (род. 15 июня 1971 года). С 2002 года женат на Барбаре Кано. У них 2 сына: Алехандро Хуан (2004) и Гильермо (2005).</w:t>
      </w:r>
    </w:p>
    <w:p w:rsidR="007F597F" w:rsidRDefault="006878C0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Его Превосходительство Бельтран Луис Альфонсо Гомес-Асебо и Бурбон, гранд Испании (род. 20 мая 1973 года). С 18 сентября 2004 года женат на Лауре Понте. У них 2 детей: Луис (2005) и Лаура (2006).</w:t>
      </w:r>
    </w:p>
    <w:p w:rsidR="007F597F" w:rsidRDefault="006878C0">
      <w:pPr>
        <w:pStyle w:val="a3"/>
        <w:numPr>
          <w:ilvl w:val="0"/>
          <w:numId w:val="5"/>
        </w:numPr>
        <w:tabs>
          <w:tab w:val="left" w:pos="707"/>
        </w:tabs>
      </w:pPr>
      <w:r>
        <w:t>Его Превосходительство Фернандо Умберто Гомес-Асебо и Бурбон, гранд Испании (род. 30 сентября 1974 года). С 27 ноября 2004 года женат на Монике Фернан Лукуе.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3. Титулы</w:t>
      </w:r>
    </w:p>
    <w:p w:rsidR="007F597F" w:rsidRDefault="006878C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26 июля 1947 года — 6 мая 1967 года — Её Королевское Высочество Инфанта донья Пилар Испанская (исп. </w:t>
      </w:r>
      <w:r>
        <w:rPr>
          <w:i/>
          <w:iCs/>
        </w:rPr>
        <w:t>Su Alteza Real la Infanta Doña Pilar de España</w:t>
      </w:r>
      <w:r>
        <w:t>)</w:t>
      </w:r>
    </w:p>
    <w:p w:rsidR="007F597F" w:rsidRDefault="006878C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6 мая 1967 года — 23 июня 1981 года — Её Королевское Высочество Инфанта донья Пилар Испанская, виконтесса де ла Торре (исп. </w:t>
      </w:r>
      <w:r>
        <w:rPr>
          <w:i/>
          <w:iCs/>
        </w:rPr>
        <w:t>Su Alteza Real la Infanta Doña Pilar de España, Vizcondesa de la Torre</w:t>
      </w:r>
      <w:r>
        <w:t>)</w:t>
      </w:r>
    </w:p>
    <w:p w:rsidR="007F597F" w:rsidRDefault="006878C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23 июня 1981 года — 9 марта 1991 года — Её Королевское Высочество Инфанта донья Пилар Испанская, герцогиня Бадахосская, виконтесса де ла Торре (исп. </w:t>
      </w:r>
      <w:r>
        <w:rPr>
          <w:i/>
          <w:iCs/>
        </w:rPr>
        <w:t>Su Alteza Real la Infanta Doña Pilar, Duquesa de Badajoz, Vizcondesa de la Torre</w:t>
      </w:r>
      <w:r>
        <w:t>)</w:t>
      </w:r>
    </w:p>
    <w:p w:rsidR="007F597F" w:rsidRDefault="006878C0">
      <w:pPr>
        <w:pStyle w:val="a3"/>
        <w:numPr>
          <w:ilvl w:val="0"/>
          <w:numId w:val="4"/>
        </w:numPr>
        <w:tabs>
          <w:tab w:val="left" w:pos="707"/>
        </w:tabs>
      </w:pPr>
      <w:r>
        <w:t>С 9 марта 1991 года — Её Королевское Высочество донья Пилар Испанская, герцогиня Бадахосская, вдовствующая виконтесса де ла Торре (исп. </w:t>
      </w:r>
      <w:r>
        <w:rPr>
          <w:i/>
          <w:iCs/>
        </w:rPr>
        <w:t>Su Alteza Real la Infanta Doña Pilar, Duquesa de Badajoz, Vizcondesa viuda de la Torre</w:t>
      </w:r>
      <w:r>
        <w:t>)</w:t>
      </w:r>
    </w:p>
    <w:p w:rsidR="007F597F" w:rsidRDefault="006878C0">
      <w:pPr>
        <w:pStyle w:val="a3"/>
      </w:pPr>
      <w:r>
        <w:t>Полный официальный титул доньи Пилар: Её Королевское Высочество донья Мария дель Пилар Альфонса Хуана Виктория Луиза Игнасия де Тодос лос Сантос, инфанта Испании, герцогиня Бадахосская, вдовствующая виконтесса де ла Торре (исп. </w:t>
      </w:r>
      <w:r>
        <w:rPr>
          <w:i/>
          <w:iCs/>
        </w:rPr>
        <w:t>Su Alteza Real Doña María del Pilar Alfonsa Juana Victoria Luisa Ignacia de Todos los Santos, Infanta de España, Duquesa de Badajoz, Vizcondesa viuda de la Torre</w:t>
      </w:r>
      <w:r>
        <w:t>).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4. Общественная и спортивная деятельность</w:t>
      </w:r>
    </w:p>
    <w:p w:rsidR="007F597F" w:rsidRDefault="006878C0">
      <w:pPr>
        <w:pStyle w:val="a3"/>
      </w:pPr>
      <w:r>
        <w:t>С 1994 года по 2006 год — Президент Международной федерации конного спорта.</w:t>
      </w:r>
    </w:p>
    <w:p w:rsidR="007F597F" w:rsidRDefault="006878C0">
      <w:pPr>
        <w:pStyle w:val="a3"/>
      </w:pPr>
      <w:r>
        <w:t>С 1996 года по 2006 год — член Международного олимпийского комитета (МОК), как руководитель международной спортивной федерации.</w:t>
      </w:r>
    </w:p>
    <w:p w:rsidR="007F597F" w:rsidRDefault="006878C0">
      <w:pPr>
        <w:pStyle w:val="a3"/>
      </w:pPr>
      <w:r>
        <w:t>С 1999 года по 2006 год — член Комиссии МОК «Спорт и окружающая среда»</w:t>
      </w:r>
    </w:p>
    <w:p w:rsidR="007F597F" w:rsidRDefault="006878C0">
      <w:pPr>
        <w:pStyle w:val="a3"/>
      </w:pPr>
      <w:r>
        <w:t>Является членом Исполнительного комитета Национального олимпийского комитета Испании и почётным президентом Испанской федерации конного спорта.</w:t>
      </w:r>
    </w:p>
    <w:p w:rsidR="007F597F" w:rsidRDefault="006878C0">
      <w:pPr>
        <w:pStyle w:val="a3"/>
      </w:pPr>
      <w:r>
        <w:t>С 2006 года — почётный член МОК.</w:t>
      </w:r>
    </w:p>
    <w:p w:rsidR="007F597F" w:rsidRDefault="006878C0">
      <w:pPr>
        <w:pStyle w:val="a3"/>
      </w:pPr>
      <w:r>
        <w:t>С 2007 года — президент «Европа ностра» — панъевропейской Федерации культурного наследия.</w:t>
      </w:r>
    </w:p>
    <w:p w:rsidR="007F597F" w:rsidRDefault="006878C0">
      <w:pPr>
        <w:pStyle w:val="a3"/>
      </w:pPr>
      <w:r>
        <w:t>Состоит в руководстве многочисленных благотворительных фондов:</w:t>
      </w:r>
    </w:p>
    <w:p w:rsidR="007F597F" w:rsidRDefault="006878C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Фонд защиты жизни — оказывает помощь неимущим, вне зависимости от их возраста.</w:t>
      </w:r>
    </w:p>
    <w:p w:rsidR="007F597F" w:rsidRDefault="006878C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Фонд помощи и действия — занимается защитой детства.</w:t>
      </w:r>
    </w:p>
    <w:p w:rsidR="007F597F" w:rsidRDefault="006878C0">
      <w:pPr>
        <w:pStyle w:val="a3"/>
        <w:numPr>
          <w:ilvl w:val="0"/>
          <w:numId w:val="3"/>
        </w:numPr>
        <w:tabs>
          <w:tab w:val="left" w:pos="707"/>
        </w:tabs>
      </w:pPr>
      <w:r>
        <w:t>Исследовательский фонд по борьбе с раком.</w:t>
      </w:r>
    </w:p>
    <w:p w:rsidR="007F597F" w:rsidRDefault="006878C0">
      <w:pPr>
        <w:pStyle w:val="a3"/>
      </w:pPr>
      <w:r>
        <w:t>Почётный президент испанского отделения Всемирного фонда памятников. Активно участвует в деятельности Общества друзей Мадридского королевского ботанического сада, Общества друзей оперы. Является членом Аднинистративного совета музея Тиссена-Борнемиса в Мадриде.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5. Награды</w:t>
      </w:r>
    </w:p>
    <w:p w:rsidR="007F597F" w:rsidRDefault="006878C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Дама Большого креста ордена Карлоса III</w:t>
      </w:r>
    </w:p>
    <w:p w:rsidR="007F597F" w:rsidRDefault="006878C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 xml:space="preserve">Дама Большого креста ордена «За спортивные заслуги» (5 декабря 2002 года) </w:t>
      </w:r>
      <w:r>
        <w:rPr>
          <w:position w:val="10"/>
        </w:rPr>
        <w:t>[1]</w:t>
      </w:r>
    </w:p>
    <w:p w:rsidR="007F597F" w:rsidRDefault="006878C0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Дама ордена Королевы Марии Луизы (1191 награждение) (16 апреля 1936 года) </w:t>
      </w:r>
      <w:r>
        <w:rPr>
          <w:position w:val="10"/>
        </w:rPr>
        <w:t>[2]</w:t>
      </w:r>
    </w:p>
    <w:p w:rsidR="007F597F" w:rsidRDefault="006878C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F597F" w:rsidRDefault="006878C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Real Dtcreto 1297/2002, de 5 de diciembre, por el que se concede el ingreso en la Real Orden del Mérito Deportivo, con la categoría de Gran Cruz, a su alteza real doña Pilar de Borbón y Borbón, Infanta de España. (исп.)</w:t>
      </w:r>
    </w:p>
    <w:p w:rsidR="007F597F" w:rsidRDefault="006878C0">
      <w:pPr>
        <w:pStyle w:val="a3"/>
        <w:numPr>
          <w:ilvl w:val="0"/>
          <w:numId w:val="1"/>
        </w:numPr>
        <w:tabs>
          <w:tab w:val="left" w:pos="707"/>
        </w:tabs>
      </w:pPr>
      <w:r>
        <w:t>Damas de la Real Orden de la Reina María Luisa — Список дам ордена Королевы Марии Луизы (исп.)</w:t>
      </w:r>
    </w:p>
    <w:p w:rsidR="007F597F" w:rsidRDefault="006878C0">
      <w:pPr>
        <w:pStyle w:val="a3"/>
        <w:spacing w:after="0"/>
      </w:pPr>
      <w:r>
        <w:t>Источник: http://ru.wikipedia.org/wiki/Пилар,_герцогиня_Бадахосская</w:t>
      </w:r>
      <w:bookmarkStart w:id="0" w:name="_GoBack"/>
      <w:bookmarkEnd w:id="0"/>
    </w:p>
    <w:sectPr w:rsidR="007F597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8C0"/>
    <w:rsid w:val="006878C0"/>
    <w:rsid w:val="007C7646"/>
    <w:rsid w:val="007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B4E98-5763-4290-9446-C8E0891A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2014-04-27T23:50:00Z</dcterms:created>
  <dcterms:modified xsi:type="dcterms:W3CDTF">2014-04-27T23:50:00Z</dcterms:modified>
</cp:coreProperties>
</file>