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0C3" w:rsidRDefault="00324CE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Основные идеи</w:t>
      </w:r>
      <w:r>
        <w:br/>
      </w:r>
      <w:r>
        <w:rPr>
          <w:b/>
          <w:bCs/>
        </w:rPr>
        <w:t>3 Библиография</w:t>
      </w:r>
      <w:r>
        <w:br/>
      </w:r>
      <w:r>
        <w:rPr>
          <w:b/>
          <w:bCs/>
        </w:rPr>
        <w:t>Список литературы</w:t>
      </w:r>
    </w:p>
    <w:p w:rsidR="002C10C3" w:rsidRDefault="00324CE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C10C3" w:rsidRDefault="00324CEA">
      <w:pPr>
        <w:pStyle w:val="a3"/>
      </w:pPr>
      <w:r>
        <w:t>Георг Фридрих Пухта (нем. </w:t>
      </w:r>
      <w:r>
        <w:rPr>
          <w:i/>
          <w:iCs/>
        </w:rPr>
        <w:t>Georg Friedrich Puchta</w:t>
      </w:r>
      <w:r>
        <w:t>, 31 августа 1798, Кадольцбург — 8 января 1846, Берлин) — немецкий юрист, последователь Ф. Савиньи, представитель исторической школы права.</w:t>
      </w:r>
    </w:p>
    <w:p w:rsidR="002C10C3" w:rsidRDefault="00324CEA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C10C3" w:rsidRDefault="00324CEA">
      <w:pPr>
        <w:pStyle w:val="a3"/>
      </w:pPr>
      <w:r>
        <w:t>Георг Фридрих Пухта родился в Кадольцбурге в Баварии, в семье протестантских выходцев из Богемии, иммигрировавших в Германию, чтобы избежать религиозного преследования. Его отец, Вольфганг Генрих Пухта (1769—1845) был правоведом и председателем окружного суда в Эрлангене, поэтому Георг Фридрих рано познакомился с его юридической практикой и правовыми идеями.</w:t>
      </w:r>
    </w:p>
    <w:p w:rsidR="002C10C3" w:rsidRDefault="00324CEA">
      <w:pPr>
        <w:pStyle w:val="a3"/>
      </w:pPr>
      <w:r>
        <w:t>До 1816 года Пухта посещал гимназию в Нюрнберге, где познакомился с работами Гегеля и увлёкся гегельянством.</w:t>
      </w:r>
    </w:p>
    <w:p w:rsidR="002C10C3" w:rsidRDefault="00324CEA">
      <w:pPr>
        <w:pStyle w:val="a3"/>
      </w:pPr>
      <w:r>
        <w:t>В 1816 году он поступил в университет Эрлангена, где попал под влияние работ Савиньи и Нибура. Также в это время в университете Эрланген преподавал известный правовед Христиан Фридрих фон Глюк.</w:t>
      </w:r>
    </w:p>
    <w:p w:rsidR="002C10C3" w:rsidRDefault="00324CEA">
      <w:pPr>
        <w:pStyle w:val="a3"/>
      </w:pPr>
      <w:r>
        <w:t>В 1820 году, после защиты диссертации «De itinere, actu et via» в университете Эрлангена, он получил степень доктора права и приглашение на должность приват-доцента.</w:t>
      </w:r>
    </w:p>
    <w:p w:rsidR="002C10C3" w:rsidRDefault="00324CEA">
      <w:pPr>
        <w:pStyle w:val="a3"/>
      </w:pPr>
      <w:r>
        <w:t>После этого он предпринял путешествие по Германии и завёл хорошее знакомство со всеми представителями исторической школы, особенно с Гуго и Савиньи</w:t>
      </w:r>
      <w:r>
        <w:rPr>
          <w:position w:val="10"/>
        </w:rPr>
        <w:t>[1]</w:t>
      </w:r>
      <w:r>
        <w:t>. В это время (в 1822 году) Георг Фридрих Пухта публикует свои «Лекции по энциклопедии права и юридической методологии» (</w:t>
      </w:r>
      <w:r>
        <w:rPr>
          <w:i/>
          <w:iCs/>
        </w:rPr>
        <w:t>Grundriß zu Vorlesungen über juristische Encyclopädie und Methodologie</w:t>
      </w:r>
      <w:r>
        <w:t>).</w:t>
      </w:r>
    </w:p>
    <w:p w:rsidR="002C10C3" w:rsidRDefault="00324CEA">
      <w:pPr>
        <w:pStyle w:val="a3"/>
      </w:pPr>
      <w:r>
        <w:t>В 1828 году он стал ординарным профессором римского права в Мюнхене, а в 1835 году был назначен на кафедру римского и церковного права в Марбурге, но оставил её, переехав Лейпциг в 1837 году. В 1842 году он стал преемником Савиньи на юридическом факультете Берлинского университета.</w:t>
      </w:r>
    </w:p>
    <w:p w:rsidR="002C10C3" w:rsidRDefault="00324CEA">
      <w:pPr>
        <w:pStyle w:val="a3"/>
      </w:pPr>
      <w:r>
        <w:t>В 1845 году Пухта становится членом Государственного совета (</w:t>
      </w:r>
      <w:r>
        <w:rPr>
          <w:i/>
          <w:iCs/>
        </w:rPr>
        <w:t>Staatsrat</w:t>
      </w:r>
      <w:r>
        <w:t>) и комиссии по реформе законодательства (</w:t>
      </w:r>
      <w:r>
        <w:rPr>
          <w:i/>
          <w:iCs/>
        </w:rPr>
        <w:t>Gesetzgebungskommission</w:t>
      </w:r>
      <w:r>
        <w:t>) Пруссии. Он умер в Берлине в 1846 году.</w:t>
      </w:r>
    </w:p>
    <w:p w:rsidR="002C10C3" w:rsidRDefault="00324CEA">
      <w:pPr>
        <w:pStyle w:val="21"/>
        <w:pageBreakBefore/>
        <w:numPr>
          <w:ilvl w:val="0"/>
          <w:numId w:val="0"/>
        </w:numPr>
      </w:pPr>
      <w:r>
        <w:t>2. Основные идеи</w:t>
      </w:r>
    </w:p>
    <w:p w:rsidR="002C10C3" w:rsidRDefault="00324CEA">
      <w:pPr>
        <w:pStyle w:val="a3"/>
      </w:pPr>
      <w:r>
        <w:t>Пухта является основателем так называемой «юриспруденции понятий» (</w:t>
      </w:r>
      <w:r>
        <w:rPr>
          <w:i/>
          <w:iCs/>
        </w:rPr>
        <w:t>Begriffsjurisprudenz</w:t>
      </w:r>
      <w:r>
        <w:t>)</w:t>
      </w:r>
      <w:r>
        <w:rPr>
          <w:position w:val="10"/>
        </w:rPr>
        <w:t>[2]</w:t>
      </w:r>
      <w:r>
        <w:t>.</w:t>
      </w:r>
    </w:p>
    <w:p w:rsidR="002C10C3" w:rsidRDefault="00324CEA">
      <w:pPr>
        <w:pStyle w:val="a3"/>
      </w:pPr>
      <w:r>
        <w:t>Во взглядах Пухты отразилась консервативная позиция немецкой буржуазии первой половины XIX века; он рассматривал государство и право как порождения мистического «народного духа», основную задачу юристов видел в согласовании права с «развитием народа», предостерегал против «внезапного» (революционного) обновления феодального законодательства Германии</w:t>
      </w:r>
      <w:r>
        <w:rPr>
          <w:position w:val="10"/>
        </w:rPr>
        <w:t>[3]</w:t>
      </w:r>
      <w:r>
        <w:t>.</w:t>
      </w:r>
    </w:p>
    <w:p w:rsidR="002C10C3" w:rsidRDefault="00324CEA">
      <w:pPr>
        <w:pStyle w:val="21"/>
        <w:pageBreakBefore/>
        <w:numPr>
          <w:ilvl w:val="0"/>
          <w:numId w:val="0"/>
        </w:numPr>
      </w:pPr>
      <w:r>
        <w:t>3. Библиография</w:t>
      </w:r>
    </w:p>
    <w:p w:rsidR="002C10C3" w:rsidRDefault="00324CEA">
      <w:pPr>
        <w:pStyle w:val="a3"/>
      </w:pPr>
      <w:r>
        <w:t>Основные работы Пухты посвящены истории римского права (особенно Corpus iuris civilis), а также гражданскому и обычному праву:</w:t>
      </w:r>
    </w:p>
    <w:p w:rsidR="002C10C3" w:rsidRDefault="00324CE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Civilistische Abhandlungen. — Lpz., В., 1823.</w:t>
      </w:r>
    </w:p>
    <w:p w:rsidR="002C10C3" w:rsidRDefault="00324CE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Das Gewohnheitsrecht, Bd 1—2. — Erlangen, 1828—37.</w:t>
      </w:r>
    </w:p>
    <w:p w:rsidR="002C10C3" w:rsidRDefault="00324CE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Lehrbuch der Pandekten. — Lpz., 1838.</w:t>
      </w:r>
    </w:p>
    <w:p w:rsidR="002C10C3" w:rsidRDefault="00324CE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Cursus der Institutionen, Bd 1-3. — 1841—1847.</w:t>
      </w:r>
    </w:p>
    <w:p w:rsidR="002C10C3" w:rsidRDefault="00324CEA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Band 1. Einleitung in die Rechtswissenschaft und Geschichte des Rechts bey dem römischen Volk. — 1841.</w:t>
      </w:r>
    </w:p>
    <w:p w:rsidR="002C10C3" w:rsidRDefault="00324CEA">
      <w:pPr>
        <w:pStyle w:val="a3"/>
        <w:numPr>
          <w:ilvl w:val="0"/>
          <w:numId w:val="2"/>
        </w:numPr>
        <w:tabs>
          <w:tab w:val="left" w:pos="707"/>
        </w:tabs>
      </w:pPr>
      <w:r>
        <w:t>Vorlesungen über das heutige römische Recht, Bd 1—2. — Aufl., Lpz., 1847-49. (в рус. пер. — История римского права. — М., 1864; Курс римского гражданского права, т. 1. — М., 1874.)</w:t>
      </w:r>
    </w:p>
    <w:p w:rsidR="002C10C3" w:rsidRDefault="00324CE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C10C3" w:rsidRDefault="00324CE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Нечаев В. М.</w:t>
      </w:r>
      <w:r>
        <w:t xml:space="preserve"> Пухта // Энциклопедический словарь Брокгауза и Ефрона: В 86 томах (82 т. и 4 доп.). — СПб.: 1890—1907.</w:t>
      </w:r>
    </w:p>
    <w:p w:rsidR="002C10C3" w:rsidRDefault="00324CE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Дьячек Т.</w:t>
      </w:r>
      <w:r>
        <w:t xml:space="preserve"> Георг Фридрих Пухта как основатель юриспруденции понятий: Образы, сложившееся в научной литературе // Юридический вестник Ростовского государственного экономического университета. — 2005. — № 1 (33). — С. 19-21.</w:t>
      </w:r>
    </w:p>
    <w:p w:rsidR="002C10C3" w:rsidRDefault="00324CEA">
      <w:pPr>
        <w:pStyle w:val="a3"/>
        <w:numPr>
          <w:ilvl w:val="0"/>
          <w:numId w:val="1"/>
        </w:numPr>
        <w:tabs>
          <w:tab w:val="left" w:pos="707"/>
        </w:tabs>
      </w:pPr>
      <w:r>
        <w:t>Пухта Георг Фридрих // Большая Советская энциклопедия на Яндекс.Словари</w:t>
      </w:r>
    </w:p>
    <w:p w:rsidR="002C10C3" w:rsidRDefault="00324CEA">
      <w:pPr>
        <w:pStyle w:val="a3"/>
        <w:spacing w:after="0"/>
      </w:pPr>
      <w:r>
        <w:t>Источник: http://ru.wikipedia.org/wiki/Пухта,_Георг_Фридрих</w:t>
      </w:r>
      <w:bookmarkStart w:id="0" w:name="_GoBack"/>
      <w:bookmarkEnd w:id="0"/>
    </w:p>
    <w:sectPr w:rsidR="002C10C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CEA"/>
    <w:rsid w:val="002C10C3"/>
    <w:rsid w:val="00324CEA"/>
    <w:rsid w:val="00E3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A1FDB-BDD9-4D6C-8088-577BBCA8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2014-04-27T23:00:00Z</dcterms:created>
  <dcterms:modified xsi:type="dcterms:W3CDTF">2014-04-27T23:00:00Z</dcterms:modified>
</cp:coreProperties>
</file>