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1B5" w:rsidRDefault="00BB2DF0">
      <w:pPr>
        <w:pStyle w:val="a3"/>
      </w:pPr>
      <w:r>
        <w:br/>
      </w:r>
    </w:p>
    <w:p w:rsidR="009901B5" w:rsidRDefault="00BB2DF0">
      <w:pPr>
        <w:pStyle w:val="a3"/>
      </w:pPr>
      <w:r>
        <w:rPr>
          <w:b/>
          <w:bCs/>
        </w:rPr>
        <w:t>Аккерманская конвенция</w:t>
      </w:r>
      <w:r>
        <w:t xml:space="preserve"> — соглашение между Россией и Турцией, заключённое 25 сентября (7 октября) 1826 года в Аккермане (ныне — Белгород-Днестровский). Со стороны России конвенцию подписали Михаил Семёнович Воронцов и А. И. Рибопьер, со стороны Турции — Мехмед Хади-эфенди и Ибрахим-эфенди.</w:t>
      </w:r>
    </w:p>
    <w:p w:rsidR="009901B5" w:rsidRDefault="00BB2DF0">
      <w:pPr>
        <w:pStyle w:val="a3"/>
      </w:pPr>
      <w:r>
        <w:t>5 (17) марта 1826 Николай I подписал ультимативную ноту (вручена турецкому правительству 29 марта (5 апреля), предлагавшую Турции выполнить условия Бухарестского мира относительно Сербии, вывести войска из Молдавского княжества и Валахии и выделить уполномоченных для заключения нового соглашения. 22 апреля (5 мая) турецкое правительство сообщило о принятии требований России и начале переговоров.</w:t>
      </w:r>
    </w:p>
    <w:p w:rsidR="009901B5" w:rsidRDefault="00BB2DF0">
      <w:pPr>
        <w:pStyle w:val="a3"/>
      </w:pPr>
      <w:r>
        <w:t>Аккерманская конвенция в основном подтверждала условия Бухарестского мирного договора. Турция признавала границу по Дунаю и переход к России Сухума, Редут-кале и Анакрии. Турция обязалась в течение полутора лет выплатить по всем исковым требованиям русских подданных, предоставить русским подданным право беспрепятственной торговли на всей территории Турции, а русским торговым судам — право свободного плавания в турецких водах и по Дунаю. Гарантировалась автономия Дунайских княжеств и Сербии, господари Молдавии и Валахии должны были назначаться из местных бояр и не могли быть отстранены без согласия России.</w:t>
      </w:r>
    </w:p>
    <w:p w:rsidR="009901B5" w:rsidRDefault="00BB2DF0">
      <w:pPr>
        <w:pStyle w:val="a3"/>
      </w:pPr>
      <w:r>
        <w:t>Аккерманская конвенция явилась крупным успехом русской дипломатии. В то же время в Османской империи её заключение рассматривалось как временная уступка, вызванная военной слабостью Турции из-за уничтожения янычар летом 1826 года. 8 (20) декабря 1827 года султан Махмуд II объявил об аннулировании Аккерманской конвенции, что послужило одним из поводов к русско-турецкой войне 1828—1829. После окончания войны, основные положения Аккерманской конвенции в расширенном виде вошли в Адрианопольский мирный договор 1829 года.</w:t>
      </w:r>
    </w:p>
    <w:p w:rsidR="009901B5" w:rsidRDefault="00BB2DF0">
      <w:pPr>
        <w:pStyle w:val="21"/>
        <w:numPr>
          <w:ilvl w:val="0"/>
          <w:numId w:val="0"/>
        </w:numPr>
      </w:pPr>
      <w:r>
        <w:t>Источники</w:t>
      </w:r>
    </w:p>
    <w:p w:rsidR="009901B5" w:rsidRDefault="00BB2DF0">
      <w:pPr>
        <w:pStyle w:val="a3"/>
      </w:pPr>
      <w:r>
        <w:t>Использованы материалы Большой советской энциклопедии, Советской исторической энциклопедии (М., 1961).</w:t>
      </w:r>
    </w:p>
    <w:p w:rsidR="009901B5" w:rsidRDefault="00BB2DF0">
      <w:pPr>
        <w:pStyle w:val="21"/>
        <w:numPr>
          <w:ilvl w:val="0"/>
          <w:numId w:val="0"/>
        </w:numPr>
      </w:pPr>
      <w:r>
        <w:t>Литература</w:t>
      </w:r>
    </w:p>
    <w:p w:rsidR="009901B5" w:rsidRDefault="00BB2D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Шильдер Н. К.</w:t>
      </w:r>
      <w:r>
        <w:t xml:space="preserve"> Книга 2-я // Император Николай I, его жизнь и царствование. — М.: 1996.</w:t>
      </w:r>
    </w:p>
    <w:p w:rsidR="009901B5" w:rsidRDefault="00BB2DF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Фадеев А. В.</w:t>
      </w:r>
      <w:r>
        <w:t xml:space="preserve"> Россия и Восточный кризис 20-х годов XIX века. — М.: 1958.</w:t>
      </w:r>
    </w:p>
    <w:p w:rsidR="009901B5" w:rsidRDefault="00BB2DF0">
      <w:pPr>
        <w:pStyle w:val="a3"/>
      </w:pPr>
      <w:r>
        <w:t>Источник: http://ru.wikipedia.org/wiki/Аккерманская_конвенция</w:t>
      </w:r>
      <w:bookmarkStart w:id="0" w:name="_GoBack"/>
      <w:bookmarkEnd w:id="0"/>
    </w:p>
    <w:sectPr w:rsidR="009901B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DF0"/>
    <w:rsid w:val="002A35DD"/>
    <w:rsid w:val="009901B5"/>
    <w:rsid w:val="00BB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72A8B-1D65-47CA-8547-7347B763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2014-04-27T11:51:00Z</dcterms:created>
  <dcterms:modified xsi:type="dcterms:W3CDTF">2014-04-27T11:51:00Z</dcterms:modified>
</cp:coreProperties>
</file>