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AE" w:rsidRDefault="009E7942">
      <w:pPr>
        <w:pStyle w:val="a3"/>
      </w:pPr>
      <w:r>
        <w:br/>
      </w:r>
    </w:p>
    <w:p w:rsidR="001656AE" w:rsidRDefault="009E7942">
      <w:pPr>
        <w:pStyle w:val="a3"/>
      </w:pPr>
      <w:r>
        <w:rPr>
          <w:b/>
          <w:bCs/>
        </w:rPr>
        <w:t>Уильям Александер</w:t>
      </w:r>
      <w:r>
        <w:t xml:space="preserve"> (англ. </w:t>
      </w:r>
      <w:r>
        <w:rPr>
          <w:i/>
          <w:iCs/>
        </w:rPr>
        <w:t>William Alexander</w:t>
      </w:r>
      <w:r>
        <w:t xml:space="preserve">; ок. 1577—12 сентября 1640), </w:t>
      </w:r>
      <w:r>
        <w:rPr>
          <w:b/>
          <w:bCs/>
        </w:rPr>
        <w:t>граф Стерлинг</w:t>
      </w:r>
      <w:r>
        <w:t xml:space="preserve"> (с 1633 г.) — шотландский дворянин, поэт, родоначальник шотландской колонизации Северной Америки.</w:t>
      </w:r>
    </w:p>
    <w:p w:rsidR="001656AE" w:rsidRDefault="009E7942">
      <w:pPr>
        <w:pStyle w:val="a3"/>
      </w:pPr>
      <w:r>
        <w:t>Уильям Александер происходил из небогатой дворянской семьи Стерлингшир. Окончив Университет Глазго, он отправился в путешествие по Европе в компании его родственника графа Аргайла, который позднее ввел Александера в королевский двор Шотландии. Довольно быстро Уильям Александер получил известность в шотландском обществе и обратил на себя внимание короля Якова VI благодаря своим поэтическим сочинениям («</w:t>
      </w:r>
      <w:r>
        <w:rPr>
          <w:i/>
          <w:iCs/>
        </w:rPr>
        <w:t>Трагедия Дария</w:t>
      </w:r>
      <w:r>
        <w:t>», «</w:t>
      </w:r>
      <w:r>
        <w:rPr>
          <w:i/>
          <w:iCs/>
        </w:rPr>
        <w:t>Крёз</w:t>
      </w:r>
      <w:r>
        <w:t>», «</w:t>
      </w:r>
      <w:r>
        <w:rPr>
          <w:i/>
          <w:iCs/>
        </w:rPr>
        <w:t>Аврора</w:t>
      </w:r>
      <w:r>
        <w:t>», «</w:t>
      </w:r>
      <w:r>
        <w:rPr>
          <w:i/>
          <w:iCs/>
        </w:rPr>
        <w:t>Александрийская трагедия</w:t>
      </w:r>
      <w:r>
        <w:t>», «</w:t>
      </w:r>
      <w:r>
        <w:rPr>
          <w:i/>
          <w:iCs/>
        </w:rPr>
        <w:t>Юлий Цезарь</w:t>
      </w:r>
      <w:r>
        <w:t>»).</w:t>
      </w:r>
    </w:p>
    <w:p w:rsidR="001656AE" w:rsidRDefault="009E7942">
      <w:pPr>
        <w:pStyle w:val="a3"/>
      </w:pPr>
      <w:r>
        <w:t>После восшествия Якова VI на престол Англии в 1603 г., Уильям Александер вошёл в состав ближайшего окружения короля, а в 1609 г. был возведен в рыцарское достоинство. К 1612 г. относится его «</w:t>
      </w:r>
      <w:r>
        <w:rPr>
          <w:i/>
          <w:iCs/>
        </w:rPr>
        <w:t>Элегия на смерть принца Генри</w:t>
      </w:r>
      <w:r>
        <w:t>», посвященная памяти старшего сына и наследника Якова VI, Генри Стюарта, неожиданно умершего от тифа. Александер также стал соавтором Якова VI в создании «</w:t>
      </w:r>
      <w:r>
        <w:rPr>
          <w:i/>
          <w:iCs/>
        </w:rPr>
        <w:t>Псалмов короля Давида</w:t>
      </w:r>
      <w:r>
        <w:t>», прекрасного перевода библейских текстов, ставших украшением протестантского богослужения. Поэтические таланты Александера были высоко расценены крупнейшим шотландским поэтом того времени, Уильямом Драммондом.</w:t>
      </w:r>
    </w:p>
    <w:p w:rsidR="001656AE" w:rsidRDefault="009E7942">
      <w:pPr>
        <w:pStyle w:val="a3"/>
      </w:pPr>
      <w:r>
        <w:t>В 1615 г. Уильям Александер вошёл в состав Тайного совета Шотландии и представлял шотландские интересы при английском дворе короля. Будучи патриотом своей страны и следя за возникновением колониальной системы у Англии, Александера выступил с идеей основания на американском континенте шотландской колонии. Эта идея была горячо поддержана королем Яковом. Первоначально планировалось создание поселений на северо-западном побережье Ньюфаундленда, которое даже было названо «</w:t>
      </w:r>
      <w:r>
        <w:rPr>
          <w:i/>
          <w:iCs/>
        </w:rPr>
        <w:t>Александрией</w:t>
      </w:r>
      <w:r>
        <w:t xml:space="preserve">» в честь Уильяма. Однако затем была выбрана территория к северу от колоний Новой Англии, вдоль побережья Атлантического океана. 21 сентября 1621 г. Яков VI утвердил патент на основание колонии </w:t>
      </w:r>
      <w:r>
        <w:rPr>
          <w:b/>
          <w:bCs/>
        </w:rPr>
        <w:t>Новая Шотландия</w:t>
      </w:r>
      <w:r>
        <w:t>, передаваемой в собственность Уильяма Александера.</w:t>
      </w:r>
    </w:p>
    <w:p w:rsidR="001656AE" w:rsidRDefault="009E7942">
      <w:pPr>
        <w:pStyle w:val="a3"/>
      </w:pPr>
      <w:r>
        <w:t>В 1622—1623 гг. Александер снарядил две экспедиции для основания поселений в Новой Шотландии, однако отсутствие опыта и неготовность шотландцев к эмиграции в Америку не позволили создать сколько-нибудь постоянного поселения. Стремясь расширить интерес к колонии, Александер в 1624 г. опубликовал памфлет «</w:t>
      </w:r>
      <w:r>
        <w:rPr>
          <w:i/>
          <w:iCs/>
        </w:rPr>
        <w:t>Поощрение колоний</w:t>
      </w:r>
      <w:r>
        <w:t>», в котором он рекламировал красоты и богатства новых земель. Кроме того, по предложению Александера король Яков VI объявил о введении в Шотландии титула баронета, который мог получить любой шотландский дворянин, если он обеспечит отправку в Новую Шотландию не менее шести колонистов с инструментами, одеждой и питанием на два года, или уплатит Уильяму Александеру взнос в размере 3 000 шотландских марок на развитие колонии. Первоначально интерес к новому титулы был незначительным. Однако после назначения Александера в 1626 г. государственным секретарем Шотландии процесс сбора средств на создание колонии ускорился. К 1631 г. шотландцами было приобретено 85 титулов баронета.</w:t>
      </w:r>
    </w:p>
    <w:p w:rsidR="001656AE" w:rsidRDefault="009E7942">
      <w:pPr>
        <w:pStyle w:val="a3"/>
      </w:pPr>
      <w:r>
        <w:t>Помимо проблем с привлечением колонистов новая колония столкнулась с претензиями Франции на эту территорию. В 1629 г. англо-шотландские войска захватили французскую крепость Порт-Роял, которая была передана под управление колониальной администрации Новой Шотландии. В Порт-Рояле было, наконец, основано постоянное шотландское поселение, во главе которого встал старший сын Уильяма Александера. Однако судьба колонии была решена на переговорах между Англией и Францией: согласно Сузскому миру 1629 г. территория Новой Шотландии подлежала передаче Франции. Переговоры о передаче затянулись и лишь в 1632 г. Уильям Александер согласился на ликвидацию шотландского поселения и возвращения Порт-Рояла Франции.</w:t>
      </w:r>
    </w:p>
    <w:p w:rsidR="001656AE" w:rsidRDefault="009E7942">
      <w:pPr>
        <w:pStyle w:val="a3"/>
      </w:pPr>
      <w:r>
        <w:t>Крах колониальных планов Александера серьёзно подорвал его финансовое положение. До конца своей жизни Уильям сохранял свои позиции при королевском дворе и пост государственного секретаря Шотландии, а в 1633 г. был возведен в титул графа Стерлинга. Однако участие Александера в епископальной политике короля Карла I привело к потере графом поддержки шотландского общества. В 1640 г. Уильям Александер скончался в Лондоне, оставив своему наследнику огромные долги и пустой титул.</w:t>
      </w:r>
    </w:p>
    <w:p w:rsidR="001656AE" w:rsidRDefault="009E7942">
      <w:pPr>
        <w:pStyle w:val="a3"/>
      </w:pPr>
      <w:r>
        <w:t>Источник: http://ru.wikipedia.org/wiki/Александер,_Уильям,_граф_Стерлинг</w:t>
      </w:r>
      <w:bookmarkStart w:id="0" w:name="_GoBack"/>
      <w:bookmarkEnd w:id="0"/>
    </w:p>
    <w:sectPr w:rsidR="001656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942"/>
    <w:rsid w:val="001656AE"/>
    <w:rsid w:val="009E7942"/>
    <w:rsid w:val="00D1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F02BE-CE16-4F2E-AD1C-7D8BB4EA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2014-04-27T08:36:00Z</dcterms:created>
  <dcterms:modified xsi:type="dcterms:W3CDTF">2014-04-27T08:36:00Z</dcterms:modified>
</cp:coreProperties>
</file>