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44F" w:rsidRDefault="004F26E5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Награды</w:t>
      </w:r>
      <w:r>
        <w:br/>
      </w:r>
      <w:r>
        <w:rPr>
          <w:b/>
          <w:bCs/>
        </w:rPr>
        <w:t>Список литературы</w:t>
      </w:r>
    </w:p>
    <w:p w:rsidR="0045544F" w:rsidRDefault="004F26E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5544F" w:rsidRDefault="004F26E5">
      <w:pPr>
        <w:pStyle w:val="a3"/>
      </w:pPr>
      <w:r>
        <w:t>Вильге́льм Гри́мм (нем. </w:t>
      </w:r>
      <w:r>
        <w:rPr>
          <w:i/>
          <w:iCs/>
        </w:rPr>
        <w:t>Wilhelm Grimm</w:t>
      </w:r>
      <w:r>
        <w:t>, 31 декабря 1889 года, Хоф на Заале — 21 июля 1944 года, Косвиг близ Ансбаха) — партийный деятель НСДАП, председатель 2-й палаты Высшего партийного суда НСДАП (июнь 1932 года — август 1941 года), рейхсляйтер (2 июня 1932 года — август 1941 года), группенфюрер СС (27 января 1934 года), генерал-лейтенант полиции (1 июля 1944 года).</w:t>
      </w:r>
    </w:p>
    <w:p w:rsidR="0045544F" w:rsidRDefault="004F26E5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45544F" w:rsidRDefault="004F26E5">
      <w:pPr>
        <w:pStyle w:val="a3"/>
        <w:rPr>
          <w:position w:val="10"/>
        </w:rPr>
      </w:pPr>
      <w:r>
        <w:t>В 1906—1909 годах учился в унтер-офицерской школе в Фюрстенфельдбруке, после окончания которой поступил в 14-й Баварский пехотный полк (Нюрнберг), где служил с 1909 по 1911 год. В 1912 году служил в одной из военных комендатур в Нюрнберге. В 1913—1914 годах служил в штабе 5-й Баварской пехотной дивизии. В Первую мировую войну с 5 августа 1914 до 6 августа 1917 года служил фельдфебелем. С августа 1917 года — в районном комиссариате Ансбаха. 31 октября 1919 года уволен из армии в чине лейтенанта запаса.</w:t>
      </w:r>
      <w:r>
        <w:rPr>
          <w:position w:val="10"/>
        </w:rPr>
        <w:t>[1]</w:t>
      </w:r>
    </w:p>
    <w:p w:rsidR="0045544F" w:rsidRDefault="004F26E5">
      <w:pPr>
        <w:pStyle w:val="a3"/>
      </w:pPr>
      <w:r>
        <w:t>С 1 апреля 1920 года — обер-секретарь управления социального обеспечения Ансбаха. С 1920 года состоял членом «Германского промышленного содружества». В 1921 году вступил в Германскую социальную партию, во главе которой стоял Юлиус Штрейхер. Эта партия целиком вошла в НСДАП Адольфа Гитлера и, таким образом, Гримм в 1922 году оказался в НСДАП. После воссоздания НСДАП после её запрета и выхода Гитлера из ландсбергской тюрьмы вторично вступил в НСДАП 27 февраля 1925 года (партбилет № 10 134). С 1926 года руководитель районной партийной организации (крейслейтер) Ансбаха. С 1 апреля 1927 года — хозяйственный инспектор.</w:t>
      </w:r>
    </w:p>
    <w:p w:rsidR="0045544F" w:rsidRDefault="004F26E5">
      <w:pPr>
        <w:pStyle w:val="a3"/>
        <w:rPr>
          <w:position w:val="10"/>
        </w:rPr>
      </w:pPr>
      <w:r>
        <w:t>3 сентября 1928 года стал руководителем областной партийной организации (гауляйтером) Центральной Франконии и тогда же — членом земельного парламента (ландтага) Баварии. Когда в 1929 году произошло объединение двух областных партийных организаций (гау) «Центральная Франкония» и «Нюрнберг» в одно — «Франконию», стал заместителем гаулейтера Юлиуса Штрейхера. В январе 1932 года стал заседателем в партийном Следственно арбитражном комитете (УШЛА), а в июне 1932 года стал председателем 2-й палаты УШЛА. Сама УШЛА в декабре 1933 года была преобразована в Высший партийный суд НСДАП. Фактически Гримм стал заместителем председателя Высшего партийного суда рейхсляйтера Вальтера Буха. 5 марта 1933 года стал депутатом рейхстага от Франконии. С 16 октября 1933 года — член СС.</w:t>
      </w:r>
      <w:r>
        <w:rPr>
          <w:position w:val="10"/>
        </w:rPr>
        <w:t>[2]</w:t>
      </w:r>
    </w:p>
    <w:p w:rsidR="0045544F" w:rsidRDefault="004F26E5">
      <w:pPr>
        <w:pStyle w:val="a3"/>
      </w:pPr>
      <w:r>
        <w:t>16 февраля 1940 года гауляйтер Франконии Юлиус Штрейхер на заседании Высшего партийного суда под председательством Вальтера Буха был снят со всех постов и наград по обвинению в злоупотреблении служебным положением.</w:t>
      </w:r>
      <w:r>
        <w:rPr>
          <w:position w:val="10"/>
        </w:rPr>
        <w:t>[3]</w:t>
      </w:r>
      <w:r>
        <w:t xml:space="preserve"> На деле же, отставки Штрейхера требовал Герман Геринг, которого Штрейхер публично обвинил в импотенции.</w:t>
      </w:r>
      <w:r>
        <w:rPr>
          <w:position w:val="10"/>
        </w:rPr>
        <w:t>[4]</w:t>
      </w:r>
      <w:r>
        <w:t xml:space="preserve"> Таким образом и судьба Вильгельма Гримма была предрешена, поскольку он был тесно связан со Штрейхером на протяжении 20 лет.</w:t>
      </w:r>
    </w:p>
    <w:p w:rsidR="0045544F" w:rsidRDefault="004F26E5">
      <w:pPr>
        <w:pStyle w:val="a3"/>
        <w:rPr>
          <w:position w:val="10"/>
        </w:rPr>
      </w:pPr>
      <w:r>
        <w:t>В августе 1941 года он был снят с поста председателя 2-й палаты Высшего партийного суда, перестал быть рейхсляйтером и был направлен на службу в вермахт — капитаном охранного полка. Во время войны воевал на советско-германском фронте. 21 июня 1944 года был тяжело ранен в автокатастрофе в районе Косвига, Анхальт.</w:t>
      </w:r>
      <w:r>
        <w:rPr>
          <w:position w:val="10"/>
        </w:rPr>
        <w:t>[5]</w:t>
      </w:r>
      <w:r>
        <w:t xml:space="preserve"> Похоронен 26 июля 1944 года в Шлирзе.</w:t>
      </w:r>
      <w:r>
        <w:rPr>
          <w:position w:val="10"/>
        </w:rPr>
        <w:t>[1]</w:t>
      </w:r>
    </w:p>
    <w:p w:rsidR="0045544F" w:rsidRDefault="004F26E5">
      <w:pPr>
        <w:pStyle w:val="21"/>
        <w:pageBreakBefore/>
        <w:numPr>
          <w:ilvl w:val="0"/>
          <w:numId w:val="0"/>
        </w:numPr>
      </w:pPr>
      <w:r>
        <w:t>2. Награды</w:t>
      </w:r>
    </w:p>
    <w:p w:rsidR="0045544F" w:rsidRDefault="004F26E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Железный крест 2-го класса</w:t>
      </w:r>
    </w:p>
    <w:p w:rsidR="0045544F" w:rsidRDefault="004F26E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Медаль Принца-Регента Луитпольда</w:t>
      </w:r>
    </w:p>
    <w:p w:rsidR="0045544F" w:rsidRDefault="004F26E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Почётный крест ветерана войны</w:t>
      </w:r>
    </w:p>
    <w:p w:rsidR="0045544F" w:rsidRDefault="004F26E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Шеврон старого бойца</w:t>
      </w:r>
    </w:p>
    <w:p w:rsidR="0045544F" w:rsidRDefault="004F26E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Золотой партийный знак НСДАП</w:t>
      </w:r>
    </w:p>
    <w:p w:rsidR="0045544F" w:rsidRDefault="004F26E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Медаль За выслугу лет в НСДАП в бронзе, серебре и золоте</w:t>
      </w:r>
    </w:p>
    <w:p w:rsidR="0045544F" w:rsidRDefault="004F26E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Кольцо «Мёртвая голова»</w:t>
      </w:r>
    </w:p>
    <w:p w:rsidR="0045544F" w:rsidRDefault="004F26E5">
      <w:pPr>
        <w:pStyle w:val="a3"/>
        <w:numPr>
          <w:ilvl w:val="0"/>
          <w:numId w:val="2"/>
        </w:numPr>
        <w:tabs>
          <w:tab w:val="left" w:pos="707"/>
        </w:tabs>
      </w:pPr>
      <w:r>
        <w:t>Почётная сабля рейхсфюрера СС</w:t>
      </w:r>
    </w:p>
    <w:p w:rsidR="0045544F" w:rsidRDefault="004F26E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5544F" w:rsidRDefault="004F26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Reichsleiter der NSDAP</w:t>
      </w:r>
    </w:p>
    <w:p w:rsidR="0045544F" w:rsidRDefault="004F26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Залесский К. А.</w:t>
      </w:r>
      <w:r>
        <w:t xml:space="preserve"> СС. Охранные отряды НСДАП. — 2005. — С. 194.</w:t>
      </w:r>
    </w:p>
    <w:p w:rsidR="0045544F" w:rsidRDefault="004F26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Залесский К. А.</w:t>
      </w:r>
      <w:r>
        <w:t xml:space="preserve"> НСДАП. Власть в Третьем рейхе. — 2005. — С. 71.</w:t>
      </w:r>
    </w:p>
    <w:p w:rsidR="0045544F" w:rsidRDefault="004F26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Залесский К. А.</w:t>
      </w:r>
      <w:r>
        <w:t xml:space="preserve"> НСДАП. Власть в Третьем рейхе. — 2005. — С. 627.</w:t>
      </w:r>
    </w:p>
    <w:p w:rsidR="0045544F" w:rsidRDefault="004F26E5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Залесский К. А.</w:t>
      </w:r>
      <w:r>
        <w:t xml:space="preserve"> НСДАП. Власть в Третьем рейхе. — 2005. — С. 177.</w:t>
      </w:r>
    </w:p>
    <w:p w:rsidR="0045544F" w:rsidRDefault="004F26E5">
      <w:pPr>
        <w:pStyle w:val="a3"/>
        <w:spacing w:after="0"/>
      </w:pPr>
      <w:r>
        <w:t>Источник: http://ru.wikipedia.org/wiki/Вильгельм_Гримм_(рейхсляйтер)</w:t>
      </w:r>
      <w:bookmarkStart w:id="0" w:name="_GoBack"/>
      <w:bookmarkEnd w:id="0"/>
    </w:p>
    <w:sectPr w:rsidR="0045544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26E5"/>
    <w:rsid w:val="00100CE8"/>
    <w:rsid w:val="0045544F"/>
    <w:rsid w:val="004F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0503E-6B9F-4A1D-A086-E7099D0B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</Words>
  <Characters>3226</Characters>
  <Application>Microsoft Office Word</Application>
  <DocSecurity>0</DocSecurity>
  <Lines>26</Lines>
  <Paragraphs>7</Paragraphs>
  <ScaleCrop>false</ScaleCrop>
  <Company/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2014-04-27T03:25:00Z</dcterms:created>
  <dcterms:modified xsi:type="dcterms:W3CDTF">2014-04-27T03:25:00Z</dcterms:modified>
</cp:coreProperties>
</file>