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3AA2" w:rsidRDefault="00E13AA2" w:rsidP="00D03694">
      <w:pPr>
        <w:spacing w:line="360" w:lineRule="auto"/>
        <w:jc w:val="center"/>
        <w:rPr>
          <w:b/>
          <w:sz w:val="28"/>
          <w:szCs w:val="28"/>
        </w:rPr>
      </w:pPr>
    </w:p>
    <w:p w:rsidR="00D03694" w:rsidRPr="00D03694" w:rsidRDefault="00D03694" w:rsidP="00D03694">
      <w:pPr>
        <w:spacing w:line="360" w:lineRule="auto"/>
        <w:jc w:val="center"/>
        <w:rPr>
          <w:b/>
          <w:sz w:val="28"/>
          <w:szCs w:val="28"/>
        </w:rPr>
      </w:pPr>
      <w:r w:rsidRPr="00D03694">
        <w:rPr>
          <w:b/>
          <w:sz w:val="28"/>
          <w:szCs w:val="28"/>
        </w:rPr>
        <w:t>СОДЕРЖАНИЕ</w:t>
      </w:r>
    </w:p>
    <w:p w:rsidR="00D03694" w:rsidRPr="00D03694" w:rsidRDefault="00D03694" w:rsidP="00D03694">
      <w:pPr>
        <w:spacing w:line="360" w:lineRule="auto"/>
        <w:rPr>
          <w:sz w:val="28"/>
          <w:szCs w:val="28"/>
        </w:rPr>
      </w:pPr>
    </w:p>
    <w:p w:rsidR="00D03694" w:rsidRPr="00D03694" w:rsidRDefault="00D03694" w:rsidP="00D03694">
      <w:pPr>
        <w:spacing w:line="360" w:lineRule="auto"/>
        <w:rPr>
          <w:sz w:val="28"/>
          <w:szCs w:val="28"/>
        </w:rPr>
      </w:pPr>
    </w:p>
    <w:p w:rsidR="00D03694" w:rsidRPr="00D03694" w:rsidRDefault="00D03694" w:rsidP="000A5189">
      <w:pPr>
        <w:spacing w:line="360" w:lineRule="auto"/>
        <w:jc w:val="both"/>
        <w:rPr>
          <w:sz w:val="28"/>
          <w:szCs w:val="28"/>
        </w:rPr>
      </w:pPr>
      <w:r w:rsidRPr="00D03694">
        <w:rPr>
          <w:sz w:val="28"/>
          <w:szCs w:val="28"/>
        </w:rPr>
        <w:t>Введение</w:t>
      </w:r>
      <w:r w:rsidR="000A5189">
        <w:rPr>
          <w:sz w:val="28"/>
          <w:szCs w:val="28"/>
        </w:rPr>
        <w:t>…………………………………………………………………………...3</w:t>
      </w:r>
    </w:p>
    <w:p w:rsidR="00D03694" w:rsidRPr="00D03694" w:rsidRDefault="00D03694" w:rsidP="000A5189">
      <w:pPr>
        <w:pStyle w:val="3"/>
        <w:spacing w:before="0" w:beforeAutospacing="0" w:after="0" w:afterAutospacing="0" w:line="360" w:lineRule="auto"/>
        <w:jc w:val="both"/>
        <w:rPr>
          <w:b w:val="0"/>
          <w:sz w:val="28"/>
          <w:szCs w:val="28"/>
        </w:rPr>
      </w:pPr>
      <w:r w:rsidRPr="00D03694">
        <w:rPr>
          <w:b w:val="0"/>
          <w:sz w:val="28"/>
          <w:szCs w:val="28"/>
        </w:rPr>
        <w:t>1. Историческое значение деятельности Петра</w:t>
      </w:r>
      <w:r w:rsidR="000A5189">
        <w:rPr>
          <w:b w:val="0"/>
          <w:sz w:val="28"/>
          <w:szCs w:val="28"/>
        </w:rPr>
        <w:t>…………………………………4</w:t>
      </w:r>
    </w:p>
    <w:p w:rsidR="00D03694" w:rsidRPr="00D03694" w:rsidRDefault="00D03694" w:rsidP="000A5189">
      <w:pPr>
        <w:pStyle w:val="3"/>
        <w:spacing w:before="0" w:beforeAutospacing="0" w:after="0" w:afterAutospacing="0" w:line="360" w:lineRule="auto"/>
        <w:jc w:val="both"/>
        <w:rPr>
          <w:b w:val="0"/>
          <w:sz w:val="28"/>
          <w:szCs w:val="28"/>
        </w:rPr>
      </w:pPr>
      <w:r w:rsidRPr="00D03694">
        <w:rPr>
          <w:b w:val="0"/>
          <w:sz w:val="28"/>
          <w:szCs w:val="28"/>
        </w:rPr>
        <w:t>2. Отношение современников к деятельности Петра</w:t>
      </w:r>
      <w:r w:rsidR="000A5189">
        <w:rPr>
          <w:b w:val="0"/>
          <w:sz w:val="28"/>
          <w:szCs w:val="28"/>
        </w:rPr>
        <w:t>…………………………...7</w:t>
      </w:r>
    </w:p>
    <w:p w:rsidR="00D03694" w:rsidRPr="00D03694" w:rsidRDefault="00D03694" w:rsidP="000A5189">
      <w:pPr>
        <w:spacing w:line="360" w:lineRule="auto"/>
        <w:jc w:val="both"/>
        <w:rPr>
          <w:sz w:val="28"/>
          <w:szCs w:val="28"/>
        </w:rPr>
      </w:pPr>
      <w:r w:rsidRPr="00D03694">
        <w:rPr>
          <w:sz w:val="28"/>
          <w:szCs w:val="28"/>
        </w:rPr>
        <w:t>Заключение</w:t>
      </w:r>
      <w:r w:rsidR="000A5189">
        <w:rPr>
          <w:sz w:val="28"/>
          <w:szCs w:val="28"/>
        </w:rPr>
        <w:t>……………………………………………………………………….14</w:t>
      </w:r>
    </w:p>
    <w:p w:rsidR="00D03694" w:rsidRDefault="00D03694" w:rsidP="000A5189">
      <w:pPr>
        <w:spacing w:line="360" w:lineRule="auto"/>
        <w:jc w:val="both"/>
        <w:rPr>
          <w:sz w:val="28"/>
          <w:szCs w:val="28"/>
        </w:rPr>
      </w:pPr>
      <w:r w:rsidRPr="00D03694">
        <w:rPr>
          <w:sz w:val="28"/>
          <w:szCs w:val="28"/>
        </w:rPr>
        <w:t>Список использованной литературы</w:t>
      </w:r>
      <w:r w:rsidR="000A5189">
        <w:rPr>
          <w:sz w:val="28"/>
          <w:szCs w:val="28"/>
        </w:rPr>
        <w:t>…………………………………………...15</w:t>
      </w:r>
      <w:r w:rsidRPr="00D03694">
        <w:rPr>
          <w:sz w:val="28"/>
          <w:szCs w:val="28"/>
        </w:rPr>
        <w:t xml:space="preserve"> </w:t>
      </w:r>
    </w:p>
    <w:p w:rsidR="00D03694" w:rsidRDefault="00D03694" w:rsidP="000A5189">
      <w:pPr>
        <w:spacing w:line="360" w:lineRule="auto"/>
        <w:jc w:val="both"/>
        <w:rPr>
          <w:sz w:val="28"/>
          <w:szCs w:val="28"/>
        </w:rPr>
      </w:pPr>
    </w:p>
    <w:p w:rsidR="00D03694" w:rsidRDefault="00D03694" w:rsidP="00D03694">
      <w:pPr>
        <w:spacing w:line="360" w:lineRule="auto"/>
        <w:rPr>
          <w:sz w:val="28"/>
          <w:szCs w:val="28"/>
        </w:rPr>
      </w:pPr>
    </w:p>
    <w:p w:rsidR="00D03694" w:rsidRDefault="00D03694" w:rsidP="00D03694">
      <w:pPr>
        <w:spacing w:line="360" w:lineRule="auto"/>
        <w:rPr>
          <w:sz w:val="28"/>
          <w:szCs w:val="28"/>
        </w:rPr>
      </w:pPr>
    </w:p>
    <w:p w:rsidR="00D03694" w:rsidRDefault="00D03694" w:rsidP="00D03694">
      <w:pPr>
        <w:spacing w:line="360" w:lineRule="auto"/>
        <w:rPr>
          <w:sz w:val="28"/>
          <w:szCs w:val="28"/>
        </w:rPr>
      </w:pPr>
    </w:p>
    <w:p w:rsidR="00D03694" w:rsidRDefault="00D03694" w:rsidP="00D03694">
      <w:pPr>
        <w:spacing w:line="360" w:lineRule="auto"/>
        <w:rPr>
          <w:sz w:val="28"/>
          <w:szCs w:val="28"/>
        </w:rPr>
      </w:pPr>
    </w:p>
    <w:p w:rsidR="00D03694" w:rsidRDefault="00D03694" w:rsidP="00D03694">
      <w:pPr>
        <w:spacing w:line="360" w:lineRule="auto"/>
        <w:rPr>
          <w:sz w:val="28"/>
          <w:szCs w:val="28"/>
        </w:rPr>
      </w:pPr>
    </w:p>
    <w:p w:rsidR="00D03694" w:rsidRDefault="00D03694" w:rsidP="00D03694">
      <w:pPr>
        <w:spacing w:line="360" w:lineRule="auto"/>
        <w:rPr>
          <w:sz w:val="28"/>
          <w:szCs w:val="28"/>
        </w:rPr>
      </w:pPr>
    </w:p>
    <w:p w:rsidR="00D03694" w:rsidRDefault="00D03694" w:rsidP="00D03694">
      <w:pPr>
        <w:spacing w:line="360" w:lineRule="auto"/>
        <w:rPr>
          <w:sz w:val="28"/>
          <w:szCs w:val="28"/>
        </w:rPr>
      </w:pPr>
    </w:p>
    <w:p w:rsidR="00D03694" w:rsidRDefault="00D03694" w:rsidP="00D03694">
      <w:pPr>
        <w:spacing w:line="360" w:lineRule="auto"/>
        <w:rPr>
          <w:sz w:val="28"/>
          <w:szCs w:val="28"/>
        </w:rPr>
      </w:pPr>
    </w:p>
    <w:p w:rsidR="00D03694" w:rsidRDefault="00D03694" w:rsidP="00D03694">
      <w:pPr>
        <w:spacing w:line="360" w:lineRule="auto"/>
        <w:rPr>
          <w:sz w:val="28"/>
          <w:szCs w:val="28"/>
        </w:rPr>
      </w:pPr>
    </w:p>
    <w:p w:rsidR="00D03694" w:rsidRDefault="00D03694" w:rsidP="00D03694">
      <w:pPr>
        <w:spacing w:line="360" w:lineRule="auto"/>
        <w:rPr>
          <w:sz w:val="28"/>
          <w:szCs w:val="28"/>
        </w:rPr>
      </w:pPr>
    </w:p>
    <w:p w:rsidR="00D03694" w:rsidRDefault="00D03694" w:rsidP="00D03694">
      <w:pPr>
        <w:spacing w:line="360" w:lineRule="auto"/>
        <w:rPr>
          <w:sz w:val="28"/>
          <w:szCs w:val="28"/>
        </w:rPr>
      </w:pPr>
    </w:p>
    <w:p w:rsidR="00D03694" w:rsidRDefault="00D03694" w:rsidP="00D03694">
      <w:pPr>
        <w:spacing w:line="360" w:lineRule="auto"/>
        <w:rPr>
          <w:sz w:val="28"/>
          <w:szCs w:val="28"/>
        </w:rPr>
      </w:pPr>
    </w:p>
    <w:p w:rsidR="00D03694" w:rsidRDefault="00D03694" w:rsidP="00D03694">
      <w:pPr>
        <w:spacing w:line="360" w:lineRule="auto"/>
        <w:rPr>
          <w:sz w:val="28"/>
          <w:szCs w:val="28"/>
        </w:rPr>
      </w:pPr>
    </w:p>
    <w:p w:rsidR="00D03694" w:rsidRDefault="00D03694" w:rsidP="00D03694">
      <w:pPr>
        <w:spacing w:line="360" w:lineRule="auto"/>
        <w:rPr>
          <w:sz w:val="28"/>
          <w:szCs w:val="28"/>
        </w:rPr>
      </w:pPr>
    </w:p>
    <w:p w:rsidR="00D03694" w:rsidRDefault="00D03694" w:rsidP="00D03694">
      <w:pPr>
        <w:spacing w:line="360" w:lineRule="auto"/>
        <w:rPr>
          <w:sz w:val="28"/>
          <w:szCs w:val="28"/>
        </w:rPr>
      </w:pPr>
    </w:p>
    <w:p w:rsidR="00D03694" w:rsidRDefault="00D03694" w:rsidP="00D03694">
      <w:pPr>
        <w:spacing w:line="360" w:lineRule="auto"/>
        <w:rPr>
          <w:sz w:val="28"/>
          <w:szCs w:val="28"/>
        </w:rPr>
      </w:pPr>
    </w:p>
    <w:p w:rsidR="00D03694" w:rsidRDefault="00D03694" w:rsidP="00D03694">
      <w:pPr>
        <w:spacing w:line="360" w:lineRule="auto"/>
        <w:rPr>
          <w:sz w:val="28"/>
          <w:szCs w:val="28"/>
        </w:rPr>
      </w:pPr>
    </w:p>
    <w:p w:rsidR="00D03694" w:rsidRDefault="00D03694" w:rsidP="00D03694">
      <w:pPr>
        <w:spacing w:line="360" w:lineRule="auto"/>
        <w:rPr>
          <w:sz w:val="28"/>
          <w:szCs w:val="28"/>
        </w:rPr>
      </w:pPr>
    </w:p>
    <w:p w:rsidR="00D03694" w:rsidRDefault="00D03694" w:rsidP="00D03694">
      <w:pPr>
        <w:spacing w:line="360" w:lineRule="auto"/>
        <w:rPr>
          <w:sz w:val="28"/>
          <w:szCs w:val="28"/>
        </w:rPr>
      </w:pPr>
    </w:p>
    <w:p w:rsidR="00D03694" w:rsidRDefault="00D03694" w:rsidP="00D03694">
      <w:pPr>
        <w:spacing w:line="360" w:lineRule="auto"/>
        <w:rPr>
          <w:sz w:val="28"/>
          <w:szCs w:val="28"/>
        </w:rPr>
      </w:pPr>
    </w:p>
    <w:p w:rsidR="00D03694" w:rsidRDefault="00D03694" w:rsidP="00D03694">
      <w:pPr>
        <w:spacing w:line="360" w:lineRule="auto"/>
        <w:rPr>
          <w:sz w:val="28"/>
          <w:szCs w:val="28"/>
        </w:rPr>
      </w:pPr>
    </w:p>
    <w:p w:rsidR="00D03694" w:rsidRDefault="00D03694" w:rsidP="00D03694">
      <w:pPr>
        <w:spacing w:line="360" w:lineRule="auto"/>
        <w:jc w:val="center"/>
        <w:rPr>
          <w:b/>
          <w:sz w:val="28"/>
          <w:szCs w:val="28"/>
        </w:rPr>
      </w:pPr>
      <w:r w:rsidRPr="00D03694">
        <w:rPr>
          <w:b/>
          <w:sz w:val="28"/>
          <w:szCs w:val="28"/>
        </w:rPr>
        <w:t>Введение</w:t>
      </w:r>
    </w:p>
    <w:p w:rsidR="00D03694" w:rsidRDefault="00D03694" w:rsidP="00D03694">
      <w:pPr>
        <w:spacing w:line="360" w:lineRule="auto"/>
        <w:jc w:val="center"/>
        <w:rPr>
          <w:b/>
          <w:sz w:val="28"/>
          <w:szCs w:val="28"/>
        </w:rPr>
      </w:pPr>
    </w:p>
    <w:p w:rsidR="00D03694" w:rsidRPr="00D03694" w:rsidRDefault="000A5189" w:rsidP="00D03694">
      <w:pPr>
        <w:pStyle w:val="a5"/>
        <w:spacing w:before="0" w:beforeAutospacing="0" w:after="0" w:afterAutospacing="0" w:line="360" w:lineRule="auto"/>
        <w:ind w:firstLine="720"/>
        <w:jc w:val="both"/>
        <w:rPr>
          <w:sz w:val="28"/>
          <w:szCs w:val="28"/>
        </w:rPr>
      </w:pPr>
      <w:r>
        <w:rPr>
          <w:color w:val="000000"/>
          <w:sz w:val="28"/>
          <w:szCs w:val="28"/>
        </w:rPr>
        <w:t xml:space="preserve">Актуальность темы. </w:t>
      </w:r>
      <w:r w:rsidR="00D03694" w:rsidRPr="00D03694">
        <w:rPr>
          <w:color w:val="000000"/>
          <w:sz w:val="28"/>
          <w:szCs w:val="28"/>
        </w:rPr>
        <w:t>Фигура Петра I неотделима от истории России, впрочем, также неотделима она и от истории  города, может даже в большей степени нежели других городов, исключая, естественно С-Петербург. Основное же внимание историков всех времен и всех национальностей привлекали реформы российского царя, ставшие поворотным пунктом в жизни российского государства.</w:t>
      </w:r>
    </w:p>
    <w:p w:rsidR="00D03694" w:rsidRPr="00D03694" w:rsidRDefault="00D03694" w:rsidP="00D03694">
      <w:pPr>
        <w:pStyle w:val="a5"/>
        <w:spacing w:before="0" w:beforeAutospacing="0" w:after="0" w:afterAutospacing="0" w:line="360" w:lineRule="auto"/>
        <w:ind w:firstLine="720"/>
        <w:jc w:val="both"/>
        <w:rPr>
          <w:sz w:val="28"/>
          <w:szCs w:val="28"/>
        </w:rPr>
      </w:pPr>
      <w:r w:rsidRPr="00D03694">
        <w:rPr>
          <w:color w:val="000000"/>
          <w:sz w:val="28"/>
          <w:szCs w:val="28"/>
        </w:rPr>
        <w:t>Большие достижения во всех областях жизни, превращение России в великую мировую державу, ставшее своего рода феноменом истории, объясняют длительный, устойчивый, повышенный интерес к эпохе Петра в русской и зарубежной исторической науке. Все крупнейшие ученые-историки, специалисты по истории России, начиная с XVIII столетия и до наших дней, так или иначе откликались на события петровского времени.</w:t>
      </w:r>
    </w:p>
    <w:p w:rsidR="00D03694" w:rsidRDefault="00D03694" w:rsidP="00D03694">
      <w:pPr>
        <w:spacing w:line="360" w:lineRule="auto"/>
        <w:ind w:firstLine="720"/>
        <w:jc w:val="both"/>
        <w:rPr>
          <w:sz w:val="28"/>
          <w:szCs w:val="28"/>
        </w:rPr>
      </w:pPr>
      <w:r>
        <w:rPr>
          <w:sz w:val="28"/>
          <w:szCs w:val="28"/>
        </w:rPr>
        <w:t>Личность Петра Великого теперь уже не оценивается однозначно, т.к. к оценке его деятельности существуют разные подходы: с точки зрения государственного деятеля, правителя, заботящегося о благосостоянии своих подданных, политика, человека.</w:t>
      </w:r>
    </w:p>
    <w:p w:rsidR="000A5189" w:rsidRDefault="000A5189" w:rsidP="00D03694">
      <w:pPr>
        <w:spacing w:line="360" w:lineRule="auto"/>
        <w:ind w:firstLine="720"/>
        <w:jc w:val="both"/>
        <w:rPr>
          <w:sz w:val="28"/>
          <w:szCs w:val="28"/>
        </w:rPr>
      </w:pPr>
      <w:r>
        <w:rPr>
          <w:sz w:val="28"/>
          <w:szCs w:val="28"/>
        </w:rPr>
        <w:t>Цель работы – изучить жизнь и деятельность Петра Первого в оценках современников.</w:t>
      </w:r>
    </w:p>
    <w:p w:rsidR="000A5189" w:rsidRDefault="000A5189" w:rsidP="00D03694">
      <w:pPr>
        <w:spacing w:line="360" w:lineRule="auto"/>
        <w:ind w:firstLine="720"/>
        <w:jc w:val="both"/>
        <w:rPr>
          <w:sz w:val="28"/>
          <w:szCs w:val="28"/>
        </w:rPr>
      </w:pPr>
      <w:r>
        <w:rPr>
          <w:sz w:val="28"/>
          <w:szCs w:val="28"/>
        </w:rPr>
        <w:t>Задачи работы:</w:t>
      </w:r>
    </w:p>
    <w:p w:rsidR="000A5189" w:rsidRPr="000A5189" w:rsidRDefault="000A5189" w:rsidP="00D03694">
      <w:pPr>
        <w:spacing w:line="360" w:lineRule="auto"/>
        <w:ind w:firstLine="720"/>
        <w:jc w:val="both"/>
        <w:rPr>
          <w:sz w:val="28"/>
          <w:szCs w:val="28"/>
        </w:rPr>
      </w:pPr>
      <w:r w:rsidRPr="000A5189">
        <w:rPr>
          <w:sz w:val="28"/>
          <w:szCs w:val="28"/>
        </w:rPr>
        <w:t xml:space="preserve">- </w:t>
      </w:r>
      <w:r>
        <w:rPr>
          <w:sz w:val="28"/>
          <w:szCs w:val="28"/>
        </w:rPr>
        <w:t>определить и</w:t>
      </w:r>
      <w:r w:rsidRPr="000A5189">
        <w:rPr>
          <w:sz w:val="28"/>
          <w:szCs w:val="28"/>
        </w:rPr>
        <w:t>сторическое значение деятельности Петра</w:t>
      </w:r>
      <w:r>
        <w:rPr>
          <w:sz w:val="28"/>
          <w:szCs w:val="28"/>
        </w:rPr>
        <w:t>;</w:t>
      </w:r>
    </w:p>
    <w:p w:rsidR="000A5189" w:rsidRPr="000A5189" w:rsidRDefault="000A5189" w:rsidP="00D03694">
      <w:pPr>
        <w:spacing w:line="360" w:lineRule="auto"/>
        <w:ind w:firstLine="720"/>
        <w:jc w:val="both"/>
        <w:rPr>
          <w:sz w:val="28"/>
          <w:szCs w:val="28"/>
        </w:rPr>
      </w:pPr>
      <w:r w:rsidRPr="000A5189">
        <w:rPr>
          <w:sz w:val="28"/>
          <w:szCs w:val="28"/>
        </w:rPr>
        <w:t xml:space="preserve">- </w:t>
      </w:r>
      <w:r>
        <w:rPr>
          <w:sz w:val="28"/>
          <w:szCs w:val="28"/>
        </w:rPr>
        <w:t>рассмотреть о</w:t>
      </w:r>
      <w:r w:rsidRPr="000A5189">
        <w:rPr>
          <w:sz w:val="28"/>
          <w:szCs w:val="28"/>
        </w:rPr>
        <w:t>тношение современников к деятельности Петра</w:t>
      </w:r>
      <w:r>
        <w:rPr>
          <w:sz w:val="28"/>
          <w:szCs w:val="28"/>
        </w:rPr>
        <w:t>.</w:t>
      </w:r>
    </w:p>
    <w:p w:rsidR="00D03694" w:rsidRDefault="00D03694" w:rsidP="00D03694">
      <w:pPr>
        <w:pStyle w:val="3"/>
        <w:spacing w:before="0" w:beforeAutospacing="0" w:after="0" w:afterAutospacing="0" w:line="360" w:lineRule="auto"/>
        <w:jc w:val="center"/>
        <w:rPr>
          <w:sz w:val="28"/>
          <w:szCs w:val="28"/>
        </w:rPr>
      </w:pPr>
    </w:p>
    <w:p w:rsidR="00D03694" w:rsidRDefault="00D03694" w:rsidP="00D03694">
      <w:pPr>
        <w:pStyle w:val="3"/>
        <w:spacing w:before="0" w:beforeAutospacing="0" w:after="0" w:afterAutospacing="0" w:line="360" w:lineRule="auto"/>
        <w:jc w:val="center"/>
        <w:rPr>
          <w:sz w:val="28"/>
          <w:szCs w:val="28"/>
        </w:rPr>
      </w:pPr>
    </w:p>
    <w:p w:rsidR="00D03694" w:rsidRDefault="00D03694" w:rsidP="00D03694">
      <w:pPr>
        <w:pStyle w:val="3"/>
        <w:spacing w:before="0" w:beforeAutospacing="0" w:after="0" w:afterAutospacing="0" w:line="360" w:lineRule="auto"/>
        <w:jc w:val="center"/>
        <w:rPr>
          <w:sz w:val="28"/>
          <w:szCs w:val="28"/>
        </w:rPr>
      </w:pPr>
    </w:p>
    <w:p w:rsidR="00D03694" w:rsidRDefault="00D03694" w:rsidP="00D03694">
      <w:pPr>
        <w:pStyle w:val="3"/>
        <w:spacing w:before="0" w:beforeAutospacing="0" w:after="0" w:afterAutospacing="0" w:line="360" w:lineRule="auto"/>
        <w:jc w:val="center"/>
        <w:rPr>
          <w:sz w:val="28"/>
          <w:szCs w:val="28"/>
        </w:rPr>
      </w:pPr>
    </w:p>
    <w:p w:rsidR="00D03694" w:rsidRDefault="00D03694" w:rsidP="00D03694">
      <w:pPr>
        <w:pStyle w:val="3"/>
        <w:spacing w:before="0" w:beforeAutospacing="0" w:after="0" w:afterAutospacing="0" w:line="360" w:lineRule="auto"/>
        <w:jc w:val="center"/>
        <w:rPr>
          <w:sz w:val="28"/>
          <w:szCs w:val="28"/>
        </w:rPr>
      </w:pPr>
    </w:p>
    <w:p w:rsidR="00D03694" w:rsidRDefault="00D03694" w:rsidP="00D03694">
      <w:pPr>
        <w:pStyle w:val="3"/>
        <w:spacing w:before="0" w:beforeAutospacing="0" w:after="0" w:afterAutospacing="0" w:line="360" w:lineRule="auto"/>
        <w:jc w:val="center"/>
        <w:rPr>
          <w:sz w:val="28"/>
          <w:szCs w:val="28"/>
        </w:rPr>
      </w:pPr>
    </w:p>
    <w:p w:rsidR="00D03694" w:rsidRDefault="00D03694" w:rsidP="00D03694">
      <w:pPr>
        <w:pStyle w:val="3"/>
        <w:spacing w:before="0" w:beforeAutospacing="0" w:after="0" w:afterAutospacing="0" w:line="360" w:lineRule="auto"/>
        <w:jc w:val="center"/>
        <w:rPr>
          <w:sz w:val="28"/>
          <w:szCs w:val="28"/>
        </w:rPr>
      </w:pPr>
    </w:p>
    <w:p w:rsidR="00D03694" w:rsidRDefault="00D03694" w:rsidP="00D03694">
      <w:pPr>
        <w:pStyle w:val="3"/>
        <w:spacing w:before="0" w:beforeAutospacing="0" w:after="0" w:afterAutospacing="0" w:line="360" w:lineRule="auto"/>
        <w:jc w:val="center"/>
        <w:rPr>
          <w:sz w:val="28"/>
          <w:szCs w:val="28"/>
        </w:rPr>
      </w:pPr>
      <w:r w:rsidRPr="00D03694">
        <w:rPr>
          <w:sz w:val="28"/>
          <w:szCs w:val="28"/>
        </w:rPr>
        <w:t>1. Историческое значение деятельности Петра</w:t>
      </w:r>
    </w:p>
    <w:p w:rsidR="00D03694" w:rsidRDefault="00D03694" w:rsidP="00D03694">
      <w:pPr>
        <w:pStyle w:val="3"/>
        <w:spacing w:before="0" w:beforeAutospacing="0" w:after="0" w:afterAutospacing="0" w:line="360" w:lineRule="auto"/>
        <w:jc w:val="center"/>
        <w:rPr>
          <w:sz w:val="28"/>
          <w:szCs w:val="28"/>
        </w:rPr>
      </w:pPr>
    </w:p>
    <w:p w:rsidR="00D03694" w:rsidRPr="00D03694" w:rsidRDefault="00D03694" w:rsidP="00D03694">
      <w:pPr>
        <w:pStyle w:val="a5"/>
        <w:spacing w:before="0" w:beforeAutospacing="0" w:after="0" w:afterAutospacing="0" w:line="360" w:lineRule="auto"/>
        <w:ind w:firstLine="720"/>
        <w:jc w:val="both"/>
        <w:rPr>
          <w:sz w:val="28"/>
          <w:szCs w:val="28"/>
        </w:rPr>
      </w:pPr>
      <w:r>
        <w:rPr>
          <w:sz w:val="28"/>
          <w:szCs w:val="28"/>
        </w:rPr>
        <w:t>Д</w:t>
      </w:r>
      <w:r w:rsidRPr="00D03694">
        <w:rPr>
          <w:sz w:val="28"/>
          <w:szCs w:val="28"/>
        </w:rPr>
        <w:t>еятельность Петра не была переворотом политическим: во внешней политике Петр строго шел по старым путям, боролся со старыми врагами, достиг небывалого успеха на Западе, но не упразднил своими успехами старых политических задач по отношению к Польше и к Турции. Он много сделал для достижения заветных помыслов Московской Руси, но не доделал всего. Покорение Крыма и разделы Польши при Екатерине II были следующим шагом вперед, который сделала наша нация, чем прямо продолжено было дело Петра и старой Руси. В политике внутренней Петр недалеко ушел от XVII века. Государственное устройство осталось прежним, полнота верховной власти, формулированная царем Алексеем в словах Деяний Апостольских, получила более пространное определение при Петре в Артикуле Воинском</w:t>
      </w:r>
      <w:r>
        <w:rPr>
          <w:rStyle w:val="a8"/>
          <w:sz w:val="28"/>
          <w:szCs w:val="28"/>
        </w:rPr>
        <w:footnoteReference w:id="1"/>
      </w:r>
      <w:r w:rsidRPr="00D03694">
        <w:rPr>
          <w:sz w:val="28"/>
          <w:szCs w:val="28"/>
        </w:rPr>
        <w:t xml:space="preserve">, в указах, наконец, в философских трактатах Феофана Прокоповича. Земское самоуправление, имевшее не политический, но сословный характер до Петра, осталось таким же и при Петре. Над органами сословного самоуправления, как и раньше, стояли учреждения бюрократические, и хотя внешние формы администрации были изменены, общий тип ее оставался неизменным: как и до Петра, было смешение начал личного с коллегиальным, бюрократического с сословным. </w:t>
      </w:r>
    </w:p>
    <w:p w:rsidR="00D03694" w:rsidRPr="00D03694" w:rsidRDefault="00D03694" w:rsidP="00D03694">
      <w:pPr>
        <w:pStyle w:val="a5"/>
        <w:spacing w:before="0" w:beforeAutospacing="0" w:after="0" w:afterAutospacing="0" w:line="360" w:lineRule="auto"/>
        <w:ind w:firstLine="720"/>
        <w:jc w:val="both"/>
        <w:rPr>
          <w:sz w:val="28"/>
          <w:szCs w:val="28"/>
        </w:rPr>
      </w:pPr>
      <w:r w:rsidRPr="00D03694">
        <w:rPr>
          <w:sz w:val="28"/>
          <w:szCs w:val="28"/>
        </w:rPr>
        <w:t xml:space="preserve">Деятельность Петра не была и общественным переворотом. Государственное положение сословий и их взаимные отношения не потерпели существенных изменений. Прикрепление сословий к государственным повинностям осталось во всей силе, изменился только порядок исполнения этих повинностей. Дворянство при Петре не достигло еще права владения людьми как сословной привилегии, а владело крестьянским трудом лишь на том основании, что нуждалось в обеспечении за свою службу. Крестьяне не потеряли прав гражданской личности и не считались еще полными крепостными. Жизнь закрепощала их все более, но, как мы видели, началось это еще до Петра, а окончилось уже после него. </w:t>
      </w:r>
    </w:p>
    <w:p w:rsidR="00D03694" w:rsidRPr="00D03694" w:rsidRDefault="00D03694" w:rsidP="00D03694">
      <w:pPr>
        <w:pStyle w:val="a5"/>
        <w:spacing w:before="0" w:beforeAutospacing="0" w:after="0" w:afterAutospacing="0" w:line="360" w:lineRule="auto"/>
        <w:ind w:firstLine="720"/>
        <w:jc w:val="both"/>
        <w:rPr>
          <w:sz w:val="28"/>
          <w:szCs w:val="28"/>
        </w:rPr>
      </w:pPr>
      <w:r w:rsidRPr="00D03694">
        <w:rPr>
          <w:sz w:val="28"/>
          <w:szCs w:val="28"/>
        </w:rPr>
        <w:t xml:space="preserve">В экономической политике Петра, в ее целях и результатах, также нельзя видеть переворот. Петр ясно определил ту задачу, к решению которой неверными шагами шли и до него, - задачу поднятия производительных сил страны. Его программа развития национальной промышленности и торговли была знакома в XVII в. теоретически Крижаничу, практически - Ордину-Нащокину. Результаты, достигнутые Петром, не поставили народного хозяйства на новое основание. Главным источником народного богатства и при Петре остался земледельческий труд, и Россия, имея после Петра более 200 фабрик и заводов, была все-таки земледельческой страной, с очень слабым торговым и промышленным развитием. </w:t>
      </w:r>
    </w:p>
    <w:p w:rsidR="00D03694" w:rsidRPr="00D03694" w:rsidRDefault="00D03694" w:rsidP="00D03694">
      <w:pPr>
        <w:pStyle w:val="a5"/>
        <w:spacing w:before="0" w:beforeAutospacing="0" w:after="0" w:afterAutospacing="0" w:line="360" w:lineRule="auto"/>
        <w:ind w:firstLine="720"/>
        <w:jc w:val="both"/>
        <w:rPr>
          <w:sz w:val="28"/>
          <w:szCs w:val="28"/>
        </w:rPr>
      </w:pPr>
      <w:r w:rsidRPr="00D03694">
        <w:rPr>
          <w:sz w:val="28"/>
          <w:szCs w:val="28"/>
        </w:rPr>
        <w:t xml:space="preserve">И в культурном отношении Петр не внес в русскую жизнь новых откровений. Старые культурные идеалы были тронуты до него; в XVII в. вопрос о новых началах культурной жизни стал резко выраженным вопросом. Царь Алексей, отчасти и царь Федор, вполне являлись уже представителями нового направления. Царь Петр в этом - прямой их преемник. Но его предшественники были учениками киевских богословов и схоластиков, а Петр был учеником западноевропейцев, носителей протестантской культуры. Предшественники Петра мало заботились о распространении своих знаний в народе, а Петр считал это одним из главных своих дел. Этим он существенно отличался от государей XVII в. Так, Петр не был творцом культурного вопроса, но был первым человеком, решившимся осуществить культурную реформу. Результаты его деятельности были велики: он дал своему народу полную возможность материального и духовного общения со всем цивилизованным миром. Но не следует, однако, преувеличивать этих результатов. При Петре образование коснулось только высших слоев общества, и то слабо; народная же масса пока осталась при своем старом мировоззрении. </w:t>
      </w:r>
    </w:p>
    <w:p w:rsidR="00D03694" w:rsidRPr="00D03694" w:rsidRDefault="00D03694" w:rsidP="00D03694">
      <w:pPr>
        <w:pStyle w:val="a5"/>
        <w:spacing w:before="0" w:beforeAutospacing="0" w:after="0" w:afterAutospacing="0" w:line="360" w:lineRule="auto"/>
        <w:ind w:firstLine="720"/>
        <w:jc w:val="both"/>
        <w:rPr>
          <w:sz w:val="28"/>
          <w:szCs w:val="28"/>
        </w:rPr>
      </w:pPr>
      <w:r w:rsidRPr="00D03694">
        <w:rPr>
          <w:sz w:val="28"/>
          <w:szCs w:val="28"/>
        </w:rPr>
        <w:t xml:space="preserve">Если, таким образом, деятельность Петра не вносила по сравнению с прошлым ничего радикально нового, то почему же реформы Петра приобрели у потомства и даже современников Петра репутацию коренного государственного переворота? Почему Петр, действовавший традиционно, в глазах русского общества стал монархом-революционером? </w:t>
      </w:r>
    </w:p>
    <w:p w:rsidR="00D03694" w:rsidRPr="00D03694" w:rsidRDefault="00D03694" w:rsidP="00D03694">
      <w:pPr>
        <w:pStyle w:val="a5"/>
        <w:spacing w:before="0" w:beforeAutospacing="0" w:after="0" w:afterAutospacing="0" w:line="360" w:lineRule="auto"/>
        <w:ind w:firstLine="720"/>
        <w:jc w:val="both"/>
        <w:rPr>
          <w:sz w:val="28"/>
          <w:szCs w:val="28"/>
        </w:rPr>
      </w:pPr>
      <w:r w:rsidRPr="00D03694">
        <w:rPr>
          <w:sz w:val="28"/>
          <w:szCs w:val="28"/>
        </w:rPr>
        <w:t xml:space="preserve">На это есть две категории причин. Одна - в отношении общества к Петру, другая - в самом Петре. </w:t>
      </w:r>
    </w:p>
    <w:p w:rsidR="00D03694" w:rsidRPr="00D03694" w:rsidRDefault="00D03694" w:rsidP="00D03694">
      <w:pPr>
        <w:pStyle w:val="a5"/>
        <w:spacing w:before="0" w:beforeAutospacing="0" w:after="0" w:afterAutospacing="0" w:line="360" w:lineRule="auto"/>
        <w:ind w:firstLine="720"/>
        <w:jc w:val="both"/>
        <w:rPr>
          <w:sz w:val="28"/>
          <w:szCs w:val="28"/>
        </w:rPr>
      </w:pPr>
      <w:r w:rsidRPr="00D03694">
        <w:rPr>
          <w:sz w:val="28"/>
          <w:szCs w:val="28"/>
        </w:rPr>
        <w:t xml:space="preserve">На русское общество реформы Петра, решительные и широкие, произвели страшное впечатление после осторожной и медлительной политики московского правительства. В обществе не было того сознания исторической традиции, какое жило в гениальном Петре. Близорукие московские люди объясняли себе и внешние предприятия, и внутренние нововведения государя его личными капризами, взглядами и привычками. Частные нововведения они противополагали частным же обычаям старины и выносили убеждение, что Петр безжалостно рушил их старину. За разрушенными и введенными вновь частностями общественного быта они не видели общей сущности старого и нового. Общественная мысль еще не возвышалась до сознания основных начал русской государственной и общественной жизни и обсуждала только отдельные факты. Вот почему современникам Петра, присутствовавшим при бесчисленных нововведениях, и крупных и мелких, казалось, что Петр перевернул вверх дном всю старую жизнь, не оставил камня на камне от старого порядка. Видоизменения старого порядка они считали за полное его уничтожение. </w:t>
      </w:r>
    </w:p>
    <w:p w:rsidR="00D03694" w:rsidRPr="00D03694" w:rsidRDefault="00D03694" w:rsidP="00D03694">
      <w:pPr>
        <w:pStyle w:val="a5"/>
        <w:spacing w:before="0" w:beforeAutospacing="0" w:after="0" w:afterAutospacing="0" w:line="360" w:lineRule="auto"/>
        <w:ind w:firstLine="720"/>
        <w:jc w:val="both"/>
        <w:rPr>
          <w:sz w:val="28"/>
          <w:szCs w:val="28"/>
        </w:rPr>
      </w:pPr>
      <w:r w:rsidRPr="00D03694">
        <w:rPr>
          <w:sz w:val="28"/>
          <w:szCs w:val="28"/>
        </w:rPr>
        <w:t xml:space="preserve">Такому впечатлению современников содействовал и сам Петр. Его поведение, вся его манера действовать показывали, что он не просто видоизменяет старые порядки, но питает к ним страстную вражду и борется с ними ожесточенно. Он не улучшал старину, а гнал ее и принудительно заменял новыми порядками. Это неспокойное отношение к своему делу, боевой характер деятельности, ненужные жестокости, принудительность и строгость мероприятий - все это явилось у Петра как результат впечатлений его детства и молодости. Выросший среди борьбы и вражды, видевший и открытые бунты, и тайную оппозицию, Петр вступил на путь реформ далеко не со спокойным духом. Он ненавидел ту среду, которая отравляла его детство, и те темные стороны старой жизни, которые сделали возможной эту среду. Поэтому, уничтожая и видоизменяя старые порядки, он в свою деятельность монарха вносил личные чувства пострадавшего человека. Принужденный бороться за свою власть и самостоятельность при начале правления, Петр сохранил боевые приемы навсегда. Встреченный открытой враждой сначала, чувствуя и потом скрытое противодействие себе в обществе, Петр все время боролся за то, во что верил и что считал полезным. В этом объяснение тех особенностей в реформационной деятельности Петра, которые сообщили его реформе черты резкого, насильственного переворота. </w:t>
      </w:r>
    </w:p>
    <w:p w:rsidR="00D03694" w:rsidRPr="00D03694" w:rsidRDefault="00D03694" w:rsidP="00D03694">
      <w:pPr>
        <w:pStyle w:val="a5"/>
        <w:spacing w:before="0" w:beforeAutospacing="0" w:after="0" w:afterAutospacing="0" w:line="360" w:lineRule="auto"/>
        <w:ind w:firstLine="720"/>
        <w:jc w:val="both"/>
        <w:rPr>
          <w:sz w:val="28"/>
          <w:szCs w:val="28"/>
        </w:rPr>
      </w:pPr>
      <w:r w:rsidRPr="00D03694">
        <w:rPr>
          <w:sz w:val="28"/>
          <w:szCs w:val="28"/>
        </w:rPr>
        <w:t xml:space="preserve">Однако по существу своему реформа эта не была переворотом. </w:t>
      </w:r>
    </w:p>
    <w:p w:rsidR="00D03694" w:rsidRPr="00D03694" w:rsidRDefault="00D03694" w:rsidP="00D03694">
      <w:pPr>
        <w:pStyle w:val="3"/>
        <w:spacing w:before="0" w:beforeAutospacing="0" w:after="0" w:afterAutospacing="0" w:line="360" w:lineRule="auto"/>
        <w:jc w:val="center"/>
        <w:rPr>
          <w:sz w:val="28"/>
          <w:szCs w:val="28"/>
        </w:rPr>
      </w:pPr>
    </w:p>
    <w:p w:rsidR="00D03694" w:rsidRDefault="00D03694" w:rsidP="00D03694">
      <w:pPr>
        <w:pStyle w:val="3"/>
        <w:spacing w:before="0" w:beforeAutospacing="0" w:after="0" w:afterAutospacing="0" w:line="360" w:lineRule="auto"/>
        <w:jc w:val="center"/>
        <w:rPr>
          <w:sz w:val="28"/>
          <w:szCs w:val="28"/>
        </w:rPr>
      </w:pPr>
      <w:r w:rsidRPr="00D03694">
        <w:rPr>
          <w:sz w:val="28"/>
          <w:szCs w:val="28"/>
        </w:rPr>
        <w:t>2. Отношение современников к деятельности Петра</w:t>
      </w:r>
    </w:p>
    <w:p w:rsidR="00D03694" w:rsidRDefault="00D03694" w:rsidP="00D03694">
      <w:pPr>
        <w:pStyle w:val="3"/>
        <w:spacing w:before="0" w:beforeAutospacing="0" w:after="0" w:afterAutospacing="0" w:line="360" w:lineRule="auto"/>
        <w:jc w:val="center"/>
        <w:rPr>
          <w:sz w:val="28"/>
          <w:szCs w:val="28"/>
        </w:rPr>
      </w:pPr>
    </w:p>
    <w:p w:rsidR="00D03694" w:rsidRPr="00D03694" w:rsidRDefault="00D03694" w:rsidP="00D03694">
      <w:pPr>
        <w:pStyle w:val="a5"/>
        <w:spacing w:before="0" w:beforeAutospacing="0" w:after="0" w:afterAutospacing="0" w:line="360" w:lineRule="auto"/>
        <w:ind w:firstLine="720"/>
        <w:jc w:val="both"/>
        <w:rPr>
          <w:sz w:val="28"/>
          <w:szCs w:val="28"/>
        </w:rPr>
      </w:pPr>
      <w:r>
        <w:rPr>
          <w:sz w:val="28"/>
          <w:szCs w:val="28"/>
        </w:rPr>
        <w:t>Л</w:t>
      </w:r>
      <w:r w:rsidRPr="00D03694">
        <w:rPr>
          <w:sz w:val="28"/>
          <w:szCs w:val="28"/>
        </w:rPr>
        <w:t xml:space="preserve">ичность Петра и его культурные вкусы и политическая деятельность были не поняты массой и возбуждали неудовольствие. Не понимая происходящего, все недовольные с недоумением ставили себе вопрос о Петре: "Какой он царь?" - и не находили сразу ответа. Поведение Петра, для массы загадочное, ничем не похожее на старый традиционный чин жизни московских государей, приводило к другому вопросу: "Никак в нашем царстве государя нет?" И многие решались утверждать о Петре, что "это не государь, что ныне владеет". Дойдя до этой страшной догадки, народная фантазия принялась усиленно работать, чтобы ответить себе, кто же такой Петр или тот, "кто ныне владеет?" </w:t>
      </w:r>
    </w:p>
    <w:p w:rsidR="00D03694" w:rsidRPr="00D03694" w:rsidRDefault="00D03694" w:rsidP="00D03694">
      <w:pPr>
        <w:pStyle w:val="a5"/>
        <w:spacing w:before="0" w:beforeAutospacing="0" w:after="0" w:afterAutospacing="0" w:line="360" w:lineRule="auto"/>
        <w:ind w:firstLine="720"/>
        <w:jc w:val="both"/>
        <w:rPr>
          <w:sz w:val="28"/>
          <w:szCs w:val="28"/>
        </w:rPr>
      </w:pPr>
      <w:r w:rsidRPr="00D03694">
        <w:rPr>
          <w:sz w:val="28"/>
          <w:szCs w:val="28"/>
        </w:rPr>
        <w:t xml:space="preserve">Уже в первые годы XVIII в. появилось несколько ответов. Заграничная поездка Петра дала предлог к одному ответу; "немецкие" привычки Петра создали другой. На почве религиозного консерватизма вырос третий ответ, столь же легендарный, как и первые два. Во-первых, стали рассказывать, что Петр во время поездки за границу был пленен в Швеции и там "закладен в столб", а на Русь выпущен вместо него царствовать немчин, который и владеет царством, Вариантами к этой легенде служили рассказы о том, что Петр в Швеции не закладен в столб, а посажен в бочку и пушен в море. Существовал рассказ и такой, что в бочке погиб за Петра верный стрелец, а Петр жив, скоро вернется на Русь и прогонит самозванца-немчина. Во-вторых, ходила в народе легенда о том, будто Петр родился от "немки беззаконной", он "замененный". И как царица Наталья Кирилловна стала отходить с сего света и в то число говорила: "Ты, де, не сын мой, замененный". На чем основывалось такое объяснение происхождения Петра, высказывали наивно сами рассказчики легенды: "Велит носить немецкое платье - знатно, что родился от немки". В-третьих, наконец, в среде, кажется, раскольничьей, выросло убеждение, что Петр антихрист, потому что гонит православие, "разрушает веру христианскую". Получив широкое распространение в темной массе народа, все эти легенды спутывались, варьировались без конца и соединялись в одно определение Петра: "Он не государь - латыш; поста никакого не имеет; он льстец, антихрист, рожден от нечистой девицы". </w:t>
      </w:r>
    </w:p>
    <w:p w:rsidR="00D03694" w:rsidRPr="00D03694" w:rsidRDefault="00D03694" w:rsidP="00D03694">
      <w:pPr>
        <w:pStyle w:val="a5"/>
        <w:spacing w:before="0" w:beforeAutospacing="0" w:after="0" w:afterAutospacing="0" w:line="360" w:lineRule="auto"/>
        <w:ind w:firstLine="720"/>
        <w:jc w:val="both"/>
        <w:rPr>
          <w:sz w:val="28"/>
          <w:szCs w:val="28"/>
        </w:rPr>
      </w:pPr>
      <w:r w:rsidRPr="00D03694">
        <w:rPr>
          <w:sz w:val="28"/>
          <w:szCs w:val="28"/>
        </w:rPr>
        <w:t xml:space="preserve">Но недовольство народа не переходило в общее открытое сопротивление Петру. Народ, правда, уходил от тяжести государственной жизни целыми массами - в казаки, в Сибирь, даже в Польшу. Однако обаяние грозной личности Петра, отсутствие самостоятельных общественных союзов, наконец, отсутствие единодушного отношения к Петру и реформе привели к тому, что против реформ Петра были лишь отдельные местные вспышки. В </w:t>
      </w:r>
      <w:smartTag w:uri="urn:schemas-microsoft-com:office:smarttags" w:element="metricconverter">
        <w:smartTagPr>
          <w:attr w:name="ProductID" w:val="1705 г"/>
        </w:smartTagPr>
        <w:r w:rsidRPr="00D03694">
          <w:rPr>
            <w:sz w:val="28"/>
            <w:szCs w:val="28"/>
          </w:rPr>
          <w:t>1705 г</w:t>
        </w:r>
      </w:smartTag>
      <w:r w:rsidRPr="00D03694">
        <w:rPr>
          <w:sz w:val="28"/>
          <w:szCs w:val="28"/>
        </w:rPr>
        <w:t xml:space="preserve">. произошел бунт в Астрахани, не имевший ни твердой организации, ни ясно сознанной цели. Бунтовщики объявили, что встали за веру, но не против Петра, а против бояр, воевод и немцев, утеснителей и веры, и народа. Перед бунтом в Астрахани ходили самые нелепые слухи о положении дел в государстве: так, астраханцы спешили выдать замуж дочерей, боясь, что будут присланы казенные женихи-немцы из Казани. Бунт был подавлен в </w:t>
      </w:r>
      <w:smartTag w:uri="urn:schemas-microsoft-com:office:smarttags" w:element="metricconverter">
        <w:smartTagPr>
          <w:attr w:name="ProductID" w:val="1706 г"/>
        </w:smartTagPr>
        <w:r w:rsidRPr="00D03694">
          <w:rPr>
            <w:sz w:val="28"/>
            <w:szCs w:val="28"/>
          </w:rPr>
          <w:t>1706 г</w:t>
        </w:r>
      </w:smartTag>
      <w:r w:rsidRPr="00D03694">
        <w:rPr>
          <w:sz w:val="28"/>
          <w:szCs w:val="28"/>
        </w:rPr>
        <w:t xml:space="preserve">. В </w:t>
      </w:r>
      <w:smartTag w:uri="urn:schemas-microsoft-com:office:smarttags" w:element="metricconverter">
        <w:smartTagPr>
          <w:attr w:name="ProductID" w:val="1707 г"/>
        </w:smartTagPr>
        <w:r w:rsidRPr="00D03694">
          <w:rPr>
            <w:sz w:val="28"/>
            <w:szCs w:val="28"/>
          </w:rPr>
          <w:t>1707 г</w:t>
        </w:r>
      </w:smartTag>
      <w:r w:rsidRPr="00D03694">
        <w:rPr>
          <w:sz w:val="28"/>
          <w:szCs w:val="28"/>
        </w:rPr>
        <w:t xml:space="preserve">. вспыхнул один бунт среди инородцев (башкир), в другой - на Дону у казаков под предводительством атамана Булавина. Казачье движение было очень серьезно и охватило обширный район: казаки штурмовали неудачно Азов и приближались к Тамбову. Направлялось неудовольствие казаков против той государственной опеки, которой с течением времени все более и более подпадали прежде вольные казачьи общины. При Петре правительственный контроль над казаками был сразу усилен: Петр потребовал от них всех бежавших на Дон в недавние годы возвратить обратно в государство, кроме того, запретил казакам заводить новые поселения (городки) без его указа. Когда же казаки не исполнили этих требований, Петр для их исполнения отправил на Дон вооруженную силу. Не знавшие прежде такого крутого отношения со стороны Москвы, казаки восстали против государства за свою отжившую вольность, но были усмирены. Булавин кончил самоубийством, бунтовщики сильно поплатились, и весь Дон был разорен. Петр, очень серьезно посмотревший на казачий бунт, не отступил перед строгой репрессией и не ослабил правительственного контроля над казачеством. </w:t>
      </w:r>
    </w:p>
    <w:p w:rsidR="00D03694" w:rsidRPr="00D03694" w:rsidRDefault="00D03694" w:rsidP="00D03694">
      <w:pPr>
        <w:pStyle w:val="a5"/>
        <w:spacing w:before="0" w:beforeAutospacing="0" w:after="0" w:afterAutospacing="0" w:line="360" w:lineRule="auto"/>
        <w:ind w:firstLine="720"/>
        <w:jc w:val="both"/>
        <w:rPr>
          <w:sz w:val="28"/>
          <w:szCs w:val="28"/>
        </w:rPr>
      </w:pPr>
      <w:r w:rsidRPr="00D03694">
        <w:rPr>
          <w:sz w:val="28"/>
          <w:szCs w:val="28"/>
        </w:rPr>
        <w:t xml:space="preserve">Этими явлениями и ограничивался протест населения против новшеств Петра. Нам этот протест, и активный и пассивный, может показаться ничтожным, но Петр всю свою жизнь прожил под давлением несочувствия к нему и к его заветным стремлениям со стороны малоразвитого общества. </w:t>
      </w:r>
    </w:p>
    <w:p w:rsidR="00D03694" w:rsidRPr="00D03694" w:rsidRDefault="00D03694" w:rsidP="00D03694">
      <w:pPr>
        <w:pStyle w:val="a5"/>
        <w:spacing w:before="0" w:beforeAutospacing="0" w:after="0" w:afterAutospacing="0" w:line="360" w:lineRule="auto"/>
        <w:ind w:firstLine="720"/>
        <w:jc w:val="both"/>
        <w:rPr>
          <w:sz w:val="28"/>
          <w:szCs w:val="28"/>
        </w:rPr>
      </w:pPr>
      <w:r w:rsidRPr="00D03694">
        <w:rPr>
          <w:sz w:val="28"/>
          <w:szCs w:val="28"/>
        </w:rPr>
        <w:t xml:space="preserve">Сторонники и сотрудники Петра являлись, без сомнения, меньшинством в русском обществе; но воспитанные в школе Петра и поставленные им у власти, они прониклись взглядами своего воспитателя и после его смерти не дали государству уклониться на путь реакции. Стремление к реакции было сильно в обществе и при Петре. После него оно могло высказаться свободнее, могло надеяться на успех. Победа над ним принадлежит "птенцам" Петра, и в этом их главное историческое значение. Но птенцы Петра отличаются таким различием происхождения, характеров, способностей и деятельности, что дать их общую характеристику нет возможности. У них есть, пожалуй, единственная общая черта - практический характер воспитания и деятельности. Поэтому их можно назвать школой практических дельцов, но характеризовать эту школу по ее деятельности и направлению трудно. В нашем обзоре мы можем лишь назвать виднейших помощников преобразователя. </w:t>
      </w:r>
    </w:p>
    <w:p w:rsidR="00D03694" w:rsidRPr="00D03694" w:rsidRDefault="00D03694" w:rsidP="00D03694">
      <w:pPr>
        <w:pStyle w:val="a5"/>
        <w:spacing w:before="0" w:beforeAutospacing="0" w:after="0" w:afterAutospacing="0" w:line="360" w:lineRule="auto"/>
        <w:ind w:firstLine="720"/>
        <w:jc w:val="both"/>
        <w:rPr>
          <w:sz w:val="28"/>
          <w:szCs w:val="28"/>
        </w:rPr>
      </w:pPr>
      <w:r w:rsidRPr="00D03694">
        <w:rPr>
          <w:sz w:val="28"/>
          <w:szCs w:val="28"/>
        </w:rPr>
        <w:t xml:space="preserve">С некоторыми мы уже встречались в предшествующем изложении, например с Александром Даниловичем Меншиковым. Он был весьма низкого происхождения и за свои способности из потешных солдат стал правой рукой Петра. Чрезвычайная восприимчивость, ясность мысли, разносторонние способности давали ему возможность понимать и исполнять лучше других то, что хотел Петр. Петр наделил его большими полномочиями, и Меншиков стал вторым после Петра лицом в государстве. Он работал во всех сферах государственной деятельности, и многим казались настолько большими значение Меншикова и его способности, что, по их мнению, дела стали бы, если бы не было Меншикова. Армия видела в Меншикове талантливого полководца. Но любовью он не пользовался за свою гордость, заносчивость и лихоимство. Последний порок привлекал внимание и самого Петра: Меншикову не раз грозила ссылка, не раз государь собственноручно бивал его; в конце царствования Меншиков находился под формальным следствием. Но любовь к нему Петра и нужда, которую чувствовал Петр в его способностях, заставляли держать Меншикова на высоте того положения, какого он достиг в государстве. Спасало его и заступничество супруги Петра - Екатерины, жившей до брака с Петром в доме Меншикова. </w:t>
      </w:r>
    </w:p>
    <w:p w:rsidR="00D03694" w:rsidRPr="00D03694" w:rsidRDefault="00D03694" w:rsidP="00D03694">
      <w:pPr>
        <w:pStyle w:val="a5"/>
        <w:spacing w:before="0" w:beforeAutospacing="0" w:after="0" w:afterAutospacing="0" w:line="360" w:lineRule="auto"/>
        <w:ind w:firstLine="720"/>
        <w:jc w:val="both"/>
        <w:rPr>
          <w:sz w:val="28"/>
          <w:szCs w:val="28"/>
        </w:rPr>
      </w:pPr>
      <w:r w:rsidRPr="00D03694">
        <w:rPr>
          <w:sz w:val="28"/>
          <w:szCs w:val="28"/>
        </w:rPr>
        <w:t xml:space="preserve">Были и другие заметные сотрудники Петра, взятые им из низших слоев общества. Таковы, например, оставивший по себе яркую память генерал-прокурор Сената Ягужинский и дипломат барон Шафиров. Оба они были не русские, а только обруселые люди с довольно темным происхождением. Выдвинули их недюжинные личные способности, разбирать которые Петр был большой мастер. Большинство сотрудников Петра достигло высокого государственного положения именно личными заслугами и талантами, а не аристократичностью происхождения. Великий канцлер граф Гаврила Иванович Головкин, генерал-адмирал граф Федор Матвеевич Апраксин, дипломаты Петр Андреевич Толстой, Матвеев, Неплюев, Артемий Волынский - далеко не отличались родовитостью и вышли из рядов неродословного дворянства XVII в.; их предки или вовсе не играли роли до Петра, или стали заметны (вследствие личной выслуги) очень незадолго до него. Из людей "родословных" на высоких административных постах при Петре удерживались представители трех фамилий: Борис Петрович Шереметев, ставший графом и фельдмаршалом; князья Голицыны - Дмитрий Михайлович, сенатор, и Михаил Михайлович, фельдмаршал; и князья Долгорукие, из которых сенатор Яков Федорович стал героем исторических преданий, как образец высокой честности и бесстрашия. Он резко противоречил иногда распоряжениям Петра и в глаза Петру высказывал, например, что царь Алексей стоял выше царя Петра по внутренней государственной деятельности. Из родовитых лиц необходимо еще упомянуть кн. Никиту Ивановича Репнина, фельдмаршала. </w:t>
      </w:r>
    </w:p>
    <w:p w:rsidR="00D03694" w:rsidRPr="00D03694" w:rsidRDefault="00D03694" w:rsidP="00D03694">
      <w:pPr>
        <w:pStyle w:val="a5"/>
        <w:spacing w:before="0" w:beforeAutospacing="0" w:after="0" w:afterAutospacing="0" w:line="360" w:lineRule="auto"/>
        <w:ind w:firstLine="720"/>
        <w:jc w:val="both"/>
        <w:rPr>
          <w:sz w:val="28"/>
          <w:szCs w:val="28"/>
        </w:rPr>
      </w:pPr>
      <w:r w:rsidRPr="00D03694">
        <w:rPr>
          <w:sz w:val="28"/>
          <w:szCs w:val="28"/>
        </w:rPr>
        <w:t xml:space="preserve">Так разнообразен был по своему социальному составу ближайший к Петру круг его помощников. И знатный, и незнатный, и русский, и обруселый иноплеменник одинаково могли подняться до непосредственной близости к царю-реформатору. Поднимались до такой близости и иностранцы, случайно появившиеся в России и ей чуждые; но Петр, лаская их и доверяя им, не ставил их на первые места: везде над ними возвышался русский человек, хотя бы и меньше иностранца знавший дело. (На назначение Брюса президентом, а не только вице-президентом Берг-коллегии указывают как на редкое исключение из этого правила). Из иностранцев, занявших видное положение в России, следует назвать упомянутого графа Брюса, отчасти ученого, отчасти военного деятеля, отчасти и дипломата; далее - барона Остермана, дипломата и администратора, способности которого Петр по справедливости ставил высоко; наконец, Миниха, который явился в Россию только в </w:t>
      </w:r>
      <w:smartTag w:uri="urn:schemas-microsoft-com:office:smarttags" w:element="metricconverter">
        <w:smartTagPr>
          <w:attr w:name="ProductID" w:val="1721 г"/>
        </w:smartTagPr>
        <w:r w:rsidRPr="00D03694">
          <w:rPr>
            <w:sz w:val="28"/>
            <w:szCs w:val="28"/>
          </w:rPr>
          <w:t>1721 г</w:t>
        </w:r>
      </w:smartTag>
      <w:r w:rsidRPr="00D03694">
        <w:rPr>
          <w:sz w:val="28"/>
          <w:szCs w:val="28"/>
        </w:rPr>
        <w:t xml:space="preserve">. и заведовал, в качестве инженера, постройкой Ладожского канала. </w:t>
      </w:r>
    </w:p>
    <w:p w:rsidR="00D03694" w:rsidRPr="00D03694" w:rsidRDefault="00D03694" w:rsidP="00D03694">
      <w:pPr>
        <w:pStyle w:val="a5"/>
        <w:spacing w:before="0" w:beforeAutospacing="0" w:after="0" w:afterAutospacing="0" w:line="360" w:lineRule="auto"/>
        <w:ind w:firstLine="720"/>
        <w:jc w:val="both"/>
        <w:rPr>
          <w:sz w:val="28"/>
          <w:szCs w:val="28"/>
        </w:rPr>
      </w:pPr>
      <w:r w:rsidRPr="00D03694">
        <w:rPr>
          <w:sz w:val="28"/>
          <w:szCs w:val="28"/>
        </w:rPr>
        <w:t xml:space="preserve">Вся среда, окружавшая Петра, при разнообразии деятельности отличалась, как мы уже заметили, разнообразием характеров и взглядов. В то время как одни руководились личными стремлениями и заботами исключительно о своей карьере (иностранцы), другие жили более широкими интересами, имели определенные взгляды на служебную деятельность (Меншиков и кн. Яков Долгорукий в этом отношении резко противоположны во взглядах на самую реформу, деятелями которой они были). Далеко не все они относились одинаково к тому, что совершалось на их глазах и их же трудами: в то время как Борис Шереметев душою предан был культурной реформе и помимо настояний Петра сам стремился к западноевропейскому образованию, Голицыны были поклонниками староотеческих преданий и не одобряли ни слепого поклонения Западу, ни близкого общения с иностранцами. </w:t>
      </w:r>
    </w:p>
    <w:p w:rsidR="00D03694" w:rsidRPr="00D03694" w:rsidRDefault="00D03694" w:rsidP="00D03694">
      <w:pPr>
        <w:pStyle w:val="a5"/>
        <w:spacing w:before="0" w:beforeAutospacing="0" w:after="0" w:afterAutospacing="0" w:line="360" w:lineRule="auto"/>
        <w:ind w:firstLine="720"/>
        <w:jc w:val="both"/>
        <w:rPr>
          <w:sz w:val="28"/>
          <w:szCs w:val="28"/>
        </w:rPr>
      </w:pPr>
      <w:r w:rsidRPr="00D03694">
        <w:rPr>
          <w:sz w:val="28"/>
          <w:szCs w:val="28"/>
        </w:rPr>
        <w:t xml:space="preserve">Однако авторитет могучего государя, привычка к долгому совместному служебному и житейскому общению, привычка к новым формам государственной жизни и деятельности соединили всю эту разноплеменную и разнохарактерную дружину Петра в плотный, однородный круг практических государственных дельцов. Не во всем понимая и разделяя планы Петра, его дружина вела, однако, государство по привычному пути и после смерти реформатора-государя. Если в частностях постановления Петра и нарушались, если его предначертания исполнялись не вполне, все же "птенцы" Петра не допустили торжества реакции и обратного превращения Российской империи в Московское государство. </w:t>
      </w:r>
    </w:p>
    <w:p w:rsidR="00D03694" w:rsidRPr="00D03694" w:rsidRDefault="00D03694" w:rsidP="00D03694">
      <w:pPr>
        <w:pStyle w:val="a5"/>
        <w:spacing w:before="0" w:beforeAutospacing="0" w:after="0" w:afterAutospacing="0" w:line="360" w:lineRule="auto"/>
        <w:ind w:firstLine="720"/>
        <w:jc w:val="both"/>
        <w:rPr>
          <w:sz w:val="28"/>
          <w:szCs w:val="28"/>
        </w:rPr>
      </w:pPr>
      <w:r w:rsidRPr="00D03694">
        <w:rPr>
          <w:sz w:val="28"/>
          <w:szCs w:val="28"/>
        </w:rPr>
        <w:t xml:space="preserve">Все перечисленные нами люди действовали на широкой государственной арене, стояли над обществом. В самом обществе, в разных его слоях, находились лица, преклонявшиеся перед Петром и перед его реформой; и таких людей было немало. Необычайное распространение в обществе XVIII в. дифирамбов личности и делам Петра, составленных современниками реформы, свидетельствует о том, что сочувствие Петру было очень сильно среди более или менее образованных русских людей. У некоторых это сочувствие было вполне сознательно и явилось следствием того, что сами эти люди своим умственным развитием были обязаны тем новым условиям жизни, какие создал Петр. Таков был, например, Василий Никитич Татищев - администратор, географ, историк, даже философ, один из первых серьезно образованных людей на Руси, теперь известный более по своей "Истории Российской" и другим сочинениям ученого и публицистического характера. Таков был и зажиточный крестьянин подмосковного села Покровского Иван Посошков, сперва "хромавший раскольничьим недугом" и недовольный Петром, а затем поклонник и Петра, и реформы. В своих литературных трудах (главный - "Книга о скудости и богатстве") наблюдательный и умный мужик, с одной стороны, является апологетом Петра, с другой - стремится по мере сил помочь и правительству, и обществу своим практическим советом по разным вопросам общественной жизни. Такие личности, как Татищев и Посошков, действуя в совершенно различных сферах общества, выполняли одно и то же назначение: являлись хранителями новых начал общественной жизни, получивших силу с царствования Петра; они своими трудами, речами и жизнью распространяли эти начала среди косной и недоверчивой массы и, увлекая многих за собой, были действительными сотрудниками Петра. </w:t>
      </w:r>
    </w:p>
    <w:p w:rsidR="00D03694" w:rsidRPr="00D03694" w:rsidRDefault="00D03694" w:rsidP="00D03694">
      <w:pPr>
        <w:pStyle w:val="a5"/>
        <w:spacing w:before="0" w:beforeAutospacing="0" w:after="0" w:afterAutospacing="0" w:line="360" w:lineRule="auto"/>
        <w:ind w:firstLine="720"/>
        <w:jc w:val="both"/>
        <w:rPr>
          <w:sz w:val="28"/>
          <w:szCs w:val="28"/>
        </w:rPr>
      </w:pPr>
      <w:r w:rsidRPr="00D03694">
        <w:rPr>
          <w:sz w:val="28"/>
          <w:szCs w:val="28"/>
        </w:rPr>
        <w:t xml:space="preserve">Хотя и достаточно было у Петра таких сотрудников, однако они оставались в меньшинстве перед косной массой народа. Уже в конце царствования Петра Посошков с грустью замечал, что "видим мы все, как Великий наш Монарх трудит себя, да ничего не успеет, потому что пособников по его желанию немного: он на гору еще и сам-десят тянет, а под гору миллионы тянут, то как дело его скоро будет?". Если дело Петра и не пропало с кончиной его, а стало жить в истории, то причина этого не в непосредственном сочувствии общества, а в полном соответствии реформы с вековыми задачами и потребностями народа. </w:t>
      </w:r>
    </w:p>
    <w:p w:rsidR="00D03694" w:rsidRDefault="00D03694" w:rsidP="00D03694">
      <w:pPr>
        <w:spacing w:line="360" w:lineRule="auto"/>
        <w:jc w:val="center"/>
        <w:rPr>
          <w:b/>
          <w:sz w:val="28"/>
          <w:szCs w:val="28"/>
        </w:rPr>
      </w:pPr>
      <w:r w:rsidRPr="00D03694">
        <w:rPr>
          <w:b/>
          <w:sz w:val="28"/>
          <w:szCs w:val="28"/>
        </w:rPr>
        <w:t>Заключение</w:t>
      </w:r>
    </w:p>
    <w:p w:rsidR="00D03694" w:rsidRDefault="00D03694" w:rsidP="00D03694">
      <w:pPr>
        <w:spacing w:line="360" w:lineRule="auto"/>
        <w:jc w:val="center"/>
        <w:rPr>
          <w:b/>
          <w:sz w:val="28"/>
          <w:szCs w:val="28"/>
        </w:rPr>
      </w:pPr>
    </w:p>
    <w:p w:rsidR="00D03694" w:rsidRDefault="00D03694" w:rsidP="00D03694">
      <w:pPr>
        <w:spacing w:line="360" w:lineRule="auto"/>
        <w:ind w:firstLine="720"/>
        <w:jc w:val="both"/>
        <w:rPr>
          <w:sz w:val="28"/>
          <w:szCs w:val="28"/>
        </w:rPr>
      </w:pPr>
      <w:r w:rsidRPr="00123EF0">
        <w:rPr>
          <w:sz w:val="28"/>
          <w:szCs w:val="28"/>
        </w:rPr>
        <w:t>      Гигантская фигура Петра совмещала в себе бездну противоречий. Опередив на целую голову своих современников в отношении умственных запросов, жажды деятельности и почти нечеловеческой работоспособности, он остался сыном своего времени в смысле грубости нравственных пр</w:t>
      </w:r>
      <w:r>
        <w:rPr>
          <w:sz w:val="28"/>
          <w:szCs w:val="28"/>
        </w:rPr>
        <w:t>инципов и дикости своей натуры.</w:t>
      </w:r>
    </w:p>
    <w:p w:rsidR="00D03694" w:rsidRDefault="00D03694" w:rsidP="00D03694">
      <w:pPr>
        <w:spacing w:line="360" w:lineRule="auto"/>
        <w:ind w:firstLine="720"/>
        <w:jc w:val="both"/>
        <w:rPr>
          <w:sz w:val="28"/>
          <w:szCs w:val="28"/>
        </w:rPr>
      </w:pPr>
      <w:r w:rsidRPr="00123EF0">
        <w:rPr>
          <w:sz w:val="28"/>
          <w:szCs w:val="28"/>
        </w:rPr>
        <w:t>Противоречивость личности Петра, его характера отразилась на всей его деятельности. В нашей работе мы попытались отразить разные взгляды, порой, очень полюсные мнения и суждения, деятелей истории, литературы, государства. Эту полярность точек зрения мы подтверждали историческими фактами во второй и третьей главах, анализируя внешнюю и внутреннюю политику Петра. Если реформы, проведенные императором, были направлены на модернизацию, на стабилизацию России, ее развитие, то исполнителем этих реформ стал простой народ, который и нес тяжелое бремя преобразований на себе в виде подушной подати, роста повинностей, рекрутства. Если Россия и одержала блестящую победу над Швецией, то кто ответит на вопрос о том, сколько человек погибло за двадцать пять лет северной войны? Всем известно также выражение про Санкт-Пете</w:t>
      </w:r>
      <w:r>
        <w:rPr>
          <w:sz w:val="28"/>
          <w:szCs w:val="28"/>
        </w:rPr>
        <w:t>рбург, построенный "на костях".</w:t>
      </w:r>
    </w:p>
    <w:p w:rsidR="00D03694" w:rsidRPr="00D03694" w:rsidRDefault="00D03694" w:rsidP="00D03694">
      <w:pPr>
        <w:spacing w:line="360" w:lineRule="auto"/>
        <w:ind w:firstLine="720"/>
        <w:jc w:val="both"/>
        <w:rPr>
          <w:b/>
          <w:sz w:val="28"/>
          <w:szCs w:val="28"/>
        </w:rPr>
      </w:pPr>
      <w:r w:rsidRPr="00123EF0">
        <w:rPr>
          <w:sz w:val="28"/>
          <w:szCs w:val="28"/>
        </w:rPr>
        <w:t>Подводя итоги, хотелось бы отметить, что, рассматривая Петра I с точки зрения государства, его можно и нужно назвать Великим, но с этим суждением, наверное, не согласились бы современники императора, будь то крестьяне, купцы, дворяне, его близкие.</w:t>
      </w:r>
    </w:p>
    <w:p w:rsidR="00D03694" w:rsidRDefault="00D03694" w:rsidP="00D03694">
      <w:pPr>
        <w:spacing w:line="360" w:lineRule="auto"/>
        <w:jc w:val="center"/>
        <w:rPr>
          <w:b/>
          <w:sz w:val="28"/>
          <w:szCs w:val="28"/>
        </w:rPr>
      </w:pPr>
    </w:p>
    <w:p w:rsidR="00D03694" w:rsidRDefault="00D03694" w:rsidP="00D03694">
      <w:pPr>
        <w:spacing w:line="360" w:lineRule="auto"/>
        <w:jc w:val="center"/>
        <w:rPr>
          <w:b/>
          <w:sz w:val="28"/>
          <w:szCs w:val="28"/>
        </w:rPr>
      </w:pPr>
    </w:p>
    <w:p w:rsidR="00D03694" w:rsidRDefault="00D03694" w:rsidP="00D03694">
      <w:pPr>
        <w:spacing w:line="360" w:lineRule="auto"/>
        <w:jc w:val="center"/>
        <w:rPr>
          <w:b/>
          <w:sz w:val="28"/>
          <w:szCs w:val="28"/>
        </w:rPr>
      </w:pPr>
    </w:p>
    <w:p w:rsidR="00D03694" w:rsidRDefault="00D03694" w:rsidP="00D03694">
      <w:pPr>
        <w:spacing w:line="360" w:lineRule="auto"/>
        <w:jc w:val="center"/>
        <w:rPr>
          <w:b/>
          <w:sz w:val="28"/>
          <w:szCs w:val="28"/>
        </w:rPr>
      </w:pPr>
    </w:p>
    <w:p w:rsidR="00D03694" w:rsidRDefault="00D03694" w:rsidP="00D03694">
      <w:pPr>
        <w:spacing w:line="360" w:lineRule="auto"/>
        <w:jc w:val="center"/>
        <w:rPr>
          <w:b/>
          <w:sz w:val="28"/>
          <w:szCs w:val="28"/>
        </w:rPr>
      </w:pPr>
    </w:p>
    <w:p w:rsidR="00D03694" w:rsidRDefault="00D03694" w:rsidP="00D03694">
      <w:pPr>
        <w:spacing w:line="360" w:lineRule="auto"/>
        <w:jc w:val="center"/>
        <w:rPr>
          <w:b/>
          <w:sz w:val="28"/>
          <w:szCs w:val="28"/>
        </w:rPr>
      </w:pPr>
    </w:p>
    <w:p w:rsidR="00D03694" w:rsidRPr="00D03694" w:rsidRDefault="00D03694" w:rsidP="00D03694">
      <w:pPr>
        <w:spacing w:line="360" w:lineRule="auto"/>
        <w:jc w:val="center"/>
        <w:rPr>
          <w:b/>
          <w:sz w:val="28"/>
          <w:szCs w:val="28"/>
        </w:rPr>
      </w:pPr>
      <w:r w:rsidRPr="00D03694">
        <w:rPr>
          <w:b/>
          <w:sz w:val="28"/>
          <w:szCs w:val="28"/>
        </w:rPr>
        <w:t>Список использованной литературы</w:t>
      </w:r>
    </w:p>
    <w:p w:rsidR="00D03694" w:rsidRPr="00D03694" w:rsidRDefault="00D03694" w:rsidP="00D03694">
      <w:pPr>
        <w:spacing w:line="360" w:lineRule="auto"/>
        <w:rPr>
          <w:sz w:val="28"/>
          <w:szCs w:val="28"/>
        </w:rPr>
      </w:pPr>
    </w:p>
    <w:p w:rsidR="000A5189" w:rsidRPr="000A5189" w:rsidRDefault="000A5189" w:rsidP="000A5189">
      <w:pPr>
        <w:spacing w:line="360" w:lineRule="auto"/>
        <w:ind w:firstLine="720"/>
        <w:jc w:val="both"/>
        <w:rPr>
          <w:sz w:val="28"/>
          <w:szCs w:val="28"/>
        </w:rPr>
      </w:pPr>
      <w:r>
        <w:rPr>
          <w:sz w:val="28"/>
          <w:szCs w:val="28"/>
        </w:rPr>
        <w:t xml:space="preserve">1. </w:t>
      </w:r>
      <w:r w:rsidRPr="000A5189">
        <w:rPr>
          <w:sz w:val="28"/>
          <w:szCs w:val="28"/>
        </w:rPr>
        <w:t>Деревянко, А. П. История России : Учебник / А.П. Деревянко, Н.А. Шабельникова. –2-е изд., перераб. и доп. – М.: Мангрув, 2004. – 560 с.</w:t>
      </w:r>
    </w:p>
    <w:p w:rsidR="000A5189" w:rsidRPr="000A5189" w:rsidRDefault="000A5189" w:rsidP="000A5189">
      <w:pPr>
        <w:spacing w:line="360" w:lineRule="auto"/>
        <w:ind w:firstLine="720"/>
        <w:jc w:val="both"/>
        <w:rPr>
          <w:sz w:val="28"/>
          <w:szCs w:val="28"/>
        </w:rPr>
      </w:pPr>
      <w:r>
        <w:rPr>
          <w:sz w:val="28"/>
          <w:szCs w:val="28"/>
        </w:rPr>
        <w:t xml:space="preserve">2. </w:t>
      </w:r>
      <w:r w:rsidRPr="000A5189">
        <w:rPr>
          <w:sz w:val="28"/>
          <w:szCs w:val="28"/>
        </w:rPr>
        <w:t>История Отечества. Учебник для вузов / Под ред. Б.Б. Поляка 2-е изд., перер. и доп. – М. : ЮНИТИ-ДАНА. ЕДИНСТВО, 2000. - 655 с.</w:t>
      </w:r>
    </w:p>
    <w:p w:rsidR="000A5189" w:rsidRPr="000A5189" w:rsidRDefault="000A5189" w:rsidP="000A5189">
      <w:pPr>
        <w:spacing w:line="360" w:lineRule="auto"/>
        <w:ind w:firstLine="720"/>
        <w:jc w:val="both"/>
        <w:rPr>
          <w:sz w:val="28"/>
          <w:szCs w:val="28"/>
        </w:rPr>
      </w:pPr>
      <w:r>
        <w:rPr>
          <w:sz w:val="28"/>
          <w:szCs w:val="28"/>
        </w:rPr>
        <w:t>3</w:t>
      </w:r>
      <w:r w:rsidRPr="000A5189">
        <w:rPr>
          <w:sz w:val="28"/>
          <w:szCs w:val="28"/>
        </w:rPr>
        <w:t>. История Отечества: учебн. пособие. / Под ред. В.Н. Шевелева. – Ростов-на-Дону : Феникс, 2002. – 608 с.</w:t>
      </w:r>
    </w:p>
    <w:p w:rsidR="000A5189" w:rsidRPr="000A5189" w:rsidRDefault="000A5189" w:rsidP="000A5189">
      <w:pPr>
        <w:spacing w:line="360" w:lineRule="auto"/>
        <w:ind w:firstLine="720"/>
        <w:jc w:val="both"/>
        <w:rPr>
          <w:sz w:val="28"/>
          <w:szCs w:val="28"/>
        </w:rPr>
      </w:pPr>
      <w:r>
        <w:rPr>
          <w:sz w:val="28"/>
          <w:szCs w:val="28"/>
        </w:rPr>
        <w:t>4</w:t>
      </w:r>
      <w:r w:rsidRPr="000A5189">
        <w:rPr>
          <w:sz w:val="28"/>
          <w:szCs w:val="28"/>
        </w:rPr>
        <w:t>. История  России. учебник. Перераб. дополн.  / Под ред. А. С. Георгиева, В. А. Сивохина, А. С. Орлова. - 2-е изд., перераб. и доп.- М.: Проспект, 2003.– 520 с.</w:t>
      </w:r>
    </w:p>
    <w:p w:rsidR="00D03694" w:rsidRPr="000A5189" w:rsidRDefault="000A5189" w:rsidP="000A5189">
      <w:pPr>
        <w:spacing w:line="360" w:lineRule="auto"/>
        <w:ind w:firstLine="720"/>
        <w:jc w:val="both"/>
        <w:rPr>
          <w:sz w:val="28"/>
          <w:szCs w:val="28"/>
        </w:rPr>
      </w:pPr>
      <w:r w:rsidRPr="000A5189">
        <w:rPr>
          <w:sz w:val="28"/>
          <w:szCs w:val="28"/>
        </w:rPr>
        <w:t xml:space="preserve">5. Отечественная история (с </w:t>
      </w:r>
      <w:smartTag w:uri="urn:schemas-microsoft-com:office:smarttags" w:element="metricconverter">
        <w:smartTagPr>
          <w:attr w:name="ProductID" w:val="1917 г"/>
        </w:smartTagPr>
        <w:r w:rsidRPr="000A5189">
          <w:rPr>
            <w:sz w:val="28"/>
            <w:szCs w:val="28"/>
          </w:rPr>
          <w:t>1917 г</w:t>
        </w:r>
      </w:smartTag>
      <w:r w:rsidRPr="000A5189">
        <w:rPr>
          <w:sz w:val="28"/>
          <w:szCs w:val="28"/>
        </w:rPr>
        <w:t>. до конца наших дней) : учебник /Отв. Ред. проф. И. М. Узнародов. – М. : Гардарики, 2004. – 368 с.</w:t>
      </w:r>
      <w:bookmarkStart w:id="0" w:name="_GoBack"/>
      <w:bookmarkEnd w:id="0"/>
    </w:p>
    <w:sectPr w:rsidR="00D03694" w:rsidRPr="000A5189" w:rsidSect="00D03694">
      <w:footerReference w:type="even" r:id="rId7"/>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138C" w:rsidRDefault="0050138C">
      <w:r>
        <w:separator/>
      </w:r>
    </w:p>
  </w:endnote>
  <w:endnote w:type="continuationSeparator" w:id="0">
    <w:p w:rsidR="0050138C" w:rsidRDefault="00501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694" w:rsidRDefault="00D03694" w:rsidP="00A8249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03694" w:rsidRDefault="00D03694">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694" w:rsidRDefault="00D03694" w:rsidP="00A8249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E13AA2">
      <w:rPr>
        <w:rStyle w:val="a4"/>
        <w:noProof/>
      </w:rPr>
      <w:t>2</w:t>
    </w:r>
    <w:r>
      <w:rPr>
        <w:rStyle w:val="a4"/>
      </w:rPr>
      <w:fldChar w:fldCharType="end"/>
    </w:r>
  </w:p>
  <w:p w:rsidR="00D03694" w:rsidRDefault="00D0369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138C" w:rsidRDefault="0050138C">
      <w:r>
        <w:separator/>
      </w:r>
    </w:p>
  </w:footnote>
  <w:footnote w:type="continuationSeparator" w:id="0">
    <w:p w:rsidR="0050138C" w:rsidRDefault="0050138C">
      <w:r>
        <w:continuationSeparator/>
      </w:r>
    </w:p>
  </w:footnote>
  <w:footnote w:id="1">
    <w:p w:rsidR="00D03694" w:rsidRPr="000A5189" w:rsidRDefault="00D03694" w:rsidP="000A5189">
      <w:pPr>
        <w:spacing w:line="360" w:lineRule="auto"/>
        <w:jc w:val="both"/>
        <w:rPr>
          <w:sz w:val="28"/>
          <w:szCs w:val="28"/>
        </w:rPr>
      </w:pPr>
      <w:r>
        <w:rPr>
          <w:rStyle w:val="a8"/>
        </w:rPr>
        <w:footnoteRef/>
      </w:r>
      <w:r>
        <w:t xml:space="preserve"> </w:t>
      </w:r>
      <w:r w:rsidR="000A5189">
        <w:t>Деревянко, А. П. История России : Учебник / А.П. Деревянко, Н.А. Шабельникова. –2-е изд., перераб. и доп. – М.: Мангрув, 2004. – С. 187.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3342FD"/>
    <w:multiLevelType w:val="hybridMultilevel"/>
    <w:tmpl w:val="5D3AFB30"/>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3694"/>
    <w:rsid w:val="000A5189"/>
    <w:rsid w:val="00167703"/>
    <w:rsid w:val="0050138C"/>
    <w:rsid w:val="00A82490"/>
    <w:rsid w:val="00BA168C"/>
    <w:rsid w:val="00D03694"/>
    <w:rsid w:val="00E13A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7FEA629-2035-46C1-96D8-B19B29861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rsid w:val="00D03694"/>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03694"/>
    <w:pPr>
      <w:tabs>
        <w:tab w:val="center" w:pos="4677"/>
        <w:tab w:val="right" w:pos="9355"/>
      </w:tabs>
    </w:pPr>
  </w:style>
  <w:style w:type="character" w:styleId="a4">
    <w:name w:val="page number"/>
    <w:basedOn w:val="a0"/>
    <w:rsid w:val="00D03694"/>
  </w:style>
  <w:style w:type="paragraph" w:styleId="a5">
    <w:name w:val="Normal (Web)"/>
    <w:basedOn w:val="a"/>
    <w:rsid w:val="00D03694"/>
    <w:pPr>
      <w:spacing w:before="100" w:beforeAutospacing="1" w:after="100" w:afterAutospacing="1"/>
    </w:pPr>
  </w:style>
  <w:style w:type="character" w:styleId="a6">
    <w:name w:val="Hyperlink"/>
    <w:basedOn w:val="a0"/>
    <w:rsid w:val="00D03694"/>
    <w:rPr>
      <w:color w:val="0000FF"/>
      <w:u w:val="single"/>
    </w:rPr>
  </w:style>
  <w:style w:type="paragraph" w:styleId="a7">
    <w:name w:val="footnote text"/>
    <w:basedOn w:val="a"/>
    <w:semiHidden/>
    <w:rsid w:val="00D03694"/>
    <w:rPr>
      <w:sz w:val="20"/>
      <w:szCs w:val="20"/>
    </w:rPr>
  </w:style>
  <w:style w:type="character" w:styleId="a8">
    <w:name w:val="footnote reference"/>
    <w:basedOn w:val="a0"/>
    <w:semiHidden/>
    <w:rsid w:val="00D03694"/>
    <w:rPr>
      <w:vertAlign w:val="superscript"/>
    </w:rPr>
  </w:style>
  <w:style w:type="paragraph" w:styleId="2">
    <w:name w:val="Body Text 2"/>
    <w:basedOn w:val="a"/>
    <w:rsid w:val="000A5189"/>
    <w:pPr>
      <w:overflowPunct w:val="0"/>
      <w:autoSpaceDE w:val="0"/>
      <w:autoSpaceDN w:val="0"/>
      <w:adjustRightInd w:val="0"/>
      <w:spacing w:after="120" w:line="480" w:lineRule="auto"/>
    </w:pPr>
    <w:rPr>
      <w:rFonts w:ascii="Courier New" w:hAnsi="Courier New"/>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013202">
      <w:bodyDiv w:val="1"/>
      <w:marLeft w:val="0"/>
      <w:marRight w:val="0"/>
      <w:marTop w:val="0"/>
      <w:marBottom w:val="0"/>
      <w:divBdr>
        <w:top w:val="none" w:sz="0" w:space="0" w:color="auto"/>
        <w:left w:val="none" w:sz="0" w:space="0" w:color="auto"/>
        <w:bottom w:val="none" w:sz="0" w:space="0" w:color="auto"/>
        <w:right w:val="none" w:sz="0" w:space="0" w:color="auto"/>
      </w:divBdr>
    </w:div>
    <w:div w:id="355694503">
      <w:bodyDiv w:val="1"/>
      <w:marLeft w:val="0"/>
      <w:marRight w:val="0"/>
      <w:marTop w:val="0"/>
      <w:marBottom w:val="0"/>
      <w:divBdr>
        <w:top w:val="none" w:sz="0" w:space="0" w:color="auto"/>
        <w:left w:val="none" w:sz="0" w:space="0" w:color="auto"/>
        <w:bottom w:val="none" w:sz="0" w:space="0" w:color="auto"/>
        <w:right w:val="none" w:sz="0" w:space="0" w:color="auto"/>
      </w:divBdr>
    </w:div>
    <w:div w:id="474177018">
      <w:bodyDiv w:val="1"/>
      <w:marLeft w:val="0"/>
      <w:marRight w:val="0"/>
      <w:marTop w:val="0"/>
      <w:marBottom w:val="0"/>
      <w:divBdr>
        <w:top w:val="none" w:sz="0" w:space="0" w:color="auto"/>
        <w:left w:val="none" w:sz="0" w:space="0" w:color="auto"/>
        <w:bottom w:val="none" w:sz="0" w:space="0" w:color="auto"/>
        <w:right w:val="none" w:sz="0" w:space="0" w:color="auto"/>
      </w:divBdr>
    </w:div>
    <w:div w:id="597367322">
      <w:bodyDiv w:val="1"/>
      <w:marLeft w:val="0"/>
      <w:marRight w:val="0"/>
      <w:marTop w:val="0"/>
      <w:marBottom w:val="0"/>
      <w:divBdr>
        <w:top w:val="none" w:sz="0" w:space="0" w:color="auto"/>
        <w:left w:val="none" w:sz="0" w:space="0" w:color="auto"/>
        <w:bottom w:val="none" w:sz="0" w:space="0" w:color="auto"/>
        <w:right w:val="none" w:sz="0" w:space="0" w:color="auto"/>
      </w:divBdr>
    </w:div>
    <w:div w:id="601492709">
      <w:bodyDiv w:val="1"/>
      <w:marLeft w:val="0"/>
      <w:marRight w:val="0"/>
      <w:marTop w:val="0"/>
      <w:marBottom w:val="0"/>
      <w:divBdr>
        <w:top w:val="none" w:sz="0" w:space="0" w:color="auto"/>
        <w:left w:val="none" w:sz="0" w:space="0" w:color="auto"/>
        <w:bottom w:val="none" w:sz="0" w:space="0" w:color="auto"/>
        <w:right w:val="none" w:sz="0" w:space="0" w:color="auto"/>
      </w:divBdr>
    </w:div>
    <w:div w:id="1074201442">
      <w:bodyDiv w:val="1"/>
      <w:marLeft w:val="0"/>
      <w:marRight w:val="0"/>
      <w:marTop w:val="0"/>
      <w:marBottom w:val="0"/>
      <w:divBdr>
        <w:top w:val="none" w:sz="0" w:space="0" w:color="auto"/>
        <w:left w:val="none" w:sz="0" w:space="0" w:color="auto"/>
        <w:bottom w:val="none" w:sz="0" w:space="0" w:color="auto"/>
        <w:right w:val="none" w:sz="0" w:space="0" w:color="auto"/>
      </w:divBdr>
    </w:div>
    <w:div w:id="1258560873">
      <w:bodyDiv w:val="1"/>
      <w:marLeft w:val="0"/>
      <w:marRight w:val="0"/>
      <w:marTop w:val="0"/>
      <w:marBottom w:val="0"/>
      <w:divBdr>
        <w:top w:val="none" w:sz="0" w:space="0" w:color="auto"/>
        <w:left w:val="none" w:sz="0" w:space="0" w:color="auto"/>
        <w:bottom w:val="none" w:sz="0" w:space="0" w:color="auto"/>
        <w:right w:val="none" w:sz="0" w:space="0" w:color="auto"/>
      </w:divBdr>
    </w:div>
    <w:div w:id="1434200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3444</Words>
  <Characters>19632</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23030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cp:lastPrinted>2011-02-13T11:36:00Z</cp:lastPrinted>
  <dcterms:created xsi:type="dcterms:W3CDTF">2014-04-26T23:01:00Z</dcterms:created>
  <dcterms:modified xsi:type="dcterms:W3CDTF">2014-04-26T23:01:00Z</dcterms:modified>
</cp:coreProperties>
</file>