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514" w:rsidRDefault="00855ED4">
      <w:pPr>
        <w:pStyle w:val="a3"/>
      </w:pPr>
      <w:r>
        <w:br/>
      </w:r>
    </w:p>
    <w:p w:rsidR="00285514" w:rsidRDefault="00855ED4">
      <w:pPr>
        <w:pStyle w:val="a3"/>
      </w:pPr>
      <w:r>
        <w:rPr>
          <w:b/>
          <w:bCs/>
        </w:rPr>
        <w:t>Русификация</w:t>
      </w:r>
      <w:r>
        <w:t xml:space="preserve"> — комплекс политических мер, направленных на обрусение жителей какой-либо территории, и сам процесс такового обрусения, как в языковом, так и в культурно-религиозном плане. Как целенаправленная языковая политика, русификация получила распространение в XIX веке, как одно из средств сплочения народов российской империи, а затем и СССР в единую нацию. В разных регионах русификация проходила по-разному и имела разные по глубине и продолжительности последствия. Наибольшую известность получили в целом непродолжительные и неудачные русификация Польши, русификация Финляндии, а также русификация Украины, хотя в последнем случае речь идёт скорее от вопросе территориальном размежевания регионов диалектного континуума, учитывая близкое родство двух языков.</w:t>
      </w:r>
    </w:p>
    <w:p w:rsidR="00285514" w:rsidRDefault="00855ED4">
      <w:pPr>
        <w:pStyle w:val="a3"/>
      </w:pPr>
      <w:r>
        <w:t>Аналогом русификации в других странах этого времени стали мадьяризация славян и румын в Венгрии, германизация чехов в Австрии и Германии, англификация ирландцев, франкоканадцев, филиппинцев, испаноязычных народов чикано и калифорнио в колониях Британии и США.</w:t>
      </w:r>
    </w:p>
    <w:p w:rsidR="00285514" w:rsidRDefault="00285514">
      <w:pPr>
        <w:pStyle w:val="a3"/>
      </w:pPr>
    </w:p>
    <w:p w:rsidR="00285514" w:rsidRDefault="00855ED4">
      <w:pPr>
        <w:pStyle w:val="21"/>
        <w:numPr>
          <w:ilvl w:val="0"/>
          <w:numId w:val="0"/>
        </w:numPr>
      </w:pPr>
      <w:r>
        <w:t>Литература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Алексей Миллер: Россия и русификация Украины в XIX веке // «Россия-Украина: история взаимоотношений», М.: Институт славяноведения и балканистики РАН, Институт «Открытое общество», 1997.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И. В. Черказьянова, «История школы российских немцев XIX — начала XX века в терминах и понятиях» // «Вестник Челябинского университета», № 18 (119) 2008стр.39-46.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Алексей Миллер, «Русификации: классифицировать и понять», «Ab Imperio», № 2, 2002, стр.133-148.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 Н. Кудряшев, «КОНСЕРВАТИВНО-УТОПИЧЕСКАЯ ИНТЕРПРЕТАЦИЯ РУСИФИКАТОРСКОЙ ПОЛИТИКИ В КОНЦЕ XIX — НАЧАЛЕ XX в.», «Исторические науки», стр.96-101.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Елена Земскова, </w:t>
      </w:r>
      <w:r>
        <w:rPr>
          <w:i/>
          <w:iCs/>
        </w:rPr>
        <w:t>Круглый стол «Национализм в имперской России: идеологические модели и дискурсивные практики»</w:t>
      </w:r>
      <w:r>
        <w:t>, Москва, Российский государственный гуманитарный университет, 24 июня 2002 г.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Г.С.Копыловский. К истории национального вопроса в России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Edward C. Thaden, Ed. 1981. Russification in the Baltic Provinces and Finland, 1855—1914. Princeton: Princeton University Press. ISBN 0-691-05314-6.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Witold Rodkiewicz. Russian Nationality Politics in the Western Province of the Empire (1863—1905). Lublin 1998. ISBN 8387833061.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Tuomo Polvinen. Imperial Borderland. Bobrikov and the Attempted Russification of Finland 1898—1904. C. Hurst &amp; Co. Publishers 1995. ISBN 1850652295.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Robert P Geraci. Windows on the East. National and Imperial Identities in Late Tsarist Russia. Ithaca — London 2001. ISBN 080143422X.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Darius Staliunas, Making Russians. Meaning and Practice of Russification in Lithuania and Belarus After 1863. Amsterdam: Rodopi 2007. ISBN 978-90-420-2267-6.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Theodore R. Weeks, Nation and state in late Imperial Russia: nationalism and Russification on the western frontier, 1863—1914. DeKalb: Northern Illinois University Press 1996. ISBN 0-87580-216-8.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Станіслаў Станкевіч. Русіфікацыя беларускае мовы ў БССР і супраціў русіфікацыйнаму працэсу. — Мн.: Навука і тэхніка, 1994. — 79 с.</w:t>
      </w:r>
    </w:p>
    <w:p w:rsidR="00285514" w:rsidRDefault="00855ED4">
      <w:pPr>
        <w:pStyle w:val="a3"/>
        <w:numPr>
          <w:ilvl w:val="0"/>
          <w:numId w:val="1"/>
        </w:numPr>
        <w:tabs>
          <w:tab w:val="left" w:pos="707"/>
        </w:tabs>
      </w:pPr>
      <w:r>
        <w:t>Щербак, Микола Григорович, Національна політика царизму на Правобережній Україні (друга половина XIX — початок XX століття): навч. посібник // Київський національний ун-т ім. Тараса Шевченка, 1997, 90с. ISBN 5-7763-9036-2.</w:t>
      </w:r>
    </w:p>
    <w:p w:rsidR="00285514" w:rsidRDefault="00855ED4">
      <w:pPr>
        <w:pStyle w:val="a3"/>
      </w:pPr>
      <w:r>
        <w:t>Источник: http://ru.wikipedia.org/wiki/Русификация_(политика)</w:t>
      </w:r>
      <w:bookmarkStart w:id="0" w:name="_GoBack"/>
      <w:bookmarkEnd w:id="0"/>
    </w:p>
    <w:sectPr w:rsidR="0028551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ED4"/>
    <w:rsid w:val="002063F7"/>
    <w:rsid w:val="00285514"/>
    <w:rsid w:val="0085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A58F4-65E9-4FCD-AAF5-0A27F390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2014-04-25T10:15:00Z</dcterms:created>
  <dcterms:modified xsi:type="dcterms:W3CDTF">2014-04-25T10:15:00Z</dcterms:modified>
</cp:coreProperties>
</file>