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B0D" w:rsidRPr="00081533" w:rsidRDefault="00275C6D" w:rsidP="00D37B0D">
      <w:pPr>
        <w:jc w:val="center"/>
      </w:pPr>
      <w:r>
        <w:t xml:space="preserve">Оренбургский Государственный </w:t>
      </w:r>
      <w:r w:rsidR="00D37B0D" w:rsidRPr="00081533">
        <w:t xml:space="preserve"> Университет</w:t>
      </w:r>
      <w:r>
        <w:t xml:space="preserve"> Бизнеса</w:t>
      </w:r>
    </w:p>
    <w:p w:rsidR="00D37B0D" w:rsidRPr="00081533" w:rsidRDefault="00D37B0D" w:rsidP="00D37B0D">
      <w:pPr>
        <w:jc w:val="center"/>
      </w:pPr>
      <w:r w:rsidRPr="00081533">
        <w:t xml:space="preserve">Кафедра управления </w:t>
      </w:r>
      <w:r w:rsidR="00275C6D">
        <w:t>в бизнесе</w:t>
      </w:r>
    </w:p>
    <w:p w:rsidR="00D37B0D" w:rsidRPr="00081533" w:rsidRDefault="00D37B0D" w:rsidP="00D37B0D">
      <w:pPr>
        <w:jc w:val="center"/>
      </w:pPr>
    </w:p>
    <w:p w:rsidR="00D37B0D" w:rsidRPr="00081533" w:rsidRDefault="00D37B0D" w:rsidP="00D37B0D">
      <w:pPr>
        <w:jc w:val="center"/>
      </w:pPr>
    </w:p>
    <w:p w:rsidR="00D37B0D" w:rsidRPr="00081533" w:rsidRDefault="00D37B0D" w:rsidP="00D37B0D">
      <w:pPr>
        <w:jc w:val="center"/>
      </w:pPr>
    </w:p>
    <w:p w:rsidR="00D37B0D" w:rsidRPr="00081533" w:rsidRDefault="00D37B0D" w:rsidP="00D37B0D">
      <w:pPr>
        <w:jc w:val="center"/>
      </w:pPr>
    </w:p>
    <w:p w:rsidR="00D37B0D" w:rsidRPr="00D37B0D" w:rsidRDefault="00D37B0D" w:rsidP="00D37B0D">
      <w:pPr>
        <w:jc w:val="center"/>
        <w:rPr>
          <w:sz w:val="32"/>
          <w:szCs w:val="32"/>
        </w:rPr>
      </w:pPr>
    </w:p>
    <w:p w:rsidR="00D37B0D" w:rsidRPr="00D37B0D" w:rsidRDefault="00D37B0D" w:rsidP="00D37B0D">
      <w:pPr>
        <w:jc w:val="center"/>
        <w:rPr>
          <w:sz w:val="32"/>
          <w:szCs w:val="32"/>
        </w:rPr>
      </w:pPr>
      <w:r w:rsidRPr="00D37B0D">
        <w:rPr>
          <w:sz w:val="32"/>
          <w:szCs w:val="32"/>
        </w:rPr>
        <w:t xml:space="preserve">Реферат по теме </w:t>
      </w:r>
    </w:p>
    <w:p w:rsidR="00D37B0D" w:rsidRPr="00D37B0D" w:rsidRDefault="00D37B0D" w:rsidP="00D37B0D">
      <w:pPr>
        <w:jc w:val="center"/>
        <w:rPr>
          <w:sz w:val="32"/>
          <w:szCs w:val="32"/>
        </w:rPr>
      </w:pPr>
      <w:r w:rsidRPr="00D37B0D">
        <w:rPr>
          <w:sz w:val="32"/>
          <w:szCs w:val="32"/>
        </w:rPr>
        <w:t>Сбалансированная система показателей</w:t>
      </w:r>
    </w:p>
    <w:p w:rsidR="00D37B0D" w:rsidRPr="00D37B0D" w:rsidRDefault="00D37B0D" w:rsidP="00D37B0D">
      <w:pPr>
        <w:jc w:val="center"/>
        <w:rPr>
          <w:sz w:val="32"/>
          <w:szCs w:val="32"/>
        </w:rPr>
      </w:pPr>
    </w:p>
    <w:p w:rsidR="00D37B0D" w:rsidRPr="00D37B0D" w:rsidRDefault="00D37B0D" w:rsidP="00D37B0D">
      <w:pPr>
        <w:jc w:val="center"/>
        <w:rPr>
          <w:sz w:val="32"/>
          <w:szCs w:val="32"/>
        </w:rPr>
      </w:pPr>
    </w:p>
    <w:p w:rsidR="00D37B0D" w:rsidRPr="00081533" w:rsidRDefault="00D37B0D" w:rsidP="00D37B0D">
      <w:pPr>
        <w:jc w:val="center"/>
      </w:pPr>
    </w:p>
    <w:p w:rsidR="00D37B0D" w:rsidRPr="00081533" w:rsidRDefault="00D37B0D" w:rsidP="00D37B0D">
      <w:pPr>
        <w:jc w:val="right"/>
      </w:pPr>
    </w:p>
    <w:p w:rsidR="00D37B0D" w:rsidRPr="00081533" w:rsidRDefault="00D37B0D" w:rsidP="00D37B0D">
      <w:pPr>
        <w:jc w:val="right"/>
      </w:pPr>
    </w:p>
    <w:p w:rsidR="00D37B0D" w:rsidRPr="00081533" w:rsidRDefault="00D37B0D" w:rsidP="00D37B0D">
      <w:pPr>
        <w:jc w:val="right"/>
      </w:pPr>
    </w:p>
    <w:p w:rsidR="00D37B0D" w:rsidRPr="00081533" w:rsidRDefault="00D37B0D" w:rsidP="00D37B0D">
      <w:pPr>
        <w:jc w:val="right"/>
      </w:pPr>
      <w:r>
        <w:t>Выполнил студент</w:t>
      </w:r>
      <w:r w:rsidRPr="00081533">
        <w:t xml:space="preserve"> гр. </w:t>
      </w:r>
      <w:r w:rsidR="00275C6D">
        <w:t>111</w:t>
      </w:r>
      <w:r>
        <w:t>/7</w:t>
      </w:r>
    </w:p>
    <w:p w:rsidR="00D37B0D" w:rsidRPr="00081533" w:rsidRDefault="00D37B0D" w:rsidP="00D37B0D">
      <w:pPr>
        <w:jc w:val="right"/>
      </w:pPr>
      <w:r w:rsidRPr="00081533">
        <w:t xml:space="preserve"> ________________ </w:t>
      </w:r>
      <w:r w:rsidR="00275C6D">
        <w:t>Иванов И.И</w:t>
      </w:r>
      <w:r>
        <w:t>.</w:t>
      </w:r>
    </w:p>
    <w:p w:rsidR="00D37B0D" w:rsidRPr="00081533" w:rsidRDefault="00D37B0D" w:rsidP="00D37B0D">
      <w:pPr>
        <w:jc w:val="right"/>
      </w:pPr>
      <w:r w:rsidRPr="00081533">
        <w:t>Проверила доцент</w:t>
      </w:r>
    </w:p>
    <w:p w:rsidR="00D37B0D" w:rsidRPr="00081533" w:rsidRDefault="00D37B0D" w:rsidP="00D37B0D">
      <w:pPr>
        <w:jc w:val="right"/>
      </w:pPr>
      <w:r w:rsidRPr="00081533">
        <w:t xml:space="preserve"> ________________ </w:t>
      </w:r>
      <w:r w:rsidR="00275C6D">
        <w:t>Королева А.К</w:t>
      </w:r>
      <w:r w:rsidRPr="00081533">
        <w:t>.</w:t>
      </w:r>
    </w:p>
    <w:p w:rsidR="00D37B0D" w:rsidRPr="00081533" w:rsidRDefault="00D37B0D" w:rsidP="00D37B0D">
      <w:pPr>
        <w:ind w:left="0"/>
      </w:pPr>
    </w:p>
    <w:p w:rsidR="00D37B0D" w:rsidRPr="00081533" w:rsidRDefault="00D37B0D" w:rsidP="00D37B0D">
      <w:pPr>
        <w:tabs>
          <w:tab w:val="left" w:pos="750"/>
        </w:tabs>
      </w:pPr>
      <w:r>
        <w:tab/>
      </w:r>
    </w:p>
    <w:p w:rsidR="00D37B0D" w:rsidRPr="00081533" w:rsidRDefault="00D37B0D" w:rsidP="00D37B0D">
      <w:pPr>
        <w:jc w:val="center"/>
      </w:pPr>
    </w:p>
    <w:p w:rsidR="00D37B0D" w:rsidRDefault="00D37B0D" w:rsidP="00D37B0D">
      <w:pPr>
        <w:jc w:val="center"/>
      </w:pPr>
    </w:p>
    <w:p w:rsidR="00D37B0D" w:rsidRDefault="00D37B0D" w:rsidP="00D37B0D">
      <w:pPr>
        <w:jc w:val="center"/>
      </w:pPr>
    </w:p>
    <w:p w:rsidR="00D37B0D" w:rsidRDefault="00D37B0D" w:rsidP="00D37B0D">
      <w:pPr>
        <w:jc w:val="center"/>
      </w:pPr>
    </w:p>
    <w:p w:rsidR="00D37B0D" w:rsidRDefault="00D37B0D" w:rsidP="00D37B0D">
      <w:pPr>
        <w:jc w:val="center"/>
      </w:pPr>
    </w:p>
    <w:p w:rsidR="00D37B0D" w:rsidRDefault="00D37B0D" w:rsidP="00D37B0D">
      <w:pPr>
        <w:jc w:val="center"/>
      </w:pPr>
    </w:p>
    <w:p w:rsidR="00D37B0D" w:rsidRPr="00081533" w:rsidRDefault="00D37B0D" w:rsidP="00D37B0D">
      <w:pPr>
        <w:jc w:val="center"/>
      </w:pPr>
      <w:r w:rsidRPr="00081533">
        <w:t>Санкт-Петербург</w:t>
      </w:r>
    </w:p>
    <w:p w:rsidR="00D37B0D" w:rsidRPr="00081533" w:rsidRDefault="00D37B0D" w:rsidP="00D37B0D">
      <w:pPr>
        <w:jc w:val="center"/>
      </w:pPr>
      <w:r>
        <w:t>2009</w:t>
      </w:r>
      <w:r w:rsidRPr="00081533">
        <w:t>г.</w:t>
      </w:r>
    </w:p>
    <w:p w:rsidR="00F721DD" w:rsidRDefault="00D37B0D" w:rsidP="00D37B0D">
      <w:pPr>
        <w:jc w:val="center"/>
      </w:pPr>
      <w:r>
        <w:lastRenderedPageBreak/>
        <w:t>Оглавление</w:t>
      </w:r>
    </w:p>
    <w:p w:rsidR="00D37B0D" w:rsidRDefault="00D37B0D" w:rsidP="00D37B0D">
      <w:pPr>
        <w:jc w:val="left"/>
      </w:pPr>
      <w:r>
        <w:t>Введение</w:t>
      </w:r>
      <w:r w:rsidR="00A75AAD">
        <w:t>…………………………………………………………………..3</w:t>
      </w:r>
    </w:p>
    <w:p w:rsidR="00D37B0D" w:rsidRDefault="00313280" w:rsidP="00D37B0D">
      <w:pPr>
        <w:jc w:val="left"/>
      </w:pPr>
      <w:r>
        <w:t>Что такое Система Сбалансированных П</w:t>
      </w:r>
      <w:r w:rsidR="00D37B0D">
        <w:t>оказателей</w:t>
      </w:r>
      <w:r w:rsidR="0094302D">
        <w:t>…………………..4</w:t>
      </w:r>
    </w:p>
    <w:p w:rsidR="00313280" w:rsidRDefault="0094302D" w:rsidP="00D37B0D">
      <w:pPr>
        <w:jc w:val="left"/>
      </w:pPr>
      <w:r>
        <w:t>Разработка и применение…………………….………………………..…7</w:t>
      </w:r>
    </w:p>
    <w:p w:rsidR="00A75AAD" w:rsidRDefault="00A75AAD" w:rsidP="00D37B0D">
      <w:pPr>
        <w:jc w:val="left"/>
      </w:pPr>
      <w:r>
        <w:t>Типичные проблемы при разработке</w:t>
      </w:r>
      <w:r w:rsidR="005B5255">
        <w:t>…………………………...………12</w:t>
      </w:r>
    </w:p>
    <w:p w:rsidR="00A75AAD" w:rsidRDefault="00A75AAD" w:rsidP="00D37B0D">
      <w:pPr>
        <w:jc w:val="left"/>
      </w:pPr>
    </w:p>
    <w:p w:rsidR="00D37B0D" w:rsidRDefault="00D37B0D" w:rsidP="00D37B0D">
      <w:pPr>
        <w:jc w:val="left"/>
      </w:pPr>
    </w:p>
    <w:p w:rsidR="00D37B0D" w:rsidRDefault="00D37B0D" w:rsidP="00D37B0D">
      <w:pPr>
        <w:jc w:val="left"/>
      </w:pPr>
    </w:p>
    <w:p w:rsidR="00D37B0D" w:rsidRDefault="00D37B0D" w:rsidP="00D37B0D">
      <w:pPr>
        <w:jc w:val="left"/>
      </w:pPr>
    </w:p>
    <w:p w:rsidR="00D37B0D" w:rsidRDefault="00D37B0D" w:rsidP="00D37B0D">
      <w:pPr>
        <w:jc w:val="left"/>
      </w:pPr>
    </w:p>
    <w:p w:rsidR="00B3118D" w:rsidRDefault="00B3118D" w:rsidP="00D37B0D">
      <w:pPr>
        <w:jc w:val="left"/>
      </w:pPr>
    </w:p>
    <w:p w:rsidR="00B3118D" w:rsidRDefault="00B3118D" w:rsidP="00D37B0D">
      <w:pPr>
        <w:jc w:val="left"/>
      </w:pPr>
    </w:p>
    <w:p w:rsidR="00B3118D" w:rsidRDefault="00B3118D" w:rsidP="00D37B0D">
      <w:pPr>
        <w:jc w:val="left"/>
      </w:pPr>
    </w:p>
    <w:p w:rsidR="00B3118D" w:rsidRDefault="00B3118D" w:rsidP="00D37B0D">
      <w:pPr>
        <w:jc w:val="left"/>
      </w:pPr>
    </w:p>
    <w:p w:rsidR="00B3118D" w:rsidRDefault="00B3118D" w:rsidP="00D37B0D">
      <w:pPr>
        <w:jc w:val="left"/>
      </w:pPr>
    </w:p>
    <w:p w:rsidR="00B3118D" w:rsidRDefault="00B3118D" w:rsidP="00D37B0D">
      <w:pPr>
        <w:jc w:val="left"/>
      </w:pPr>
    </w:p>
    <w:p w:rsidR="00B3118D" w:rsidRDefault="00B3118D" w:rsidP="00D37B0D">
      <w:pPr>
        <w:jc w:val="left"/>
      </w:pPr>
    </w:p>
    <w:p w:rsidR="00B3118D" w:rsidRDefault="00B3118D" w:rsidP="00D37B0D">
      <w:pPr>
        <w:jc w:val="left"/>
      </w:pPr>
    </w:p>
    <w:p w:rsidR="00B3118D" w:rsidRDefault="00B3118D" w:rsidP="00D37B0D">
      <w:pPr>
        <w:jc w:val="left"/>
      </w:pPr>
    </w:p>
    <w:p w:rsidR="00B3118D" w:rsidRDefault="00B3118D" w:rsidP="00D37B0D">
      <w:pPr>
        <w:jc w:val="left"/>
      </w:pPr>
    </w:p>
    <w:p w:rsidR="00B3118D" w:rsidRDefault="00B3118D" w:rsidP="00D37B0D">
      <w:pPr>
        <w:jc w:val="left"/>
      </w:pPr>
    </w:p>
    <w:p w:rsidR="00B3118D" w:rsidRDefault="00B3118D" w:rsidP="00D37B0D">
      <w:pPr>
        <w:jc w:val="left"/>
      </w:pPr>
    </w:p>
    <w:p w:rsidR="00B3118D" w:rsidRDefault="00B3118D" w:rsidP="00D37B0D">
      <w:pPr>
        <w:jc w:val="left"/>
      </w:pPr>
    </w:p>
    <w:p w:rsidR="00B3118D" w:rsidRDefault="00B3118D" w:rsidP="00D37B0D">
      <w:pPr>
        <w:jc w:val="left"/>
      </w:pPr>
    </w:p>
    <w:p w:rsidR="00B3118D" w:rsidRDefault="00B3118D" w:rsidP="00D37B0D">
      <w:pPr>
        <w:jc w:val="left"/>
      </w:pPr>
    </w:p>
    <w:p w:rsidR="00B3118D" w:rsidRDefault="00B3118D" w:rsidP="00D37B0D">
      <w:pPr>
        <w:jc w:val="left"/>
      </w:pPr>
    </w:p>
    <w:p w:rsidR="00B3118D" w:rsidRDefault="00B3118D" w:rsidP="00D37B0D">
      <w:pPr>
        <w:jc w:val="left"/>
      </w:pPr>
    </w:p>
    <w:p w:rsidR="00B3118D" w:rsidRDefault="00B3118D" w:rsidP="00D37B0D">
      <w:pPr>
        <w:jc w:val="left"/>
      </w:pPr>
    </w:p>
    <w:p w:rsidR="00B3118D" w:rsidRDefault="00B3118D" w:rsidP="00D37B0D">
      <w:pPr>
        <w:jc w:val="left"/>
      </w:pPr>
    </w:p>
    <w:p w:rsidR="00B3118D" w:rsidRDefault="00B3118D" w:rsidP="00D37B0D">
      <w:pPr>
        <w:jc w:val="left"/>
      </w:pPr>
    </w:p>
    <w:p w:rsidR="00B3118D" w:rsidRPr="007271EC" w:rsidRDefault="00B3118D" w:rsidP="00D37B0D">
      <w:pPr>
        <w:jc w:val="left"/>
        <w:rPr>
          <w:b/>
        </w:rPr>
      </w:pPr>
      <w:r w:rsidRPr="007271EC">
        <w:rPr>
          <w:b/>
        </w:rPr>
        <w:t>Введение</w:t>
      </w:r>
    </w:p>
    <w:p w:rsidR="00742558" w:rsidRDefault="00742558" w:rsidP="005B73AE">
      <w:r>
        <w:t xml:space="preserve">Для успешного существования и развития фирмы необходима четкая стратегия. Не просто </w:t>
      </w:r>
      <w:r w:rsidR="00BD1F51">
        <w:t>документ, находящийся в архиве</w:t>
      </w:r>
      <w:r>
        <w:t xml:space="preserve"> с набором туманных целей и формулировок, про который все успешно </w:t>
      </w:r>
      <w:r w:rsidR="00BD1F51">
        <w:t>забыли и ни кто ей не следует. А</w:t>
      </w:r>
      <w:r>
        <w:t xml:space="preserve"> та </w:t>
      </w:r>
      <w:r w:rsidR="00BD1F51">
        <w:t>стратегия,</w:t>
      </w:r>
      <w:r>
        <w:t xml:space="preserve"> которая</w:t>
      </w:r>
      <w:r w:rsidR="00BA1129">
        <w:t xml:space="preserve"> успешно</w:t>
      </w:r>
      <w:r>
        <w:t xml:space="preserve"> используется</w:t>
      </w:r>
      <w:r w:rsidR="00BA1129">
        <w:t xml:space="preserve"> и контролируется.</w:t>
      </w:r>
      <w:r w:rsidR="00F14E39">
        <w:t xml:space="preserve"> </w:t>
      </w:r>
      <w:r>
        <w:t xml:space="preserve"> </w:t>
      </w:r>
      <w:r w:rsidR="00BA1129">
        <w:t>Стратегия, при которой</w:t>
      </w:r>
      <w:r>
        <w:t xml:space="preserve"> компания была</w:t>
      </w:r>
      <w:r w:rsidR="00BD1F51">
        <w:t xml:space="preserve"> </w:t>
      </w:r>
      <w:r w:rsidR="00BA1129">
        <w:t xml:space="preserve">бы </w:t>
      </w:r>
      <w:r w:rsidR="00BD1F51">
        <w:t>устойчива и</w:t>
      </w:r>
      <w:r>
        <w:t xml:space="preserve"> независима от внешних факторов</w:t>
      </w:r>
      <w:r w:rsidR="00BD1F51">
        <w:t>. Стратегия,</w:t>
      </w:r>
      <w:r>
        <w:t xml:space="preserve"> на которую направлена деятельность каждого сотрудника компании</w:t>
      </w:r>
      <w:r w:rsidR="00BD1F51">
        <w:t>.</w:t>
      </w:r>
    </w:p>
    <w:p w:rsidR="00F14E39" w:rsidRDefault="00F14E39" w:rsidP="005B73AE"/>
    <w:p w:rsidR="005B73AE" w:rsidRDefault="00F14E39" w:rsidP="005B73AE">
      <w:r>
        <w:t xml:space="preserve">Что бы создать и в первую очередь заставить работать такую стратегию нам поможет Система Сбалансированных Показателей. Создатели ССП </w:t>
      </w:r>
      <w:r w:rsidRPr="00B3118D">
        <w:t>Дэвид Нортон</w:t>
      </w:r>
      <w:r>
        <w:t xml:space="preserve"> - директор института </w:t>
      </w:r>
      <w:r w:rsidRPr="00B3118D">
        <w:rPr>
          <w:lang w:val="en-US"/>
        </w:rPr>
        <w:t>Norlan</w:t>
      </w:r>
      <w:r w:rsidRPr="00B3118D">
        <w:t xml:space="preserve"> </w:t>
      </w:r>
      <w:r w:rsidRPr="00B3118D">
        <w:rPr>
          <w:lang w:val="en-US"/>
        </w:rPr>
        <w:t>Norton</w:t>
      </w:r>
      <w:r w:rsidRPr="00B3118D">
        <w:t xml:space="preserve"> </w:t>
      </w:r>
      <w:r w:rsidRPr="00B3118D">
        <w:rPr>
          <w:lang w:val="en-US"/>
        </w:rPr>
        <w:t>Institute</w:t>
      </w:r>
      <w:r>
        <w:t xml:space="preserve"> и </w:t>
      </w:r>
      <w:r w:rsidRPr="00B3118D">
        <w:t xml:space="preserve">профессор </w:t>
      </w:r>
      <w:r>
        <w:t xml:space="preserve">Бизнес школы Гарварда - </w:t>
      </w:r>
      <w:r w:rsidRPr="00B3118D">
        <w:t>Роберт Каплан</w:t>
      </w:r>
      <w:r>
        <w:t xml:space="preserve"> утверждают, что для успешного развития компании </w:t>
      </w:r>
      <w:r w:rsidR="007271EC">
        <w:t>недостаточно традиционной системы</w:t>
      </w:r>
      <w:r w:rsidR="007271EC" w:rsidRPr="00452650">
        <w:t xml:space="preserve"> стратеги</w:t>
      </w:r>
      <w:r w:rsidR="007271EC">
        <w:t>ческого управления, базирующейся на оценке только</w:t>
      </w:r>
      <w:r w:rsidR="007271EC" w:rsidRPr="00452650">
        <w:t xml:space="preserve"> финансовых показа</w:t>
      </w:r>
      <w:r w:rsidR="007271EC">
        <w:t>телей. Финансовые показатели</w:t>
      </w:r>
      <w:r w:rsidR="007271EC" w:rsidRPr="00452650">
        <w:t xml:space="preserve"> не всегда позволяют полно определить, насколько эффективно работает организация, ее подразделения,</w:t>
      </w:r>
      <w:r w:rsidR="007271EC">
        <w:t xml:space="preserve"> </w:t>
      </w:r>
      <w:r w:rsidR="00B83B73">
        <w:t xml:space="preserve">понять </w:t>
      </w:r>
      <w:r w:rsidR="007271EC">
        <w:t>насколько удовлетворены  клиенты, как проходят внутренние бизнес</w:t>
      </w:r>
      <w:r w:rsidR="00B83B73">
        <w:t xml:space="preserve"> процессы, повышается ли квалификация сотрудников компании. </w:t>
      </w:r>
      <w:r w:rsidR="005B73AE" w:rsidRPr="005B73AE">
        <w:t>Каплан и Нортон предложили свою знаменитую четырех</w:t>
      </w:r>
      <w:r w:rsidR="005B73AE">
        <w:t xml:space="preserve"> </w:t>
      </w:r>
      <w:r w:rsidR="005B73AE" w:rsidRPr="005B73AE">
        <w:t>аспектную схему оценки эфф</w:t>
      </w:r>
      <w:r w:rsidR="005B73AE">
        <w:t xml:space="preserve">ективности компании, включающую: </w:t>
      </w:r>
      <w:r w:rsidR="005B73AE" w:rsidRPr="005B73AE">
        <w:t>финансы, клиенты, процессы, обучение и развитие персонала</w:t>
      </w:r>
      <w:r w:rsidR="005B73AE">
        <w:t>. Подробнее эти четыре аспекта  ССП и другие темы мы рассмотрим далее.</w:t>
      </w:r>
    </w:p>
    <w:p w:rsidR="005B73AE" w:rsidRDefault="005B73AE" w:rsidP="005B73AE"/>
    <w:p w:rsidR="005B73AE" w:rsidRDefault="005B73AE" w:rsidP="005B73AE"/>
    <w:p w:rsidR="005B73AE" w:rsidRDefault="005B73AE" w:rsidP="005B73AE"/>
    <w:p w:rsidR="005B73AE" w:rsidRDefault="005B73AE" w:rsidP="005B73AE"/>
    <w:p w:rsidR="005B73AE" w:rsidRDefault="005B73AE" w:rsidP="005B73AE"/>
    <w:p w:rsidR="005B73AE" w:rsidRDefault="005B73AE" w:rsidP="005B73AE"/>
    <w:p w:rsidR="004622A0" w:rsidRDefault="004622A0" w:rsidP="00A75AAD">
      <w:pPr>
        <w:jc w:val="center"/>
        <w:rPr>
          <w:b/>
        </w:rPr>
      </w:pPr>
    </w:p>
    <w:p w:rsidR="00A75AAD" w:rsidRDefault="00A75AAD" w:rsidP="00A75AAD">
      <w:pPr>
        <w:jc w:val="center"/>
        <w:rPr>
          <w:b/>
        </w:rPr>
      </w:pPr>
      <w:r w:rsidRPr="00A75AAD">
        <w:rPr>
          <w:b/>
        </w:rPr>
        <w:t>Что такое Система Сбалансированных Показателей</w:t>
      </w:r>
    </w:p>
    <w:p w:rsidR="00A75AAD" w:rsidRPr="00A75AAD" w:rsidRDefault="00A75AAD" w:rsidP="00A75AAD">
      <w:pPr>
        <w:jc w:val="left"/>
        <w:rPr>
          <w:b/>
        </w:rPr>
      </w:pPr>
    </w:p>
    <w:p w:rsidR="00937DCD" w:rsidRDefault="00937DCD" w:rsidP="00A75AAD">
      <w:r>
        <w:t xml:space="preserve">Дэвид Нортон и Роберт Каплан разработали  </w:t>
      </w:r>
      <w:r w:rsidR="00A75AAD">
        <w:t>Сбалансированн</w:t>
      </w:r>
      <w:r>
        <w:t>ую</w:t>
      </w:r>
      <w:r w:rsidR="00A75AAD">
        <w:t xml:space="preserve"> систем</w:t>
      </w:r>
      <w:r>
        <w:t>у</w:t>
      </w:r>
      <w:r w:rsidR="00A75AAD">
        <w:t xml:space="preserve"> показателей</w:t>
      </w:r>
      <w:r w:rsidR="00A75AAD" w:rsidRPr="00A75AAD">
        <w:t xml:space="preserve"> </w:t>
      </w:r>
      <w:r w:rsidR="00A75AAD" w:rsidRPr="00452650">
        <w:t xml:space="preserve">или ССП (англ. – </w:t>
      </w:r>
      <w:r w:rsidR="00A75AAD" w:rsidRPr="00452650">
        <w:rPr>
          <w:lang w:val="en-US"/>
        </w:rPr>
        <w:t>Balanced</w:t>
      </w:r>
      <w:r w:rsidR="00A75AAD" w:rsidRPr="00452650">
        <w:t xml:space="preserve"> </w:t>
      </w:r>
      <w:r w:rsidR="00A75AAD" w:rsidRPr="00452650">
        <w:rPr>
          <w:lang w:val="en-US"/>
        </w:rPr>
        <w:t>Scorecard</w:t>
      </w:r>
      <w:r w:rsidR="00A75AAD" w:rsidRPr="00452650">
        <w:t xml:space="preserve">, </w:t>
      </w:r>
      <w:r w:rsidR="00A75AAD" w:rsidRPr="00452650">
        <w:rPr>
          <w:lang w:val="en-US"/>
        </w:rPr>
        <w:t>BSC</w:t>
      </w:r>
      <w:r>
        <w:t>) в 1990-1991 годах.</w:t>
      </w:r>
    </w:p>
    <w:p w:rsidR="007B1698" w:rsidRDefault="00937DCD" w:rsidP="00A75AAD">
      <w:r>
        <w:t>Эта система позволяет последовательно довести до персонала стратегические цели компании и контролировать их выполнение через ключевые показатели эффективности</w:t>
      </w:r>
      <w:r w:rsidR="007B1698">
        <w:t xml:space="preserve">. Эти показатели делятся на 4 основные группы: </w:t>
      </w:r>
    </w:p>
    <w:p w:rsidR="007B1698" w:rsidRPr="007B1698" w:rsidRDefault="007B1698" w:rsidP="007B1698">
      <w:r w:rsidRPr="007B1698">
        <w:t>1) финансы;</w:t>
      </w:r>
    </w:p>
    <w:p w:rsidR="007B1698" w:rsidRPr="007B1698" w:rsidRDefault="007B1698" w:rsidP="007B1698">
      <w:r w:rsidRPr="007B1698">
        <w:t>2) маркетинг;</w:t>
      </w:r>
    </w:p>
    <w:p w:rsidR="007B1698" w:rsidRPr="007B1698" w:rsidRDefault="007B1698" w:rsidP="007B1698">
      <w:r w:rsidRPr="007B1698">
        <w:t>3) внутренние бизнес-процессы;</w:t>
      </w:r>
    </w:p>
    <w:p w:rsidR="007B1698" w:rsidRPr="007B1698" w:rsidRDefault="007B1698" w:rsidP="007B1698">
      <w:r w:rsidRPr="007B1698">
        <w:t>4) обучение и рост.</w:t>
      </w:r>
    </w:p>
    <w:p w:rsidR="007B1698" w:rsidRPr="00452650" w:rsidRDefault="007B1698" w:rsidP="007B1698">
      <w:r w:rsidRPr="007B1698">
        <w:t>По каждому из этих блоков компания формулирует ключевые</w:t>
      </w:r>
      <w:r>
        <w:t xml:space="preserve"> цели </w:t>
      </w:r>
      <w:r w:rsidRPr="00452650">
        <w:t>на основе общей стратегии</w:t>
      </w:r>
      <w:r w:rsidR="009B5E66">
        <w:t xml:space="preserve"> и определяет </w:t>
      </w:r>
      <w:r w:rsidRPr="00452650">
        <w:t xml:space="preserve">оценивающие их показатели.  </w:t>
      </w:r>
    </w:p>
    <w:p w:rsidR="00F32561" w:rsidRDefault="00F32561" w:rsidP="00A75AAD"/>
    <w:p w:rsidR="007B1698" w:rsidRDefault="00F32561" w:rsidP="00A75AAD">
      <w:pPr>
        <w:rPr>
          <w:b/>
        </w:rPr>
      </w:pPr>
      <w:r>
        <w:rPr>
          <w:b/>
        </w:rPr>
        <w:t xml:space="preserve"> Проекция ф</w:t>
      </w:r>
      <w:r w:rsidRPr="00F32561">
        <w:rPr>
          <w:b/>
        </w:rPr>
        <w:t>инанс</w:t>
      </w:r>
      <w:r>
        <w:rPr>
          <w:b/>
        </w:rPr>
        <w:t xml:space="preserve">ов </w:t>
      </w:r>
    </w:p>
    <w:p w:rsidR="00287E91" w:rsidRPr="00452650" w:rsidRDefault="00F32561" w:rsidP="00287E91">
      <w:r w:rsidRPr="00287E91">
        <w:rPr>
          <w:i/>
        </w:rPr>
        <w:t>Финансовые результаты</w:t>
      </w:r>
      <w:r>
        <w:t xml:space="preserve"> – показывают результаты деятельности компании в прошлом. Не позволяют</w:t>
      </w:r>
      <w:r w:rsidRPr="00452650">
        <w:t xml:space="preserve"> диагностировать и устранять возникающие проблемы «в режиме реального времени». </w:t>
      </w:r>
      <w:r>
        <w:t xml:space="preserve">То есть когда проблемы уже видны на примере отчетов, устранять их как правило бывает уже поздно. Отдельное их использование  не позволяет сообщить стратегические цели фирмы всем сотрудникам. </w:t>
      </w:r>
      <w:r w:rsidRPr="00F32561">
        <w:rPr>
          <w:b/>
          <w:i/>
        </w:rPr>
        <w:t>Це</w:t>
      </w:r>
      <w:r>
        <w:rPr>
          <w:b/>
          <w:i/>
        </w:rPr>
        <w:t xml:space="preserve">ли: </w:t>
      </w:r>
      <w:r w:rsidRPr="00452650">
        <w:t xml:space="preserve"> </w:t>
      </w:r>
      <w:r w:rsidRPr="00F32561">
        <w:t xml:space="preserve">увеличение </w:t>
      </w:r>
      <w:r w:rsidR="00287E91">
        <w:t>собственного капитала</w:t>
      </w:r>
      <w:r w:rsidRPr="00F32561">
        <w:t>, чистого денежного потока</w:t>
      </w:r>
      <w:r w:rsidR="00287E91">
        <w:t>,</w:t>
      </w:r>
      <w:r w:rsidRPr="00F32561">
        <w:t xml:space="preserve"> прибыли и др.</w:t>
      </w:r>
      <w:r w:rsidR="00287E91">
        <w:t xml:space="preserve"> Успех финансовой проекции может быть достигнут вместе с</w:t>
      </w:r>
      <w:r w:rsidR="00287E91" w:rsidRPr="00452650">
        <w:t xml:space="preserve"> </w:t>
      </w:r>
      <w:r w:rsidR="00287E91">
        <w:t xml:space="preserve"> проекциями</w:t>
      </w:r>
      <w:r w:rsidR="00287E91" w:rsidRPr="00452650">
        <w:t xml:space="preserve"> маркетинга, внутренних бизнес-процессов, обучения и роста.</w:t>
      </w:r>
    </w:p>
    <w:p w:rsidR="00F32561" w:rsidRDefault="00F32561" w:rsidP="00F32561"/>
    <w:p w:rsidR="00287E91" w:rsidRDefault="00287E91" w:rsidP="00F32561">
      <w:pPr>
        <w:rPr>
          <w:b/>
        </w:rPr>
      </w:pPr>
    </w:p>
    <w:p w:rsidR="00287E91" w:rsidRDefault="00287E91" w:rsidP="00F32561">
      <w:pPr>
        <w:rPr>
          <w:b/>
        </w:rPr>
      </w:pPr>
    </w:p>
    <w:p w:rsidR="00287E91" w:rsidRDefault="00287E91" w:rsidP="00F32561">
      <w:pPr>
        <w:rPr>
          <w:b/>
        </w:rPr>
      </w:pPr>
    </w:p>
    <w:p w:rsidR="004622A0" w:rsidRDefault="004622A0" w:rsidP="00F32561">
      <w:pPr>
        <w:rPr>
          <w:b/>
        </w:rPr>
      </w:pPr>
    </w:p>
    <w:p w:rsidR="00287E91" w:rsidRDefault="00287E91" w:rsidP="00F32561">
      <w:pPr>
        <w:rPr>
          <w:b/>
        </w:rPr>
      </w:pPr>
      <w:r w:rsidRPr="00287E91">
        <w:rPr>
          <w:b/>
        </w:rPr>
        <w:t>Проекция Маркетинга</w:t>
      </w:r>
    </w:p>
    <w:p w:rsidR="00287E91" w:rsidRDefault="00287E91" w:rsidP="00F32561">
      <w:r>
        <w:t xml:space="preserve">В проекции маркетинга </w:t>
      </w:r>
      <w:r w:rsidR="004D5F8F">
        <w:t>маркетологи</w:t>
      </w:r>
      <w:r>
        <w:t xml:space="preserve"> компании определяют ключевые сегменты рынка, на которых компания должна становиться и прикладывать свои усилия по продвижению и реализации товаров и услуг.</w:t>
      </w:r>
    </w:p>
    <w:p w:rsidR="00287E91" w:rsidRDefault="00287E91" w:rsidP="00287E91">
      <w:r w:rsidRPr="00287E91">
        <w:rPr>
          <w:b/>
          <w:i/>
        </w:rPr>
        <w:t>Цели</w:t>
      </w:r>
      <w:r>
        <w:t>: удовлетворить клиентов, удержать их именно в своей компании</w:t>
      </w:r>
      <w:r w:rsidR="004D5F8F">
        <w:t>, привлечь новых покупателей.</w:t>
      </w:r>
    </w:p>
    <w:p w:rsidR="004D5F8F" w:rsidRDefault="004D5F8F" w:rsidP="00287E91"/>
    <w:p w:rsidR="004D5F8F" w:rsidRDefault="004D5F8F" w:rsidP="004D5F8F">
      <w:pPr>
        <w:rPr>
          <w:rStyle w:val="a9"/>
          <w:b/>
          <w:bCs/>
          <w:i w:val="0"/>
        </w:rPr>
      </w:pPr>
      <w:r w:rsidRPr="004D5F8F">
        <w:rPr>
          <w:rStyle w:val="a9"/>
          <w:b/>
          <w:bCs/>
          <w:i w:val="0"/>
        </w:rPr>
        <w:t>Проекция внутренних бизнес-процессов</w:t>
      </w:r>
    </w:p>
    <w:p w:rsidR="00DF78E2" w:rsidRDefault="00FB38C9" w:rsidP="00DF78E2">
      <w:r>
        <w:t>И</w:t>
      </w:r>
      <w:r w:rsidRPr="00452650">
        <w:t xml:space="preserve">дентифицирует </w:t>
      </w:r>
      <w:r w:rsidRPr="00FB38C9">
        <w:t>основные процессы, подлежащие усовершенствованию и развитию с целью укрепления конкурентных преимуществ.</w:t>
      </w:r>
      <w:r>
        <w:t xml:space="preserve"> Качество бизнес-процессов осуществляемых внутри компании напрямую связано с её прибылью и продвижением вперед. Сотрудники должны быть достаточно квалифицированы и обучены. На пример в обслуживании клиентов нужно стремиться обслужить как можно больше и качественнее. Если делать упор на первое, то оператор, стараясь обслужить большее число клиентов, может обслужить клиента посредственно ответив на его вопросы. Важно соблюдать баланс в этом отношении.</w:t>
      </w:r>
      <w:r w:rsidRPr="00FB38C9">
        <w:t xml:space="preserve"> Показатели данной проекции</w:t>
      </w:r>
      <w:r w:rsidRPr="00F6794B">
        <w:t xml:space="preserve"> фокусируются на процессах, обеспечивающих</w:t>
      </w:r>
      <w:r w:rsidRPr="00452650">
        <w:t xml:space="preserve"> основной вклад на пути достижения намеченных финансовых результатов и удовлетворения покупателей.</w:t>
      </w:r>
      <w:r w:rsidR="007A5322">
        <w:t xml:space="preserve"> </w:t>
      </w:r>
      <w:r w:rsidR="00DF78E2">
        <w:t xml:space="preserve">Выбор процессов должен осуществляться не только для того что бы обеспечить эффективность, но и для того что бы её повысить. Поэтому в данной проекции </w:t>
      </w:r>
      <w:r w:rsidR="00DF78E2" w:rsidRPr="00452650">
        <w:t>рассмат</w:t>
      </w:r>
      <w:r w:rsidR="00DF78E2">
        <w:t>риваются инновационные проекты.</w:t>
      </w:r>
    </w:p>
    <w:p w:rsidR="00DF78E2" w:rsidRPr="00B37DFE" w:rsidRDefault="00FB38C9" w:rsidP="00DF78E2">
      <w:r w:rsidRPr="00452650">
        <w:t>После того как выявлены ключевые для компании бизнес-процессы, определяются характе</w:t>
      </w:r>
      <w:r w:rsidR="007A5322">
        <w:t>ризующие их цели</w:t>
      </w:r>
      <w:r w:rsidRPr="00452650">
        <w:t xml:space="preserve"> и разрабатываются показатели эффективности. Так, например, в качестве показателя эффективности процесса производства может быть </w:t>
      </w:r>
      <w:r w:rsidRPr="007A5322">
        <w:t xml:space="preserve">количество и частота поломок производственной линии, </w:t>
      </w:r>
      <w:r w:rsidR="007A5322">
        <w:t>количество сбоев в сети и т.</w:t>
      </w:r>
      <w:r w:rsidRPr="007A5322">
        <w:t>д.</w:t>
      </w:r>
      <w:r w:rsidR="00DF78E2">
        <w:t xml:space="preserve"> </w:t>
      </w:r>
      <w:r w:rsidR="00B37DFE" w:rsidRPr="00B37DFE">
        <w:rPr>
          <w:b/>
          <w:i/>
        </w:rPr>
        <w:t>Цели:</w:t>
      </w:r>
      <w:r w:rsidR="00B37DFE">
        <w:rPr>
          <w:b/>
          <w:i/>
        </w:rPr>
        <w:t xml:space="preserve"> </w:t>
      </w:r>
      <w:r w:rsidR="00B37DFE" w:rsidRPr="00B37DFE">
        <w:t xml:space="preserve"> </w:t>
      </w:r>
      <w:r w:rsidR="00B37DFE">
        <w:t>укрепление</w:t>
      </w:r>
      <w:r w:rsidR="00B37DFE" w:rsidRPr="00B37DFE">
        <w:t xml:space="preserve"> конкурентных преимуществ</w:t>
      </w:r>
      <w:r w:rsidR="00B37DFE">
        <w:t xml:space="preserve"> путем усовершенствования процессов и внедрения инновационных проектов.</w:t>
      </w:r>
    </w:p>
    <w:p w:rsidR="007A5322" w:rsidRDefault="007A5322" w:rsidP="007A5322"/>
    <w:p w:rsidR="007A5322" w:rsidRDefault="007A5322" w:rsidP="007A5322"/>
    <w:p w:rsidR="00AA364C" w:rsidRPr="009945BA" w:rsidRDefault="00AA364C" w:rsidP="00AA364C">
      <w:pPr>
        <w:rPr>
          <w:rStyle w:val="a8"/>
          <w:iCs/>
        </w:rPr>
      </w:pPr>
      <w:r w:rsidRPr="009945BA">
        <w:rPr>
          <w:rStyle w:val="a8"/>
          <w:iCs/>
        </w:rPr>
        <w:t>Проекция обучения и роста</w:t>
      </w:r>
    </w:p>
    <w:p w:rsidR="00B37DFE" w:rsidRPr="00B37DFE" w:rsidRDefault="00B37DFE" w:rsidP="00AA364C">
      <w:pPr>
        <w:rPr>
          <w:rStyle w:val="a8"/>
          <w:b w:val="0"/>
          <w:iCs/>
        </w:rPr>
      </w:pPr>
      <w:r>
        <w:rPr>
          <w:rStyle w:val="a8"/>
          <w:b w:val="0"/>
          <w:iCs/>
        </w:rPr>
        <w:t>Квалифицированные и обученные работники – залог развития в долгосрочной перспективе. Что бы обеспечить долгосрочное существование компании, нужно инвестировать в своих работников (направлять</w:t>
      </w:r>
      <w:r w:rsidR="00DC4A8E">
        <w:rPr>
          <w:rStyle w:val="a8"/>
          <w:b w:val="0"/>
          <w:iCs/>
        </w:rPr>
        <w:t xml:space="preserve"> на</w:t>
      </w:r>
      <w:r>
        <w:rPr>
          <w:rStyle w:val="a8"/>
          <w:b w:val="0"/>
          <w:iCs/>
        </w:rPr>
        <w:t xml:space="preserve"> курсы повышения квалификации  на  тренинги и семинары</w:t>
      </w:r>
      <w:r w:rsidR="00DC4A8E">
        <w:rPr>
          <w:rStyle w:val="a8"/>
          <w:b w:val="0"/>
          <w:iCs/>
        </w:rPr>
        <w:t>) сотрудники должны расти вместе с компанией.</w:t>
      </w:r>
    </w:p>
    <w:p w:rsidR="00DC4A8E" w:rsidRDefault="00B37DFE" w:rsidP="00DC4A8E">
      <w:r w:rsidRPr="00B37DFE">
        <w:rPr>
          <w:rStyle w:val="a8"/>
          <w:i/>
          <w:iCs/>
        </w:rPr>
        <w:t>Цели:</w:t>
      </w:r>
      <w:r w:rsidR="00DC4A8E">
        <w:rPr>
          <w:rStyle w:val="a8"/>
          <w:i/>
          <w:iCs/>
        </w:rPr>
        <w:t xml:space="preserve"> </w:t>
      </w:r>
      <w:r w:rsidR="00DC4A8E" w:rsidRPr="00DC4A8E">
        <w:rPr>
          <w:rStyle w:val="a8"/>
          <w:b w:val="0"/>
          <w:iCs/>
        </w:rPr>
        <w:t>удовлетворение сотрудников,</w:t>
      </w:r>
      <w:r w:rsidR="00DC4A8E">
        <w:rPr>
          <w:rStyle w:val="a8"/>
          <w:b w:val="0"/>
          <w:iCs/>
        </w:rPr>
        <w:t xml:space="preserve"> повышение квалификации,</w:t>
      </w:r>
      <w:r w:rsidR="00DC4A8E" w:rsidRPr="00DC4A8E">
        <w:rPr>
          <w:rStyle w:val="a8"/>
          <w:b w:val="0"/>
          <w:iCs/>
        </w:rPr>
        <w:t xml:space="preserve"> мотивирование</w:t>
      </w:r>
      <w:r w:rsidR="00DC4A8E">
        <w:rPr>
          <w:rStyle w:val="a8"/>
          <w:b w:val="0"/>
          <w:iCs/>
        </w:rPr>
        <w:t xml:space="preserve">, удержание, </w:t>
      </w:r>
      <w:r w:rsidR="00DC4A8E" w:rsidRPr="00452650">
        <w:t>ге</w:t>
      </w:r>
      <w:r w:rsidR="00DC4A8E">
        <w:t>нерация инициатив, повышение эффективности</w:t>
      </w:r>
      <w:r w:rsidR="00DC4A8E" w:rsidRPr="00452650">
        <w:t xml:space="preserve"> работы ИТ</w:t>
      </w:r>
      <w:r w:rsidR="00DC4A8E">
        <w:t xml:space="preserve"> </w:t>
      </w:r>
      <w:r w:rsidR="00DC4A8E" w:rsidRPr="00452650">
        <w:t>-</w:t>
      </w:r>
      <w:r w:rsidR="00DC4A8E">
        <w:t xml:space="preserve"> </w:t>
      </w:r>
      <w:r w:rsidR="00DC4A8E" w:rsidRPr="00452650">
        <w:t>системы.</w:t>
      </w:r>
    </w:p>
    <w:p w:rsidR="00DC4A8E" w:rsidRDefault="00DC4A8E" w:rsidP="00DC4A8E"/>
    <w:p w:rsidR="00DC4A8E" w:rsidRDefault="00DC4A8E" w:rsidP="00DC4A8E">
      <w:r>
        <w:t>Между этими четырьмя блоками можно проследить причинно следственную связь. Показатели чистой прибыли (</w:t>
      </w:r>
      <w:r w:rsidRPr="009945BA">
        <w:rPr>
          <w:i/>
        </w:rPr>
        <w:t>финансы</w:t>
      </w:r>
      <w:r>
        <w:t>) могут быть увеличены за счет привлечения новых клиентов (</w:t>
      </w:r>
      <w:r w:rsidRPr="009945BA">
        <w:rPr>
          <w:i/>
        </w:rPr>
        <w:t>маркетинг</w:t>
      </w:r>
      <w:r>
        <w:t>), привлечь новых клиентов можно за счет повышения качества услуг(</w:t>
      </w:r>
      <w:r w:rsidRPr="009945BA">
        <w:rPr>
          <w:i/>
        </w:rPr>
        <w:t>внутренние бизнес - процессы</w:t>
      </w:r>
      <w:r>
        <w:t>), а качество оказываемых услуг на прямую зависит от квалификации персонала</w:t>
      </w:r>
      <w:r w:rsidR="009945BA">
        <w:t>(</w:t>
      </w:r>
      <w:r w:rsidR="009945BA" w:rsidRPr="009945BA">
        <w:rPr>
          <w:i/>
        </w:rPr>
        <w:t>Обучение и рост</w:t>
      </w:r>
      <w:r w:rsidR="009945BA">
        <w:t>).</w:t>
      </w:r>
    </w:p>
    <w:p w:rsidR="0094302D" w:rsidRDefault="0094302D" w:rsidP="00DC4A8E"/>
    <w:p w:rsidR="0094302D" w:rsidRDefault="0094302D" w:rsidP="00DC4A8E"/>
    <w:p w:rsidR="0094302D" w:rsidRDefault="0094302D" w:rsidP="00DC4A8E"/>
    <w:p w:rsidR="0094302D" w:rsidRDefault="0094302D" w:rsidP="00DC4A8E"/>
    <w:p w:rsidR="0094302D" w:rsidRDefault="0094302D" w:rsidP="00DC4A8E"/>
    <w:p w:rsidR="0094302D" w:rsidRDefault="0094302D" w:rsidP="00DC4A8E"/>
    <w:p w:rsidR="0094302D" w:rsidRDefault="0094302D" w:rsidP="00DC4A8E"/>
    <w:p w:rsidR="0094302D" w:rsidRDefault="0094302D" w:rsidP="00DC4A8E"/>
    <w:p w:rsidR="0094302D" w:rsidRDefault="0094302D" w:rsidP="00DC4A8E"/>
    <w:p w:rsidR="0094302D" w:rsidRDefault="0094302D" w:rsidP="00DC4A8E"/>
    <w:p w:rsidR="0094302D" w:rsidRDefault="0094302D" w:rsidP="00DC4A8E"/>
    <w:p w:rsidR="0094302D" w:rsidRDefault="0094302D" w:rsidP="00DC4A8E"/>
    <w:p w:rsidR="0094302D" w:rsidRDefault="0094302D" w:rsidP="00DC4A8E"/>
    <w:p w:rsidR="0094302D" w:rsidRDefault="0030223E" w:rsidP="0030223E">
      <w:pPr>
        <w:ind w:left="0"/>
        <w:rPr>
          <w:b/>
        </w:rPr>
      </w:pPr>
      <w:r>
        <w:t xml:space="preserve">     </w:t>
      </w:r>
      <w:r w:rsidR="0094302D" w:rsidRPr="0094302D">
        <w:rPr>
          <w:b/>
        </w:rPr>
        <w:t>Разработка и применение</w:t>
      </w:r>
    </w:p>
    <w:p w:rsidR="0094302D" w:rsidRDefault="00880C63" w:rsidP="00DC4A8E">
      <w:r>
        <w:t xml:space="preserve">Система сбалансированных показателей не направлена на разработку стратегии, она переводит </w:t>
      </w:r>
      <w:r w:rsidRPr="005E1816">
        <w:t>цели компании на у</w:t>
      </w:r>
      <w:r>
        <w:t>ровень операционной деятельности.</w:t>
      </w:r>
    </w:p>
    <w:p w:rsidR="00880C63" w:rsidRPr="005E1816" w:rsidRDefault="00880C63" w:rsidP="00880C63">
      <w:r w:rsidRPr="005E1816">
        <w:t>Внедрение сбалансированной сист</w:t>
      </w:r>
      <w:r>
        <w:t xml:space="preserve">емы показателей включает в себя </w:t>
      </w:r>
      <w:r w:rsidRPr="005E1816">
        <w:t xml:space="preserve">следующие шаги: </w:t>
      </w:r>
    </w:p>
    <w:p w:rsidR="00880C63" w:rsidRPr="005E1816" w:rsidRDefault="00880C63" w:rsidP="00880C63">
      <w:pPr>
        <w:numPr>
          <w:ilvl w:val="0"/>
          <w:numId w:val="1"/>
        </w:numPr>
        <w:spacing w:after="20" w:line="240" w:lineRule="auto"/>
        <w:textAlignment w:val="top"/>
      </w:pPr>
      <w:r w:rsidRPr="005E1816">
        <w:t xml:space="preserve">обследование компании с целью формализации стратегии; </w:t>
      </w:r>
    </w:p>
    <w:p w:rsidR="00880C63" w:rsidRPr="005E1816" w:rsidRDefault="00880C63" w:rsidP="00880C63">
      <w:pPr>
        <w:numPr>
          <w:ilvl w:val="0"/>
          <w:numId w:val="1"/>
        </w:numPr>
        <w:spacing w:after="20" w:line="240" w:lineRule="auto"/>
        <w:textAlignment w:val="top"/>
      </w:pPr>
      <w:r w:rsidRPr="005E1816">
        <w:t xml:space="preserve">создание стратегической карты для предприятия в целом; </w:t>
      </w:r>
    </w:p>
    <w:p w:rsidR="00880C63" w:rsidRPr="005E1816" w:rsidRDefault="00880C63" w:rsidP="00880C63">
      <w:pPr>
        <w:numPr>
          <w:ilvl w:val="0"/>
          <w:numId w:val="1"/>
        </w:numPr>
        <w:spacing w:after="20" w:line="240" w:lineRule="auto"/>
        <w:textAlignment w:val="top"/>
      </w:pPr>
      <w:r w:rsidRPr="005E1816">
        <w:t xml:space="preserve">разработка показателей и определение алгоритма их расчета; </w:t>
      </w:r>
    </w:p>
    <w:p w:rsidR="00880C63" w:rsidRPr="005E1816" w:rsidRDefault="00880C63" w:rsidP="00880C63">
      <w:pPr>
        <w:numPr>
          <w:ilvl w:val="0"/>
          <w:numId w:val="1"/>
        </w:numPr>
        <w:spacing w:after="20" w:line="240" w:lineRule="auto"/>
        <w:textAlignment w:val="top"/>
      </w:pPr>
      <w:r w:rsidRPr="005E1816">
        <w:t xml:space="preserve">«каскадирование» ССП на подразделения; </w:t>
      </w:r>
    </w:p>
    <w:p w:rsidR="00880C63" w:rsidRPr="005E1816" w:rsidRDefault="00880C63" w:rsidP="00880C63">
      <w:pPr>
        <w:numPr>
          <w:ilvl w:val="0"/>
          <w:numId w:val="1"/>
        </w:numPr>
        <w:spacing w:after="20" w:line="240" w:lineRule="auto"/>
        <w:textAlignment w:val="top"/>
      </w:pPr>
      <w:r w:rsidRPr="005E1816">
        <w:t xml:space="preserve">определение инициатив; </w:t>
      </w:r>
    </w:p>
    <w:p w:rsidR="00880C63" w:rsidRPr="005E1816" w:rsidRDefault="00880C63" w:rsidP="00880C63">
      <w:pPr>
        <w:numPr>
          <w:ilvl w:val="0"/>
          <w:numId w:val="1"/>
        </w:numPr>
        <w:spacing w:after="20" w:line="240" w:lineRule="auto"/>
        <w:textAlignment w:val="top"/>
      </w:pPr>
      <w:r w:rsidRPr="005E1816">
        <w:t xml:space="preserve">закрепление ССП в системе управления компанией. </w:t>
      </w:r>
    </w:p>
    <w:p w:rsidR="0094302D" w:rsidRDefault="00880C63" w:rsidP="00DC4A8E">
      <w:pPr>
        <w:rPr>
          <w:b/>
          <w:i/>
        </w:rPr>
      </w:pPr>
      <w:r w:rsidRPr="00880C63">
        <w:rPr>
          <w:b/>
          <w:i/>
        </w:rPr>
        <w:t>Формализация стратегии</w:t>
      </w:r>
    </w:p>
    <w:p w:rsidR="00B35D72" w:rsidRDefault="00B35D72" w:rsidP="0030223E">
      <w:r>
        <w:t>Формализованная стратегия - э</w:t>
      </w:r>
      <w:r w:rsidR="00880C63" w:rsidRPr="00880C63">
        <w:t>то то</w:t>
      </w:r>
      <w:r w:rsidR="00880C63">
        <w:t>,</w:t>
      </w:r>
      <w:r w:rsidR="00880C63" w:rsidRPr="00880C63">
        <w:t xml:space="preserve"> с чего начинается ССП</w:t>
      </w:r>
      <w:r w:rsidR="00880C63">
        <w:t xml:space="preserve">. </w:t>
      </w:r>
      <w:r>
        <w:t xml:space="preserve">Для формализации стратегии необходимо исследовать компанию, собрать информацию как </w:t>
      </w:r>
      <w:r w:rsidRPr="00B35D72">
        <w:rPr>
          <w:i/>
        </w:rPr>
        <w:t>внутреннюю</w:t>
      </w:r>
      <w:r>
        <w:t xml:space="preserve"> (провести опросы, собрать и составить отчеты о продажах качестве продукции и др.) так и </w:t>
      </w:r>
      <w:r w:rsidRPr="00B35D72">
        <w:rPr>
          <w:i/>
        </w:rPr>
        <w:t>внешнюю</w:t>
      </w:r>
      <w:r>
        <w:t xml:space="preserve"> (маркетинговое исследование, обзор рынков и др.).</w:t>
      </w:r>
      <w:r w:rsidR="0030223E">
        <w:t xml:space="preserve"> Данные полученные в ходе исследования, преобразуются в аналитический отчет, на основе которого формируют ССП. </w:t>
      </w:r>
      <w:r>
        <w:t>Наличие «работающей стратегии» дает большие конкурентные преимущества</w:t>
      </w:r>
      <w:r w:rsidR="0030223E">
        <w:t>:</w:t>
      </w:r>
    </w:p>
    <w:p w:rsidR="00B35D72" w:rsidRDefault="0030223E" w:rsidP="00B35D72">
      <w:r>
        <w:t>-В</w:t>
      </w:r>
      <w:r w:rsidR="00B35D72" w:rsidRPr="0087296E">
        <w:t>озможно</w:t>
      </w:r>
      <w:r>
        <w:t>сть действовать целенаправленно;</w:t>
      </w:r>
    </w:p>
    <w:p w:rsidR="00B35D72" w:rsidRPr="00B35D72" w:rsidRDefault="00B35D72" w:rsidP="00B35D72">
      <w:r>
        <w:t>-</w:t>
      </w:r>
      <w:r w:rsidR="0030223E">
        <w:t>С</w:t>
      </w:r>
      <w:r w:rsidRPr="00B35D72">
        <w:t xml:space="preserve">окращаются сроки принятия решений; </w:t>
      </w:r>
    </w:p>
    <w:p w:rsidR="00B35D72" w:rsidRPr="00B35D72" w:rsidRDefault="00B35D72" w:rsidP="00B35D72">
      <w:r>
        <w:t>-</w:t>
      </w:r>
      <w:r w:rsidR="0030223E">
        <w:t>Ф</w:t>
      </w:r>
      <w:r w:rsidRPr="00B35D72">
        <w:t xml:space="preserve">ормируется база для совершенствования бизнес-процессов; </w:t>
      </w:r>
    </w:p>
    <w:p w:rsidR="00B35D72" w:rsidRPr="0087296E" w:rsidRDefault="00B35D72" w:rsidP="00B35D72">
      <w:r>
        <w:t>-</w:t>
      </w:r>
      <w:r w:rsidR="0030223E">
        <w:t>Строится эффективная управленческая структура;</w:t>
      </w:r>
      <w:r w:rsidRPr="0087296E">
        <w:t xml:space="preserve"> </w:t>
      </w:r>
    </w:p>
    <w:p w:rsidR="00B2670A" w:rsidRDefault="00B35D72" w:rsidP="00B35D72">
      <w:r>
        <w:t>-</w:t>
      </w:r>
      <w:r w:rsidR="0030223E">
        <w:t>Компания становится более привлекательной для сотрудников</w:t>
      </w:r>
      <w:r w:rsidRPr="0087296E">
        <w:t xml:space="preserve">, </w:t>
      </w:r>
      <w:r w:rsidR="0030223E">
        <w:t>за счет повышения мотивации;</w:t>
      </w:r>
    </w:p>
    <w:p w:rsidR="00B35D72" w:rsidRPr="0087296E" w:rsidRDefault="00B2670A" w:rsidP="00B35D72">
      <w:r>
        <w:t>-</w:t>
      </w:r>
      <w:r w:rsidR="0030223E">
        <w:t>Р</w:t>
      </w:r>
      <w:r w:rsidR="00B35D72" w:rsidRPr="0087296E">
        <w:t xml:space="preserve">астет ее </w:t>
      </w:r>
      <w:r w:rsidR="00B35D72" w:rsidRPr="00B2670A">
        <w:t>конкурентоспособность</w:t>
      </w:r>
      <w:r w:rsidR="00B35D72" w:rsidRPr="0087296E">
        <w:t xml:space="preserve"> на рынке труда; </w:t>
      </w:r>
    </w:p>
    <w:p w:rsidR="00B2670A" w:rsidRDefault="00B2670A" w:rsidP="00B35D72">
      <w:r>
        <w:t>-</w:t>
      </w:r>
      <w:r w:rsidR="0030223E">
        <w:t>П</w:t>
      </w:r>
      <w:r w:rsidR="00B35D72" w:rsidRPr="0087296E">
        <w:t xml:space="preserve">овышается </w:t>
      </w:r>
      <w:r w:rsidR="00B35D72" w:rsidRPr="00B2670A">
        <w:t>привлекательность компании</w:t>
      </w:r>
      <w:r w:rsidR="00B35D72" w:rsidRPr="0087296E">
        <w:t xml:space="preserve"> для партнеров</w:t>
      </w:r>
      <w:r w:rsidR="0030223E">
        <w:t>;</w:t>
      </w:r>
    </w:p>
    <w:p w:rsidR="00B35D72" w:rsidRDefault="0030223E" w:rsidP="0030223E">
      <w:pPr>
        <w:ind w:left="0"/>
      </w:pPr>
      <w:r>
        <w:t xml:space="preserve">     </w:t>
      </w:r>
      <w:r w:rsidR="00B2670A">
        <w:t>-</w:t>
      </w:r>
      <w:r>
        <w:t>К</w:t>
      </w:r>
      <w:r w:rsidR="00B35D72" w:rsidRPr="0087296E">
        <w:t xml:space="preserve">омпания становится привлекательной для </w:t>
      </w:r>
      <w:r w:rsidR="00B2670A">
        <w:t>инвесторов</w:t>
      </w:r>
      <w:r>
        <w:t>;</w:t>
      </w:r>
    </w:p>
    <w:p w:rsidR="0030223E" w:rsidRDefault="0030223E" w:rsidP="0030223E">
      <w:pPr>
        <w:ind w:left="0"/>
      </w:pPr>
    </w:p>
    <w:p w:rsidR="0030223E" w:rsidRPr="005E1816" w:rsidRDefault="0030223E" w:rsidP="0030223E">
      <w:pPr>
        <w:ind w:left="0"/>
      </w:pPr>
      <w:r w:rsidRPr="005E1816">
        <w:rPr>
          <w:rStyle w:val="a8"/>
        </w:rPr>
        <w:t xml:space="preserve">Создание стратегической карты </w:t>
      </w:r>
    </w:p>
    <w:p w:rsidR="003518F9" w:rsidRDefault="0030223E" w:rsidP="0030223E">
      <w:pPr>
        <w:ind w:left="0"/>
      </w:pPr>
      <w:r w:rsidRPr="005E1816">
        <w:t xml:space="preserve">По концепции ССП все стратегические цели распределяют по четырем ключевым группам. Это </w:t>
      </w:r>
      <w:r w:rsidRPr="0030223E">
        <w:t>ф</w:t>
      </w:r>
      <w:r w:rsidRPr="0030223E">
        <w:rPr>
          <w:i/>
        </w:rPr>
        <w:t>инансы, клиенты, процессы, обучение и развитие персонала</w:t>
      </w:r>
      <w:r w:rsidRPr="005E1816">
        <w:t>. Затем предприятие начинает процесс</w:t>
      </w:r>
      <w:r w:rsidR="003518F9">
        <w:t xml:space="preserve"> создания стратегической карты. Стратегическая карта нужна для того что бы каждый сотрудник представлял свою роль в продвижении компании. </w:t>
      </w:r>
    </w:p>
    <w:p w:rsidR="003518F9" w:rsidRPr="005E1816" w:rsidRDefault="003518F9" w:rsidP="000C297C">
      <w:pPr>
        <w:ind w:left="0"/>
      </w:pPr>
      <w:r>
        <w:t>Стратегическая карта  показывает цели и причинно следственные связи. И то и другое важно и необходимо</w:t>
      </w:r>
      <w:r w:rsidR="000C297C">
        <w:t>,</w:t>
      </w:r>
      <w:r w:rsidRPr="003518F9">
        <w:t xml:space="preserve"> </w:t>
      </w:r>
      <w:r w:rsidRPr="005E1816">
        <w:t xml:space="preserve">на ней четко показано, что нужно сделать для того, чтобы достичь цели верхнего уровня («сверху – вниз»). </w:t>
      </w:r>
    </w:p>
    <w:p w:rsidR="003518F9" w:rsidRDefault="000C297C" w:rsidP="0030223E">
      <w:pPr>
        <w:ind w:left="0"/>
      </w:pPr>
      <w:r>
        <w:t>Пример стратегической карты (Рис1.)</w:t>
      </w:r>
    </w:p>
    <w:p w:rsidR="000C297C" w:rsidRPr="0087296E" w:rsidRDefault="005920A5" w:rsidP="0030223E">
      <w:pPr>
        <w:ind w:left="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411.75pt;height:391.5pt;visibility:visible">
            <v:imagedata r:id="rId8" o:title=""/>
          </v:shape>
        </w:pict>
      </w:r>
    </w:p>
    <w:p w:rsidR="00B35D72" w:rsidRPr="0087296E" w:rsidRDefault="00B35D72" w:rsidP="00B35D72"/>
    <w:p w:rsidR="00B37DFE" w:rsidRPr="00DC4A8E" w:rsidRDefault="00B37DFE" w:rsidP="00AA364C">
      <w:pPr>
        <w:rPr>
          <w:rStyle w:val="a8"/>
          <w:b w:val="0"/>
          <w:iCs/>
        </w:rPr>
      </w:pPr>
    </w:p>
    <w:p w:rsidR="000C297C" w:rsidRDefault="000C297C" w:rsidP="000C297C">
      <w:pPr>
        <w:rPr>
          <w:rStyle w:val="a8"/>
        </w:rPr>
      </w:pPr>
      <w:r w:rsidRPr="005E1816">
        <w:rPr>
          <w:rStyle w:val="a8"/>
        </w:rPr>
        <w:t xml:space="preserve">Показатели и алгоритм их расчета </w:t>
      </w:r>
    </w:p>
    <w:p w:rsidR="00993A7A" w:rsidRDefault="00993A7A" w:rsidP="00993A7A">
      <w:r>
        <w:t>Для каждой цели определяются показатели ее достижения.</w:t>
      </w:r>
    </w:p>
    <w:p w:rsidR="00993A7A" w:rsidRPr="0087296E" w:rsidRDefault="00993A7A" w:rsidP="00993A7A">
      <w:r w:rsidRPr="0087296E">
        <w:t xml:space="preserve">Эти показатели </w:t>
      </w:r>
      <w:r>
        <w:t>позволяют регулярно контролировать выполнение</w:t>
      </w:r>
      <w:r w:rsidRPr="0087296E">
        <w:t xml:space="preserve"> </w:t>
      </w:r>
      <w:r>
        <w:t xml:space="preserve">целей и </w:t>
      </w:r>
      <w:r w:rsidRPr="0087296E">
        <w:t>стратегии задают направления планирования всей деятельности компании.</w:t>
      </w:r>
    </w:p>
    <w:p w:rsidR="000C297C" w:rsidRDefault="00993A7A" w:rsidP="00993A7A">
      <w:r w:rsidRPr="005E1816">
        <w:t>Как показывает практика, для компании необходимо установить 15 - 20 показателей, для подразделения – около 7-10, для одного сотрудника – не больше 5.</w:t>
      </w:r>
      <w:r>
        <w:t xml:space="preserve"> Это один из главных пунктов ССП.</w:t>
      </w:r>
    </w:p>
    <w:p w:rsidR="00993A7A" w:rsidRDefault="00993A7A" w:rsidP="00993A7A">
      <w:pPr>
        <w:rPr>
          <w:rStyle w:val="a8"/>
        </w:rPr>
      </w:pPr>
    </w:p>
    <w:p w:rsidR="00993A7A" w:rsidRDefault="00993A7A" w:rsidP="00993A7A">
      <w:pPr>
        <w:rPr>
          <w:rStyle w:val="a8"/>
        </w:rPr>
      </w:pPr>
      <w:r w:rsidRPr="005E1816">
        <w:rPr>
          <w:rStyle w:val="a8"/>
        </w:rPr>
        <w:t xml:space="preserve">«Каскадирование» ССП на подразделения </w:t>
      </w:r>
    </w:p>
    <w:p w:rsidR="00DF2242" w:rsidRDefault="00DF2242" w:rsidP="002D7BD4">
      <w:r>
        <w:t>На основе общей системы показателей следует разработать ССП для каждой бизнес-единицы, филиала, департамента, отдела и разбить цели до уровня личных планов  каждого сотрудника.</w:t>
      </w:r>
    </w:p>
    <w:p w:rsidR="00DF2242" w:rsidRDefault="00DF2242" w:rsidP="002D7BD4"/>
    <w:p w:rsidR="00DF2242" w:rsidRDefault="00DF2242" w:rsidP="00DF2242">
      <w:r>
        <w:t>Также создать отдельную стратегическую карту для каждого подразделения</w:t>
      </w:r>
      <w:r w:rsidRPr="00DF2242">
        <w:t xml:space="preserve"> </w:t>
      </w:r>
    </w:p>
    <w:p w:rsidR="00DF2242" w:rsidRDefault="00DF2242" w:rsidP="00DF2242">
      <w:r w:rsidRPr="005E1816">
        <w:t>При этом в</w:t>
      </w:r>
      <w:r>
        <w:t>се цели делятся на три группы:</w:t>
      </w:r>
    </w:p>
    <w:p w:rsidR="00DF2242" w:rsidRDefault="00DF2242" w:rsidP="00DF2242">
      <w:r>
        <w:t xml:space="preserve"> 1.</w:t>
      </w:r>
      <w:r w:rsidRPr="005E1816">
        <w:t xml:space="preserve">стратегические цели, которые полностью направлены на достижение </w:t>
      </w:r>
      <w:r>
        <w:t xml:space="preserve">  целей головной организации; </w:t>
      </w:r>
    </w:p>
    <w:p w:rsidR="00DF2242" w:rsidRDefault="00DF2242" w:rsidP="00DF2242">
      <w:r>
        <w:t>2.</w:t>
      </w:r>
      <w:r w:rsidRPr="005E1816">
        <w:t>цели, требующие</w:t>
      </w:r>
      <w:r>
        <w:t xml:space="preserve"> участия других подразделений; </w:t>
      </w:r>
    </w:p>
    <w:p w:rsidR="00DF2242" w:rsidRPr="005E1816" w:rsidRDefault="00DF2242" w:rsidP="00DF2242">
      <w:r>
        <w:t>3.</w:t>
      </w:r>
      <w:r w:rsidRPr="005E1816">
        <w:t xml:space="preserve">цели, которые относятся только к данному подразделению. </w:t>
      </w:r>
      <w:r>
        <w:t>*</w:t>
      </w:r>
    </w:p>
    <w:p w:rsidR="00AA364C" w:rsidRPr="00AA364C" w:rsidRDefault="00DF2242" w:rsidP="00AA364C">
      <w:r>
        <w:t>__________________________________________________________</w:t>
      </w:r>
    </w:p>
    <w:p w:rsidR="00DF2242" w:rsidRDefault="00DF2242" w:rsidP="00DF2242">
      <w:r>
        <w:t>*(1ССП)</w:t>
      </w:r>
      <w:r w:rsidRPr="005920A5">
        <w:t>http://www.businesspark.ru/index.php?chp=showpage&amp;num=459</w:t>
      </w:r>
    </w:p>
    <w:p w:rsidR="00DF2242" w:rsidRDefault="00DF2242" w:rsidP="00DF2242"/>
    <w:p w:rsidR="00DF2242" w:rsidRDefault="00DF2242" w:rsidP="00DF2242">
      <w:pPr>
        <w:rPr>
          <w:rStyle w:val="a8"/>
        </w:rPr>
      </w:pPr>
    </w:p>
    <w:p w:rsidR="00DF2242" w:rsidRDefault="00DF2242" w:rsidP="00DF2242">
      <w:pPr>
        <w:rPr>
          <w:rStyle w:val="a8"/>
        </w:rPr>
      </w:pPr>
    </w:p>
    <w:p w:rsidR="00DF2242" w:rsidRDefault="00DF2242" w:rsidP="00DF2242">
      <w:pPr>
        <w:rPr>
          <w:rStyle w:val="a8"/>
        </w:rPr>
      </w:pPr>
    </w:p>
    <w:p w:rsidR="00DF2242" w:rsidRDefault="00DF2242" w:rsidP="00DF2242">
      <w:pPr>
        <w:rPr>
          <w:rStyle w:val="a8"/>
        </w:rPr>
      </w:pPr>
    </w:p>
    <w:p w:rsidR="00DF2242" w:rsidRDefault="00DF2242" w:rsidP="00DF2242">
      <w:pPr>
        <w:rPr>
          <w:rStyle w:val="a8"/>
        </w:rPr>
      </w:pPr>
    </w:p>
    <w:p w:rsidR="00DF2242" w:rsidRDefault="00DF2242" w:rsidP="00DF2242">
      <w:pPr>
        <w:rPr>
          <w:rStyle w:val="a8"/>
        </w:rPr>
      </w:pPr>
    </w:p>
    <w:p w:rsidR="00DF2242" w:rsidRDefault="00DF2242" w:rsidP="00DF2242">
      <w:pPr>
        <w:rPr>
          <w:rStyle w:val="a8"/>
        </w:rPr>
      </w:pPr>
    </w:p>
    <w:p w:rsidR="00DF2242" w:rsidRPr="005E1816" w:rsidRDefault="00DF2242" w:rsidP="00DF2242">
      <w:r w:rsidRPr="005E1816">
        <w:rPr>
          <w:rStyle w:val="a8"/>
        </w:rPr>
        <w:t xml:space="preserve">Определить инициативу </w:t>
      </w:r>
      <w:r w:rsidR="007C3FFE">
        <w:rPr>
          <w:rStyle w:val="a8"/>
        </w:rPr>
        <w:t>*</w:t>
      </w:r>
    </w:p>
    <w:p w:rsidR="00DF2242" w:rsidRPr="005E1816" w:rsidRDefault="00DF2242" w:rsidP="00DF2242">
      <w:r w:rsidRPr="005E1816">
        <w:t>Инициативами называются конкретные программы, проекты или мероприятия, которые осуществляет компания для достижен</w:t>
      </w:r>
      <w:r w:rsidR="005D6104">
        <w:t>ия стратегических целей (Рис.2</w:t>
      </w:r>
      <w:r w:rsidRPr="005E1816">
        <w:t xml:space="preserve">). Важно отметить, что со временем инициативы, созданные для достижения показателей, требуют изменения и дополнения. </w:t>
      </w:r>
    </w:p>
    <w:p w:rsidR="00DF2242" w:rsidRDefault="00DF2242" w:rsidP="00DF2242">
      <w:r w:rsidRPr="005E1816">
        <w:t xml:space="preserve">Очевидно, что для многих процессов потребуются дополнительные инвестиции. Поэтому одновременно с разработкой инициатив нужно определять бюджет для каждой из них, а также ответственных и сроки выполнения. Разрывы между грандиозными планами и текущими параметрами позволяют менеджерам установить приоритеты для капиталовложений и разрабатываемых программ действий, направленных на ликвидацию этих разрывов. Инициативы, не имеющие большого значения для целей ССП, либо откладываются, либо не принимаются во внимание. </w:t>
      </w:r>
    </w:p>
    <w:p w:rsidR="005D6104" w:rsidRDefault="005D6104" w:rsidP="00DF2242">
      <w:r>
        <w:t>(Рис.2)</w:t>
      </w:r>
    </w:p>
    <w:tbl>
      <w:tblPr>
        <w:tblW w:w="5000" w:type="pct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049"/>
        <w:gridCol w:w="2877"/>
        <w:gridCol w:w="4549"/>
      </w:tblGrid>
      <w:tr w:rsidR="005D6104" w:rsidRPr="005E1816" w:rsidTr="004E4B1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D6104" w:rsidRPr="005D6104" w:rsidRDefault="005D6104" w:rsidP="005D6104">
            <w:pPr>
              <w:pStyle w:val="a3"/>
              <w:rPr>
                <w:sz w:val="24"/>
                <w:szCs w:val="24"/>
              </w:rPr>
            </w:pPr>
            <w:r w:rsidRPr="005D6104">
              <w:rPr>
                <w:rStyle w:val="a8"/>
                <w:sz w:val="24"/>
                <w:szCs w:val="24"/>
              </w:rPr>
              <w:t xml:space="preserve">Перспектива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D6104" w:rsidRPr="005D6104" w:rsidRDefault="005D6104" w:rsidP="005D6104">
            <w:pPr>
              <w:pStyle w:val="a3"/>
              <w:rPr>
                <w:sz w:val="24"/>
                <w:szCs w:val="24"/>
              </w:rPr>
            </w:pPr>
            <w:r w:rsidRPr="005D6104">
              <w:rPr>
                <w:rStyle w:val="a8"/>
                <w:sz w:val="24"/>
                <w:szCs w:val="24"/>
              </w:rPr>
              <w:t xml:space="preserve">Вопрос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D6104" w:rsidRPr="005D6104" w:rsidRDefault="005D6104" w:rsidP="005D6104">
            <w:pPr>
              <w:pStyle w:val="a3"/>
              <w:rPr>
                <w:sz w:val="24"/>
                <w:szCs w:val="24"/>
              </w:rPr>
            </w:pPr>
            <w:r w:rsidRPr="005D6104">
              <w:rPr>
                <w:rStyle w:val="a8"/>
                <w:sz w:val="24"/>
                <w:szCs w:val="24"/>
              </w:rPr>
              <w:t xml:space="preserve">Инициативы </w:t>
            </w:r>
          </w:p>
        </w:tc>
      </w:tr>
      <w:tr w:rsidR="005D6104" w:rsidRPr="005E1816" w:rsidTr="004E4B1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D6104" w:rsidRPr="005D6104" w:rsidRDefault="005D6104" w:rsidP="005D6104">
            <w:pPr>
              <w:pStyle w:val="a3"/>
              <w:rPr>
                <w:sz w:val="24"/>
                <w:szCs w:val="24"/>
              </w:rPr>
            </w:pPr>
            <w:r w:rsidRPr="005D6104">
              <w:rPr>
                <w:sz w:val="24"/>
                <w:szCs w:val="24"/>
              </w:rPr>
              <w:t xml:space="preserve">Финансы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D6104" w:rsidRPr="005D6104" w:rsidRDefault="005D6104" w:rsidP="005D6104">
            <w:pPr>
              <w:pStyle w:val="a3"/>
              <w:rPr>
                <w:sz w:val="24"/>
                <w:szCs w:val="24"/>
              </w:rPr>
            </w:pPr>
            <w:r w:rsidRPr="005D6104">
              <w:rPr>
                <w:sz w:val="24"/>
                <w:szCs w:val="24"/>
              </w:rPr>
              <w:t xml:space="preserve">Как мы можем повысить удовлетворенность наших акционеров?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D6104" w:rsidRPr="005D6104" w:rsidRDefault="005D6104" w:rsidP="005D6104">
            <w:pPr>
              <w:pStyle w:val="a3"/>
              <w:rPr>
                <w:sz w:val="24"/>
                <w:szCs w:val="24"/>
              </w:rPr>
            </w:pPr>
            <w:r w:rsidRPr="005D6104">
              <w:rPr>
                <w:sz w:val="24"/>
                <w:szCs w:val="24"/>
              </w:rPr>
              <w:t xml:space="preserve">Управление затратами и бюджетирование: </w:t>
            </w:r>
          </w:p>
          <w:p w:rsidR="005D6104" w:rsidRPr="005D6104" w:rsidRDefault="005D6104" w:rsidP="005D6104">
            <w:pPr>
              <w:pStyle w:val="a3"/>
              <w:rPr>
                <w:sz w:val="24"/>
                <w:szCs w:val="24"/>
              </w:rPr>
            </w:pPr>
            <w:r w:rsidRPr="005D6104">
              <w:rPr>
                <w:sz w:val="24"/>
                <w:szCs w:val="24"/>
              </w:rPr>
              <w:t xml:space="preserve">функционально-стоимостной анализ (ABC), управление добавочной стоимостью, бюджетирование </w:t>
            </w:r>
          </w:p>
        </w:tc>
      </w:tr>
      <w:tr w:rsidR="005D6104" w:rsidRPr="005E1816" w:rsidTr="004E4B1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D6104" w:rsidRPr="005D6104" w:rsidRDefault="005D6104" w:rsidP="005D6104">
            <w:pPr>
              <w:pStyle w:val="a3"/>
              <w:rPr>
                <w:sz w:val="24"/>
                <w:szCs w:val="24"/>
              </w:rPr>
            </w:pPr>
            <w:r w:rsidRPr="005D6104">
              <w:rPr>
                <w:sz w:val="24"/>
                <w:szCs w:val="24"/>
              </w:rPr>
              <w:t xml:space="preserve">Клиенты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D6104" w:rsidRPr="005D6104" w:rsidRDefault="005D6104" w:rsidP="005D6104">
            <w:pPr>
              <w:pStyle w:val="a3"/>
              <w:rPr>
                <w:sz w:val="24"/>
                <w:szCs w:val="24"/>
              </w:rPr>
            </w:pPr>
            <w:r w:rsidRPr="005D6104">
              <w:rPr>
                <w:sz w:val="24"/>
                <w:szCs w:val="24"/>
              </w:rPr>
              <w:t xml:space="preserve">Как сделать наших покупателей довольными?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D6104" w:rsidRPr="005D6104" w:rsidRDefault="005D6104" w:rsidP="005D6104">
            <w:pPr>
              <w:pStyle w:val="a3"/>
              <w:rPr>
                <w:sz w:val="24"/>
                <w:szCs w:val="24"/>
              </w:rPr>
            </w:pPr>
            <w:r w:rsidRPr="005D6104">
              <w:rPr>
                <w:sz w:val="24"/>
                <w:szCs w:val="24"/>
              </w:rPr>
              <w:t xml:space="preserve">Управление отношениями с клиентами ( CRM ) </w:t>
            </w:r>
          </w:p>
        </w:tc>
      </w:tr>
      <w:tr w:rsidR="005D6104" w:rsidRPr="005E1816" w:rsidTr="004E4B1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D6104" w:rsidRPr="005D6104" w:rsidRDefault="005D6104" w:rsidP="005D6104">
            <w:pPr>
              <w:pStyle w:val="a3"/>
              <w:rPr>
                <w:sz w:val="24"/>
                <w:szCs w:val="24"/>
              </w:rPr>
            </w:pPr>
            <w:r w:rsidRPr="005D6104">
              <w:rPr>
                <w:sz w:val="24"/>
                <w:szCs w:val="24"/>
              </w:rPr>
              <w:t xml:space="preserve">Внутренние бизнес-процессы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D6104" w:rsidRPr="005D6104" w:rsidRDefault="005D6104" w:rsidP="005D6104">
            <w:pPr>
              <w:pStyle w:val="a3"/>
              <w:rPr>
                <w:sz w:val="24"/>
                <w:szCs w:val="24"/>
              </w:rPr>
            </w:pPr>
            <w:r w:rsidRPr="005D6104">
              <w:rPr>
                <w:sz w:val="24"/>
                <w:szCs w:val="24"/>
              </w:rPr>
              <w:t xml:space="preserve">Как достичь эффективности внутренних процессов?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D6104" w:rsidRPr="005D6104" w:rsidRDefault="005D6104" w:rsidP="005D6104">
            <w:pPr>
              <w:pStyle w:val="a3"/>
              <w:rPr>
                <w:sz w:val="24"/>
                <w:szCs w:val="24"/>
              </w:rPr>
            </w:pPr>
            <w:r w:rsidRPr="005D6104">
              <w:rPr>
                <w:sz w:val="24"/>
                <w:szCs w:val="24"/>
              </w:rPr>
              <w:t xml:space="preserve">Улучшение бизнес-процессов (BPI), широкомасштабные и локальные изменения бизнес-процессов, исключение бумажных документов, автоматизация, улучшение технологии. Внедрение ССП является примером такого процесса. </w:t>
            </w:r>
          </w:p>
        </w:tc>
      </w:tr>
      <w:tr w:rsidR="005D6104" w:rsidRPr="005E1816" w:rsidTr="004E4B1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D6104" w:rsidRPr="005D6104" w:rsidRDefault="005D6104" w:rsidP="005D6104">
            <w:pPr>
              <w:pStyle w:val="a3"/>
              <w:rPr>
                <w:sz w:val="24"/>
                <w:szCs w:val="24"/>
              </w:rPr>
            </w:pPr>
            <w:r w:rsidRPr="005D6104">
              <w:rPr>
                <w:sz w:val="24"/>
                <w:szCs w:val="24"/>
              </w:rPr>
              <w:t xml:space="preserve">Развитие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D6104" w:rsidRPr="005D6104" w:rsidRDefault="005D6104" w:rsidP="005D6104">
            <w:pPr>
              <w:pStyle w:val="a3"/>
              <w:rPr>
                <w:sz w:val="24"/>
                <w:szCs w:val="24"/>
              </w:rPr>
            </w:pPr>
            <w:r w:rsidRPr="005D6104">
              <w:rPr>
                <w:sz w:val="24"/>
                <w:szCs w:val="24"/>
              </w:rPr>
              <w:t xml:space="preserve">Как мы можем создать климат для развития компании?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D6104" w:rsidRPr="005D6104" w:rsidRDefault="005D6104" w:rsidP="005D6104">
            <w:pPr>
              <w:pStyle w:val="a3"/>
              <w:rPr>
                <w:sz w:val="24"/>
                <w:szCs w:val="24"/>
              </w:rPr>
            </w:pPr>
            <w:r w:rsidRPr="005D6104">
              <w:rPr>
                <w:sz w:val="24"/>
                <w:szCs w:val="24"/>
              </w:rPr>
              <w:t xml:space="preserve">Внедрение базы знаний, управление знаниями </w:t>
            </w:r>
          </w:p>
        </w:tc>
      </w:tr>
    </w:tbl>
    <w:p w:rsidR="007C3FFE" w:rsidRDefault="007C3FFE" w:rsidP="007C3FFE">
      <w:r>
        <w:t>*(1ССП)</w:t>
      </w:r>
      <w:r w:rsidRPr="005920A5">
        <w:t>http://www.businesspark.ru/index.php?chp=showpage&amp;num=459</w:t>
      </w:r>
    </w:p>
    <w:p w:rsidR="007C3FFE" w:rsidRPr="005E1816" w:rsidRDefault="007C3FFE" w:rsidP="007C3FFE">
      <w:r w:rsidRPr="005E1816">
        <w:rPr>
          <w:rStyle w:val="a8"/>
        </w:rPr>
        <w:t xml:space="preserve">ССП в системе управления компании </w:t>
      </w:r>
    </w:p>
    <w:p w:rsidR="005D6104" w:rsidRDefault="008827FA" w:rsidP="00DF2242">
      <w:r>
        <w:t>После внедрения ССП необходимо регулярно отслеживать изменения, с начала хотя бы  раз в два месяц .</w:t>
      </w:r>
    </w:p>
    <w:p w:rsidR="008827FA" w:rsidRDefault="008827FA" w:rsidP="008827FA">
      <w:r>
        <w:t xml:space="preserve">На эту должность лучше всего назначить человека, который принимал участие в её разработке, так как по мере использования ССП придется вносить в нее некоторые изменения. Также ССП необходимо адаптировать </w:t>
      </w:r>
      <w:r w:rsidRPr="005E1816">
        <w:t xml:space="preserve">к другим инструментам управления: системам бюджетирования и управленческого учета, системе мотивации и т. д. </w:t>
      </w:r>
    </w:p>
    <w:p w:rsidR="005B5255" w:rsidRDefault="005B5255" w:rsidP="008827FA"/>
    <w:p w:rsidR="005B5255" w:rsidRDefault="005B5255" w:rsidP="008827FA"/>
    <w:p w:rsidR="005B5255" w:rsidRDefault="005B5255" w:rsidP="008827FA"/>
    <w:p w:rsidR="005B5255" w:rsidRDefault="005B5255" w:rsidP="008827FA"/>
    <w:p w:rsidR="005B5255" w:rsidRDefault="005B5255" w:rsidP="008827FA"/>
    <w:p w:rsidR="005B5255" w:rsidRDefault="005B5255" w:rsidP="008827FA"/>
    <w:p w:rsidR="005B5255" w:rsidRDefault="005B5255" w:rsidP="008827FA"/>
    <w:p w:rsidR="005B5255" w:rsidRDefault="005B5255" w:rsidP="008827FA"/>
    <w:p w:rsidR="005B5255" w:rsidRDefault="005B5255" w:rsidP="008827FA"/>
    <w:p w:rsidR="005B5255" w:rsidRDefault="005B5255" w:rsidP="008827FA"/>
    <w:p w:rsidR="005B5255" w:rsidRDefault="005B5255" w:rsidP="008827FA"/>
    <w:p w:rsidR="005B5255" w:rsidRDefault="005B5255" w:rsidP="008827FA"/>
    <w:p w:rsidR="005B5255" w:rsidRDefault="005B5255" w:rsidP="008827FA"/>
    <w:p w:rsidR="005B5255" w:rsidRDefault="005B5255" w:rsidP="008827FA"/>
    <w:p w:rsidR="005B5255" w:rsidRDefault="005B5255" w:rsidP="008827FA"/>
    <w:p w:rsidR="005B5255" w:rsidRDefault="005B5255" w:rsidP="008827FA"/>
    <w:p w:rsidR="005B5255" w:rsidRDefault="005B5255" w:rsidP="008827FA"/>
    <w:p w:rsidR="005B5255" w:rsidRDefault="005B5255" w:rsidP="008827FA"/>
    <w:p w:rsidR="005B5255" w:rsidRDefault="005B5255" w:rsidP="008827FA"/>
    <w:p w:rsidR="005B5255" w:rsidRDefault="005B5255" w:rsidP="008827FA"/>
    <w:p w:rsidR="005B5255" w:rsidRDefault="005B5255" w:rsidP="008827FA"/>
    <w:p w:rsidR="005B5255" w:rsidRDefault="005B5255" w:rsidP="008827FA"/>
    <w:p w:rsidR="005525A5" w:rsidRDefault="005B5255" w:rsidP="008827FA">
      <w:pPr>
        <w:rPr>
          <w:b/>
        </w:rPr>
      </w:pPr>
      <w:r w:rsidRPr="005B5255">
        <w:rPr>
          <w:b/>
        </w:rPr>
        <w:t>Типичные проблемы при разработке</w:t>
      </w:r>
      <w:r w:rsidR="00BA6FCD">
        <w:rPr>
          <w:b/>
        </w:rPr>
        <w:t xml:space="preserve"> ССП и </w:t>
      </w:r>
      <w:r w:rsidR="00BA6FCD">
        <w:rPr>
          <w:b/>
          <w:lang w:val="en-US"/>
        </w:rPr>
        <w:t>KPI</w:t>
      </w:r>
      <w:r w:rsidR="005525A5">
        <w:rPr>
          <w:b/>
        </w:rPr>
        <w:t>*</w:t>
      </w:r>
    </w:p>
    <w:p w:rsidR="005B5255" w:rsidRPr="00BA6FCD" w:rsidRDefault="005525A5" w:rsidP="008827FA">
      <w:pPr>
        <w:rPr>
          <w:b/>
        </w:rPr>
      </w:pPr>
      <w:r>
        <w:rPr>
          <w:b/>
        </w:rPr>
        <w:t>*</w:t>
      </w:r>
      <w:r w:rsidR="00BA6FCD" w:rsidRPr="00BA6FCD">
        <w:rPr>
          <w:b/>
        </w:rPr>
        <w:t>(ключевы</w:t>
      </w:r>
      <w:r w:rsidR="00BA6FCD">
        <w:rPr>
          <w:b/>
        </w:rPr>
        <w:t>е</w:t>
      </w:r>
      <w:r w:rsidR="00BA6FCD" w:rsidRPr="00BA6FCD">
        <w:rPr>
          <w:b/>
        </w:rPr>
        <w:t xml:space="preserve"> показате</w:t>
      </w:r>
      <w:r w:rsidR="00BA6FCD">
        <w:rPr>
          <w:b/>
        </w:rPr>
        <w:t>ли</w:t>
      </w:r>
      <w:r w:rsidR="00BA6FCD" w:rsidRPr="00BA6FCD">
        <w:rPr>
          <w:b/>
        </w:rPr>
        <w:t xml:space="preserve"> эффективности)</w:t>
      </w:r>
      <w:r w:rsidR="00BA6FCD">
        <w:rPr>
          <w:b/>
        </w:rPr>
        <w:t>.</w:t>
      </w:r>
    </w:p>
    <w:p w:rsidR="00BA6FCD" w:rsidRPr="00BA6FCD" w:rsidRDefault="004E4B1D" w:rsidP="008827FA">
      <w:r>
        <w:t>1</w:t>
      </w:r>
      <w:r w:rsidRPr="00BA6FCD">
        <w:t>.</w:t>
      </w:r>
      <w:r w:rsidR="00BA6FCD" w:rsidRPr="00BA6FCD">
        <w:rPr>
          <w:rFonts w:ascii="Arial" w:hAnsi="Arial" w:cs="Arial"/>
          <w:color w:val="666666"/>
          <w:sz w:val="20"/>
          <w:szCs w:val="20"/>
        </w:rPr>
        <w:t xml:space="preserve"> </w:t>
      </w:r>
      <w:r w:rsidR="00BA6FCD" w:rsidRPr="00BA6FCD">
        <w:t>Прежде всег</w:t>
      </w:r>
      <w:r w:rsidR="00BA6FCD">
        <w:t>о нужно понять разницу между ключевыми показателями эффективности (</w:t>
      </w:r>
      <w:r w:rsidR="00BA6FCD">
        <w:rPr>
          <w:lang w:val="en-US"/>
        </w:rPr>
        <w:t>KPI</w:t>
      </w:r>
      <w:r w:rsidR="00BA6FCD">
        <w:t>)</w:t>
      </w:r>
      <w:r w:rsidR="00BA6FCD" w:rsidRPr="00BA6FCD">
        <w:t xml:space="preserve"> и показателями работы компании вообще. Любой KPI является показателем, но не каждый показатель является KPI.</w:t>
      </w:r>
    </w:p>
    <w:p w:rsidR="005B5255" w:rsidRDefault="004E4B1D" w:rsidP="008827FA">
      <w:r>
        <w:t>Важно в системе показателей выделять только главные критерии, не бояться упустить чего либо. В ином случае ССП превратится в хаотичное на</w:t>
      </w:r>
      <w:r w:rsidR="00BA6FCD">
        <w:t>копление цифр и отчетов. Цель</w:t>
      </w:r>
      <w:r>
        <w:t xml:space="preserve"> в </w:t>
      </w:r>
      <w:r w:rsidR="004B10E9">
        <w:t>том,</w:t>
      </w:r>
      <w:r>
        <w:t xml:space="preserve"> что бы </w:t>
      </w:r>
      <w:r w:rsidR="00BA6FCD">
        <w:t xml:space="preserve"> отслеживать </w:t>
      </w:r>
      <w:r>
        <w:t xml:space="preserve"> эффективность</w:t>
      </w:r>
      <w:r w:rsidR="00BA6FCD" w:rsidRPr="004622A0">
        <w:t xml:space="preserve"> </w:t>
      </w:r>
      <w:r w:rsidR="00BA6FCD">
        <w:t>бизнеса</w:t>
      </w:r>
      <w:r>
        <w:t>.</w:t>
      </w:r>
    </w:p>
    <w:p w:rsidR="004E4B1D" w:rsidRDefault="004E4B1D" w:rsidP="008827FA"/>
    <w:p w:rsidR="005B5255" w:rsidRDefault="004E4B1D" w:rsidP="008827FA">
      <w:r>
        <w:t>2.При достижении определенной цели, (увеличение прибыли) нельзя её достичь каким-то отдельным фактором, на пути её воплощения существует множество факторов, которые влияют на то, как скоро и как качественно мы её достигнем. Необходимо учитывать все эти факторы и нельзя оставлять их за бортом, так как на их основании менеджеры смогут принять  оптимальные решения.</w:t>
      </w:r>
    </w:p>
    <w:p w:rsidR="00BA6FCD" w:rsidRDefault="00BA6FCD" w:rsidP="008827FA"/>
    <w:p w:rsidR="004E4B1D" w:rsidRDefault="004E4B1D" w:rsidP="008827FA">
      <w:r>
        <w:t>3.</w:t>
      </w:r>
      <w:r w:rsidR="00D32D48">
        <w:t>Важно определить, что для компании является первоочередным, то есть на что тратить деньги из бюджета, куда направлять средства.</w:t>
      </w:r>
    </w:p>
    <w:p w:rsidR="00BA6FCD" w:rsidRDefault="00BA6FCD" w:rsidP="00BA6FCD"/>
    <w:p w:rsidR="004B10E9" w:rsidRDefault="00D32D48" w:rsidP="00BA6FCD">
      <w:r w:rsidRPr="00D32D48">
        <w:t>4.</w:t>
      </w:r>
      <w:r>
        <w:t xml:space="preserve"> Что бы удовлетворить клиента сотрудник компании должен иметь необходимую мотивацию , что бы мотивировать сотрудника нужно узнать что он хочет от компании</w:t>
      </w:r>
      <w:r w:rsidR="005B0F6F">
        <w:t xml:space="preserve"> (каким образом удовлетворить его потребность в самореализации</w:t>
      </w:r>
      <w:r w:rsidR="00BA6FCD">
        <w:t xml:space="preserve"> ит.д.</w:t>
      </w:r>
      <w:r w:rsidR="005B0F6F">
        <w:t xml:space="preserve">) </w:t>
      </w:r>
      <w:r>
        <w:t xml:space="preserve">, </w:t>
      </w:r>
      <w:r w:rsidRPr="00D32D48">
        <w:t>анализируя цепочку вопросов, можно докопаться до первопричины проблемы.</w:t>
      </w:r>
    </w:p>
    <w:p w:rsidR="00BA6FCD" w:rsidRDefault="00BA6FCD" w:rsidP="008827FA"/>
    <w:p w:rsidR="004B10E9" w:rsidRDefault="004B10E9" w:rsidP="008827FA">
      <w:r>
        <w:t>5.</w:t>
      </w:r>
      <w:r w:rsidR="009E471C">
        <w:t xml:space="preserve">В идеале </w:t>
      </w:r>
      <w:r w:rsidR="00BA6FCD">
        <w:t xml:space="preserve"> разработк</w:t>
      </w:r>
      <w:r w:rsidR="009E471C">
        <w:t>ой</w:t>
      </w:r>
      <w:r w:rsidR="00BA6FCD">
        <w:t xml:space="preserve"> показателей </w:t>
      </w:r>
      <w:r w:rsidR="009E471C">
        <w:t xml:space="preserve">должен заниматься </w:t>
      </w:r>
      <w:r w:rsidR="00BA6FCD">
        <w:t>ген. директор</w:t>
      </w:r>
      <w:r w:rsidR="009E471C">
        <w:t xml:space="preserve"> или его</w:t>
      </w:r>
      <w:r w:rsidR="00BA6FCD">
        <w:t xml:space="preserve"> заместител</w:t>
      </w:r>
      <w:r w:rsidR="009E471C">
        <w:t xml:space="preserve">и. Разработку </w:t>
      </w:r>
      <w:r w:rsidR="009E471C">
        <w:rPr>
          <w:lang w:val="en-US"/>
        </w:rPr>
        <w:t>KPI</w:t>
      </w:r>
      <w:r w:rsidR="009E471C">
        <w:t xml:space="preserve"> следует доверять</w:t>
      </w:r>
      <w:r w:rsidR="00D24772">
        <w:t xml:space="preserve"> выше</w:t>
      </w:r>
      <w:r w:rsidR="00BA6FCD">
        <w:t xml:space="preserve"> стоящим лицам.</w:t>
      </w:r>
    </w:p>
    <w:p w:rsidR="00BA6FCD" w:rsidRDefault="00BA6FCD" w:rsidP="00BA6FCD">
      <w:r>
        <w:t xml:space="preserve">6.Не доверять разработку </w:t>
      </w:r>
      <w:r>
        <w:rPr>
          <w:lang w:val="en-US"/>
        </w:rPr>
        <w:t>KPI</w:t>
      </w:r>
      <w:r>
        <w:t xml:space="preserve"> ИТ-менеджерам </w:t>
      </w:r>
      <w:r w:rsidRPr="00BA6FCD">
        <w:t>для ИТ-отдела гла</w:t>
      </w:r>
      <w:r>
        <w:t>вное - улучшить доступ к данным, в этом конечно нет ничего плохого, но это лишь визуальный интерфейс, а для нас главное - содержание.</w:t>
      </w:r>
    </w:p>
    <w:p w:rsidR="00BA6FCD" w:rsidRDefault="00BA6FCD" w:rsidP="00BA6FCD"/>
    <w:p w:rsidR="009E471C" w:rsidRDefault="00BA6FCD" w:rsidP="00BA6FCD">
      <w:r>
        <w:t>7.</w:t>
      </w:r>
      <w:r w:rsidR="009E471C">
        <w:t xml:space="preserve">Разрабатывать </w:t>
      </w:r>
      <w:r w:rsidR="009E471C">
        <w:rPr>
          <w:lang w:val="en-US"/>
        </w:rPr>
        <w:t>KPI</w:t>
      </w:r>
      <w:r w:rsidR="009E471C">
        <w:t xml:space="preserve"> нужно на относительно стабильном участке, где понятна организационная структура и все полномочия. </w:t>
      </w:r>
    </w:p>
    <w:p w:rsidR="008827FA" w:rsidRDefault="009E471C" w:rsidP="009E471C">
      <w:r>
        <w:t xml:space="preserve">Если разрабатывать </w:t>
      </w:r>
      <w:r>
        <w:rPr>
          <w:lang w:val="en-US"/>
        </w:rPr>
        <w:t>KPI</w:t>
      </w:r>
      <w:r>
        <w:t xml:space="preserve"> в период перемен, то при его разработке и внедрении постоянно придется что-то изменять.</w:t>
      </w:r>
    </w:p>
    <w:p w:rsidR="00013DB5" w:rsidRDefault="00013DB5" w:rsidP="009E471C"/>
    <w:p w:rsidR="009E471C" w:rsidRDefault="009E471C" w:rsidP="00013DB5">
      <w:r>
        <w:t>8.</w:t>
      </w:r>
      <w:r w:rsidR="00013DB5">
        <w:t xml:space="preserve">Все участвующие в разработке </w:t>
      </w:r>
      <w:r w:rsidR="00013DB5">
        <w:rPr>
          <w:lang w:val="en-US"/>
        </w:rPr>
        <w:t>KPI</w:t>
      </w:r>
      <w:r w:rsidR="00013DB5">
        <w:t xml:space="preserve"> должны </w:t>
      </w:r>
      <w:r w:rsidR="00013DB5" w:rsidRPr="00013DB5">
        <w:t xml:space="preserve">четко представлять высокоуровневые цели </w:t>
      </w:r>
      <w:r w:rsidR="00013DB5">
        <w:t>и стратегические планы компании, к</w:t>
      </w:r>
      <w:r w:rsidR="00013DB5" w:rsidRPr="00013DB5">
        <w:t>ак в краткосрочной, так и в долгосрочной перспективе.</w:t>
      </w:r>
    </w:p>
    <w:p w:rsidR="005525A5" w:rsidRDefault="005525A5" w:rsidP="00013DB5"/>
    <w:p w:rsidR="005525A5" w:rsidRPr="005525A5" w:rsidRDefault="005525A5" w:rsidP="00013DB5">
      <w:r>
        <w:t xml:space="preserve">9.Создание </w:t>
      </w:r>
      <w:r>
        <w:rPr>
          <w:lang w:val="en-US"/>
        </w:rPr>
        <w:t>KPI</w:t>
      </w:r>
      <w:r>
        <w:t xml:space="preserve"> лучше всего начинать «сверху вниз» начиная со стратегии компании, что бы определить ключевые факторы продвижения бизнеса</w:t>
      </w:r>
    </w:p>
    <w:p w:rsidR="004B10E9" w:rsidRDefault="005920A5" w:rsidP="00013DB5">
      <w:r>
        <w:rPr>
          <w:noProof/>
        </w:rPr>
        <w:pict>
          <v:rect id="_x0000_s1026" style="position:absolute;left:0;text-align:left;margin-left:108.45pt;margin-top:2.2pt;width:124.5pt;height:21pt;z-index:251644928">
            <v:textbox>
              <w:txbxContent>
                <w:p w:rsidR="00A02FAC" w:rsidRDefault="00A02FAC" w:rsidP="00A02FAC">
                  <w:pPr>
                    <w:ind w:left="0"/>
                    <w:jc w:val="center"/>
                  </w:pPr>
                  <w:r>
                    <w:t>4 показателя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left:0;text-align:left;margin-left:181.95pt;margin-top:23.2pt;width:0;height:10.5pt;z-index:251653120" o:connectortype="straight">
            <v:stroke endarrow="block"/>
          </v:shape>
        </w:pict>
      </w:r>
      <w:r>
        <w:rPr>
          <w:noProof/>
        </w:rPr>
        <w:pict>
          <v:shape id="_x0000_s1038" type="#_x0000_t32" style="position:absolute;left:0;text-align:left;margin-left:148.2pt;margin-top:23.2pt;width:0;height:10.5pt;z-index:251652096" o:connectortype="straight">
            <v:stroke endarrow="block"/>
          </v:shape>
        </w:pict>
      </w:r>
      <w:r w:rsidR="005525A5">
        <w:t xml:space="preserve">                </w:t>
      </w:r>
    </w:p>
    <w:p w:rsidR="004B10E9" w:rsidRDefault="005920A5" w:rsidP="00DF2242">
      <w:r>
        <w:rPr>
          <w:noProof/>
        </w:rPr>
        <w:pict>
          <v:rect id="_x0000_s1033" style="position:absolute;left:0;text-align:left;margin-left:171.45pt;margin-top:8.8pt;width:84pt;height:19.5pt;z-index:251648000">
            <v:textbox>
              <w:txbxContent>
                <w:p w:rsidR="00A02FAC" w:rsidRPr="00A02FAC" w:rsidRDefault="00A02FAC" w:rsidP="00A02FAC">
                  <w:pPr>
                    <w:ind w:left="0"/>
                    <w:rPr>
                      <w:sz w:val="24"/>
                      <w:szCs w:val="24"/>
                    </w:rPr>
                  </w:pPr>
                  <w:r w:rsidRPr="00A02FAC">
                    <w:rPr>
                      <w:sz w:val="24"/>
                      <w:szCs w:val="24"/>
                    </w:rPr>
                    <w:t>2 показателя</w:t>
                  </w:r>
                </w:p>
                <w:p w:rsidR="00A02FAC" w:rsidRDefault="00A02FAC">
                  <w:pPr>
                    <w:ind w:left="0"/>
                  </w:pPr>
                </w:p>
              </w:txbxContent>
            </v:textbox>
          </v:rect>
        </w:pict>
      </w:r>
      <w:r>
        <w:rPr>
          <w:noProof/>
        </w:rPr>
        <w:pict>
          <v:rect id="_x0000_s1032" style="position:absolute;left:0;text-align:left;margin-left:73.2pt;margin-top:8.8pt;width:82.5pt;height:19.5pt;z-index:251646976">
            <v:textbox>
              <w:txbxContent>
                <w:p w:rsidR="00A02FAC" w:rsidRPr="00A02FAC" w:rsidRDefault="00A02FAC">
                  <w:pPr>
                    <w:ind w:left="0"/>
                    <w:rPr>
                      <w:sz w:val="24"/>
                      <w:szCs w:val="24"/>
                    </w:rPr>
                  </w:pPr>
                  <w:r w:rsidRPr="00A02FAC">
                    <w:rPr>
                      <w:sz w:val="24"/>
                      <w:szCs w:val="24"/>
                    </w:rPr>
                    <w:t>2 показателя</w:t>
                  </w:r>
                </w:p>
              </w:txbxContent>
            </v:textbox>
          </v:rect>
        </w:pict>
      </w:r>
      <w:r w:rsidR="00A02FAC">
        <w:t xml:space="preserve">                </w:t>
      </w:r>
    </w:p>
    <w:p w:rsidR="004B10E9" w:rsidRDefault="005920A5" w:rsidP="00DF2242">
      <w:r>
        <w:rPr>
          <w:noProof/>
        </w:rPr>
        <w:pict>
          <v:shape id="_x0000_s1043" type="#_x0000_t32" style="position:absolute;left:0;text-align:left;margin-left:206.7pt;margin-top:4.15pt;width:6pt;height:16.5pt;z-index:251656192" o:connectortype="straight">
            <v:stroke endarrow="block"/>
          </v:shape>
        </w:pict>
      </w:r>
      <w:r>
        <w:rPr>
          <w:noProof/>
        </w:rPr>
        <w:pict>
          <v:rect id="_x0000_s1037" style="position:absolute;left:0;text-align:left;margin-left:206.7pt;margin-top:20.65pt;width:26.25pt;height:20.25pt;z-index:251651072">
            <v:textbox>
              <w:txbxContent>
                <w:p w:rsidR="00A02FAC" w:rsidRDefault="00A02FAC">
                  <w:pPr>
                    <w:ind w:left="0"/>
                  </w:pPr>
                  <w: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44" type="#_x0000_t32" style="position:absolute;left:0;text-align:left;margin-left:181.9pt;margin-top:4.15pt;width:.05pt;height:16.5pt;z-index:251657216" o:connectortype="straight">
            <v:stroke endarrow="block"/>
          </v:shape>
        </w:pict>
      </w:r>
      <w:r>
        <w:rPr>
          <w:noProof/>
        </w:rPr>
        <w:pict>
          <v:rect id="_x0000_s1036" style="position:absolute;left:0;text-align:left;margin-left:165.45pt;margin-top:20.65pt;width:26.25pt;height:20.25pt;z-index:251650048">
            <v:textbox>
              <w:txbxContent>
                <w:p w:rsidR="00A02FAC" w:rsidRDefault="00A02FAC">
                  <w:pPr>
                    <w:ind w:left="0"/>
                  </w:pPr>
                  <w: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40" type="#_x0000_t32" style="position:absolute;left:0;text-align:left;margin-left:130.95pt;margin-top:4.15pt;width:0;height:16.5pt;z-index:251654144" o:connectortype="straight">
            <v:stroke endarrow="block"/>
          </v:shape>
        </w:pict>
      </w:r>
      <w:r>
        <w:rPr>
          <w:noProof/>
        </w:rPr>
        <w:pict>
          <v:shape id="_x0000_s1041" type="#_x0000_t32" style="position:absolute;left:0;text-align:left;margin-left:98pt;margin-top:4.15pt;width:20.2pt;height:16.5pt;flip:x;z-index:251655168" o:connectortype="straight">
            <v:stroke endarrow="block"/>
          </v:shape>
        </w:pict>
      </w:r>
      <w:r>
        <w:rPr>
          <w:noProof/>
        </w:rPr>
        <w:pict>
          <v:rect id="_x0000_s1034" style="position:absolute;left:0;text-align:left;margin-left:118.2pt;margin-top:20.65pt;width:26.25pt;height:20.25pt;z-index:251649024">
            <v:textbox>
              <w:txbxContent>
                <w:p w:rsidR="00A02FAC" w:rsidRDefault="00A02FAC">
                  <w:pPr>
                    <w:ind w:left="0"/>
                  </w:pPr>
                  <w: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1" style="position:absolute;left:0;text-align:left;margin-left:82.2pt;margin-top:20.65pt;width:26.25pt;height:20.25pt;z-index:251645952">
            <v:textbox>
              <w:txbxContent>
                <w:p w:rsidR="00A02FAC" w:rsidRDefault="00A02FAC">
                  <w:pPr>
                    <w:ind w:left="0"/>
                  </w:pPr>
                  <w:r>
                    <w:t>1</w:t>
                  </w:r>
                </w:p>
              </w:txbxContent>
            </v:textbox>
          </v:rect>
        </w:pict>
      </w:r>
    </w:p>
    <w:p w:rsidR="004B10E9" w:rsidRDefault="005525A5" w:rsidP="005525A5">
      <w:pPr>
        <w:tabs>
          <w:tab w:val="left" w:pos="4020"/>
        </w:tabs>
      </w:pPr>
      <w:r>
        <w:tab/>
      </w:r>
    </w:p>
    <w:p w:rsidR="004B10E9" w:rsidRDefault="004B10E9" w:rsidP="00DF2242"/>
    <w:p w:rsidR="004B10E9" w:rsidRDefault="00A02FAC" w:rsidP="00DF2242">
      <w:r>
        <w:t xml:space="preserve">Однако разработку можно начать и «снизу вверх», но в данном случае могут быть выбраны лишние и только существующие показатели. Получится нагромождение </w:t>
      </w:r>
      <w:r>
        <w:rPr>
          <w:lang w:val="en-US"/>
        </w:rPr>
        <w:t>KPI</w:t>
      </w:r>
      <w:r>
        <w:t>.</w:t>
      </w:r>
    </w:p>
    <w:p w:rsidR="00A02FAC" w:rsidRDefault="005920A5" w:rsidP="00DF2242">
      <w:r>
        <w:rPr>
          <w:noProof/>
        </w:rPr>
        <w:pict>
          <v:rect id="_x0000_s1045" style="position:absolute;left:0;text-align:left;margin-left:82.2pt;margin-top:10pt;width:150.75pt;height:21pt;z-index:251658240">
            <v:textbox>
              <w:txbxContent>
                <w:p w:rsidR="00A02FAC" w:rsidRDefault="00A02FAC" w:rsidP="00A02FAC">
                  <w:pPr>
                    <w:ind w:left="0"/>
                    <w:jc w:val="center"/>
                  </w:pPr>
                  <w:r>
                    <w:t>16 показателей- мах10</w:t>
                  </w:r>
                </w:p>
              </w:txbxContent>
            </v:textbox>
          </v:rect>
        </w:pict>
      </w:r>
    </w:p>
    <w:p w:rsidR="004B10E9" w:rsidRDefault="005920A5" w:rsidP="00DF2242">
      <w:r>
        <w:rPr>
          <w:noProof/>
        </w:rPr>
        <w:pict>
          <v:shape id="_x0000_s1052" type="#_x0000_t32" style="position:absolute;left:0;text-align:left;margin-left:206.65pt;margin-top:7.6pt;width:.05pt;height:19.5pt;flip:y;z-index:251665408" o:connectortype="straight">
            <v:stroke endarrow="block"/>
          </v:shape>
        </w:pict>
      </w:r>
      <w:r>
        <w:rPr>
          <w:noProof/>
        </w:rPr>
        <w:pict>
          <v:shape id="_x0000_s1053" type="#_x0000_t32" style="position:absolute;left:0;text-align:left;margin-left:121.95pt;margin-top:6.85pt;width:.05pt;height:19.5pt;flip:y;z-index:251666432" o:connectortype="straight">
            <v:stroke endarrow="block"/>
          </v:shape>
        </w:pict>
      </w:r>
    </w:p>
    <w:p w:rsidR="004B10E9" w:rsidRDefault="005920A5" w:rsidP="00DF2242">
      <w:r>
        <w:rPr>
          <w:noProof/>
        </w:rPr>
        <w:pict>
          <v:shape id="_x0000_s1057" type="#_x0000_t32" style="position:absolute;left:0;text-align:left;margin-left:244.2pt;margin-top:22.45pt;width:.05pt;height:23.25pt;flip:y;z-index:251670528" o:connectortype="straight">
            <v:stroke endarrow="block"/>
          </v:shape>
        </w:pict>
      </w:r>
      <w:r>
        <w:rPr>
          <w:noProof/>
        </w:rPr>
        <w:pict>
          <v:shape id="_x0000_s1056" type="#_x0000_t32" style="position:absolute;left:0;text-align:left;margin-left:191.7pt;margin-top:22.45pt;width:0;height:23.25pt;flip:y;z-index:251669504" o:connectortype="straight">
            <v:stroke endarrow="block"/>
          </v:shape>
        </w:pict>
      </w:r>
      <w:r>
        <w:rPr>
          <w:noProof/>
        </w:rPr>
        <w:pict>
          <v:shape id="_x0000_s1055" type="#_x0000_t32" style="position:absolute;left:0;text-align:left;margin-left:130.95pt;margin-top:22.45pt;width:.05pt;height:23.25pt;flip:y;z-index:251668480" o:connectortype="straight">
            <v:stroke endarrow="block"/>
          </v:shape>
        </w:pict>
      </w:r>
      <w:r>
        <w:rPr>
          <w:noProof/>
        </w:rPr>
        <w:pict>
          <v:shape id="_x0000_s1054" type="#_x0000_t32" style="position:absolute;left:0;text-align:left;margin-left:77.75pt;margin-top:22.45pt;width:.05pt;height:23.25pt;flip:y;z-index:251667456" o:connectortype="straight">
            <v:stroke endarrow="block"/>
          </v:shape>
        </w:pict>
      </w:r>
      <w:r>
        <w:rPr>
          <w:noProof/>
        </w:rPr>
        <w:pict>
          <v:rect id="_x0000_s1046" style="position:absolute;left:0;text-align:left;margin-left:57.45pt;margin-top:2.95pt;width:90.75pt;height:19.5pt;z-index:251659264">
            <v:textbox>
              <w:txbxContent>
                <w:p w:rsidR="00A02FAC" w:rsidRPr="00A02FAC" w:rsidRDefault="00A02FAC" w:rsidP="00A02FAC">
                  <w:pPr>
                    <w:ind w:left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</w:t>
                  </w:r>
                  <w:r w:rsidRPr="00A02FAC">
                    <w:rPr>
                      <w:sz w:val="24"/>
                      <w:szCs w:val="24"/>
                    </w:rPr>
                    <w:t xml:space="preserve"> показате</w:t>
                  </w:r>
                  <w:r>
                    <w:rPr>
                      <w:sz w:val="24"/>
                      <w:szCs w:val="24"/>
                    </w:rPr>
                    <w:t>лей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7" style="position:absolute;left:0;text-align:left;margin-left:181.9pt;margin-top:2.95pt;width:90.05pt;height:19.5pt;z-index:251660288">
            <v:textbox>
              <w:txbxContent>
                <w:p w:rsidR="00A02FAC" w:rsidRPr="00A02FAC" w:rsidRDefault="00A02FAC" w:rsidP="00A02FAC">
                  <w:pPr>
                    <w:ind w:left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</w:t>
                  </w:r>
                  <w:r w:rsidRPr="00A02FAC">
                    <w:rPr>
                      <w:sz w:val="24"/>
                      <w:szCs w:val="24"/>
                    </w:rPr>
                    <w:t xml:space="preserve"> показате</w:t>
                  </w:r>
                  <w:r>
                    <w:rPr>
                      <w:sz w:val="24"/>
                      <w:szCs w:val="24"/>
                    </w:rPr>
                    <w:t>лей</w:t>
                  </w:r>
                </w:p>
              </w:txbxContent>
            </v:textbox>
          </v:rect>
        </w:pict>
      </w:r>
    </w:p>
    <w:p w:rsidR="004B10E9" w:rsidRDefault="005920A5" w:rsidP="00DF2242">
      <w:r>
        <w:rPr>
          <w:noProof/>
        </w:rPr>
        <w:pict>
          <v:rect id="_x0000_s1048" style="position:absolute;left:0;text-align:left;margin-left:65.7pt;margin-top:21.55pt;width:24.65pt;height:20.25pt;z-index:251661312">
            <v:textbox>
              <w:txbxContent>
                <w:p w:rsidR="00A02FAC" w:rsidRDefault="00A02FAC" w:rsidP="00A02FAC">
                  <w:pPr>
                    <w:ind w:left="0"/>
                  </w:pPr>
                  <w:r>
                    <w:t>4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9" style="position:absolute;left:0;text-align:left;margin-left:121.95pt;margin-top:21.55pt;width:26.25pt;height:20.25pt;z-index:251662336">
            <v:textbox>
              <w:txbxContent>
                <w:p w:rsidR="00A02FAC" w:rsidRDefault="00A02FAC" w:rsidP="00A02FAC">
                  <w:pPr>
                    <w:ind w:left="0"/>
                  </w:pPr>
                  <w:r>
                    <w:t>4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0" style="position:absolute;left:0;text-align:left;margin-left:181.95pt;margin-top:21.55pt;width:24.75pt;height:20.25pt;z-index:251663360">
            <v:textbox>
              <w:txbxContent>
                <w:p w:rsidR="00A02FAC" w:rsidRDefault="00A02FAC" w:rsidP="00A02FAC">
                  <w:pPr>
                    <w:ind w:left="0"/>
                  </w:pPr>
                  <w:r>
                    <w:t>4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1" style="position:absolute;left:0;text-align:left;margin-left:232.95pt;margin-top:21.55pt;width:25.5pt;height:20.25pt;z-index:251664384">
            <v:textbox>
              <w:txbxContent>
                <w:p w:rsidR="00A02FAC" w:rsidRDefault="00A02FAC" w:rsidP="00A02FAC">
                  <w:pPr>
                    <w:ind w:left="0"/>
                  </w:pPr>
                  <w:r>
                    <w:t>4</w:t>
                  </w:r>
                </w:p>
              </w:txbxContent>
            </v:textbox>
          </v:rect>
        </w:pict>
      </w:r>
    </w:p>
    <w:p w:rsidR="004B10E9" w:rsidRDefault="004B10E9" w:rsidP="00DF2242"/>
    <w:p w:rsidR="004B10E9" w:rsidRPr="005E1816" w:rsidRDefault="004B10E9" w:rsidP="00DF2242"/>
    <w:p w:rsidR="00DF2242" w:rsidRPr="005E1816" w:rsidRDefault="00DF2242" w:rsidP="00DF2242"/>
    <w:p w:rsidR="004D5F8F" w:rsidRDefault="004D5F8F" w:rsidP="00287E91"/>
    <w:p w:rsidR="004D5F8F" w:rsidRPr="00452650" w:rsidRDefault="004D5F8F" w:rsidP="00287E91"/>
    <w:p w:rsidR="00287E91" w:rsidRPr="00287E91" w:rsidRDefault="00287E91" w:rsidP="00F32561">
      <w:bookmarkStart w:id="0" w:name="_GoBack"/>
      <w:bookmarkEnd w:id="0"/>
    </w:p>
    <w:sectPr w:rsidR="00287E91" w:rsidRPr="00287E91" w:rsidSect="00F721DD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6F1" w:rsidRDefault="00F076F1" w:rsidP="00313280">
      <w:pPr>
        <w:spacing w:line="240" w:lineRule="auto"/>
      </w:pPr>
      <w:r>
        <w:separator/>
      </w:r>
    </w:p>
  </w:endnote>
  <w:endnote w:type="continuationSeparator" w:id="0">
    <w:p w:rsidR="00F076F1" w:rsidRDefault="00F076F1" w:rsidP="003132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6F1" w:rsidRDefault="00F076F1" w:rsidP="00313280">
      <w:pPr>
        <w:spacing w:line="240" w:lineRule="auto"/>
      </w:pPr>
      <w:r>
        <w:separator/>
      </w:r>
    </w:p>
  </w:footnote>
  <w:footnote w:type="continuationSeparator" w:id="0">
    <w:p w:rsidR="00F076F1" w:rsidRDefault="00F076F1" w:rsidP="0031328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5A5" w:rsidRDefault="00241D3E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920A5">
      <w:rPr>
        <w:noProof/>
      </w:rPr>
      <w:t>1</w:t>
    </w:r>
    <w:r>
      <w:fldChar w:fldCharType="end"/>
    </w:r>
  </w:p>
  <w:p w:rsidR="005525A5" w:rsidRDefault="005525A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E5F2C"/>
    <w:multiLevelType w:val="multilevel"/>
    <w:tmpl w:val="D04A3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2719E9"/>
    <w:multiLevelType w:val="multilevel"/>
    <w:tmpl w:val="6374D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CF37157"/>
    <w:multiLevelType w:val="multilevel"/>
    <w:tmpl w:val="CC94C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A75878"/>
    <w:multiLevelType w:val="multilevel"/>
    <w:tmpl w:val="84506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10"/>
          </w:tabs>
          <w:ind w:left="710" w:firstLine="0"/>
        </w:pPr>
        <w:rPr>
          <w:rFonts w:hint="default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2150"/>
          </w:tabs>
          <w:ind w:left="2150" w:hanging="360"/>
        </w:pPr>
        <w:rPr>
          <w:rFonts w:ascii="Courier New" w:hAnsi="Courier New" w:hint="default"/>
          <w:sz w:val="20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870"/>
          </w:tabs>
          <w:ind w:left="2870" w:hanging="360"/>
        </w:pPr>
        <w:rPr>
          <w:rFonts w:ascii="Wingdings" w:hAnsi="Wingdings" w:hint="default"/>
          <w:sz w:val="20"/>
        </w:rPr>
      </w:lvl>
    </w:lvlOverride>
    <w:lvlOverride w:ilvl="3">
      <w:lvl w:ilvl="3">
        <w:start w:val="1"/>
        <w:numFmt w:val="bullet"/>
        <w:lvlText w:val=""/>
        <w:lvlJc w:val="left"/>
        <w:pPr>
          <w:tabs>
            <w:tab w:val="num" w:pos="3590"/>
          </w:tabs>
          <w:ind w:left="3590" w:hanging="360"/>
        </w:pPr>
        <w:rPr>
          <w:rFonts w:ascii="Wingdings" w:hAnsi="Wingdings" w:hint="default"/>
          <w:sz w:val="20"/>
        </w:rPr>
      </w:lvl>
    </w:lvlOverride>
    <w:lvlOverride w:ilvl="4">
      <w:lvl w:ilvl="4">
        <w:start w:val="1"/>
        <w:numFmt w:val="bullet"/>
        <w:lvlText w:val=""/>
        <w:lvlJc w:val="left"/>
        <w:pPr>
          <w:tabs>
            <w:tab w:val="num" w:pos="4310"/>
          </w:tabs>
          <w:ind w:left="4310" w:hanging="360"/>
        </w:pPr>
        <w:rPr>
          <w:rFonts w:ascii="Wingdings" w:hAnsi="Wingdings" w:hint="default"/>
          <w:sz w:val="20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5030"/>
          </w:tabs>
          <w:ind w:left="5030" w:hanging="360"/>
        </w:pPr>
        <w:rPr>
          <w:rFonts w:ascii="Wingdings" w:hAnsi="Wingdings" w:hint="default"/>
          <w:sz w:val="20"/>
        </w:rPr>
      </w:lvl>
    </w:lvlOverride>
    <w:lvlOverride w:ilvl="6">
      <w:lvl w:ilvl="6">
        <w:start w:val="1"/>
        <w:numFmt w:val="bullet"/>
        <w:lvlText w:val=""/>
        <w:lvlJc w:val="left"/>
        <w:pPr>
          <w:tabs>
            <w:tab w:val="num" w:pos="5750"/>
          </w:tabs>
          <w:ind w:left="5750" w:hanging="360"/>
        </w:pPr>
        <w:rPr>
          <w:rFonts w:ascii="Wingdings" w:hAnsi="Wingdings" w:hint="default"/>
          <w:sz w:val="20"/>
        </w:rPr>
      </w:lvl>
    </w:lvlOverride>
    <w:lvlOverride w:ilvl="7">
      <w:lvl w:ilvl="7">
        <w:start w:val="1"/>
        <w:numFmt w:val="bullet"/>
        <w:lvlText w:val=""/>
        <w:lvlJc w:val="left"/>
        <w:pPr>
          <w:tabs>
            <w:tab w:val="num" w:pos="6470"/>
          </w:tabs>
          <w:ind w:left="6470" w:hanging="360"/>
        </w:pPr>
        <w:rPr>
          <w:rFonts w:ascii="Wingdings" w:hAnsi="Wingdings" w:hint="default"/>
          <w:sz w:val="20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7190"/>
          </w:tabs>
          <w:ind w:left="7190" w:hanging="360"/>
        </w:pPr>
        <w:rPr>
          <w:rFonts w:ascii="Wingdings" w:hAnsi="Wingdings" w:hint="default"/>
          <w:sz w:val="20"/>
        </w:rPr>
      </w:lvl>
    </w:lvlOverride>
  </w:num>
  <w:num w:numId="2">
    <w:abstractNumId w:val="3"/>
    <w:lvlOverride w:ilvl="0">
      <w:lvl w:ilvl="0">
        <w:numFmt w:val="decimal"/>
        <w:lvlText w:val="%1."/>
        <w:lvlJc w:val="left"/>
      </w:lvl>
    </w:lvlOverride>
  </w:num>
  <w:num w:numId="3">
    <w:abstractNumId w:val="0"/>
    <w:lvlOverride w:ilvl="0">
      <w:lvl w:ilvl="0">
        <w:numFmt w:val="decimal"/>
        <w:lvlText w:val="%1."/>
        <w:lvlJc w:val="left"/>
      </w:lvl>
    </w:lvlOverride>
  </w:num>
  <w:num w:numId="4">
    <w:abstractNumId w:val="1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7B0D"/>
    <w:rsid w:val="00013DB5"/>
    <w:rsid w:val="000B4F23"/>
    <w:rsid w:val="000C297C"/>
    <w:rsid w:val="000E1BD1"/>
    <w:rsid w:val="0019167E"/>
    <w:rsid w:val="00241D3E"/>
    <w:rsid w:val="00275C6D"/>
    <w:rsid w:val="00287E91"/>
    <w:rsid w:val="002D7BD4"/>
    <w:rsid w:val="002E0DE7"/>
    <w:rsid w:val="0030223E"/>
    <w:rsid w:val="00313280"/>
    <w:rsid w:val="003518F9"/>
    <w:rsid w:val="004059E6"/>
    <w:rsid w:val="004622A0"/>
    <w:rsid w:val="004B10E9"/>
    <w:rsid w:val="004C0662"/>
    <w:rsid w:val="004D5F8F"/>
    <w:rsid w:val="004E4B1D"/>
    <w:rsid w:val="004E51B6"/>
    <w:rsid w:val="005525A5"/>
    <w:rsid w:val="005920A5"/>
    <w:rsid w:val="005B0F6F"/>
    <w:rsid w:val="005B5255"/>
    <w:rsid w:val="005B73AE"/>
    <w:rsid w:val="005D6104"/>
    <w:rsid w:val="005E4468"/>
    <w:rsid w:val="006676EC"/>
    <w:rsid w:val="00675DDC"/>
    <w:rsid w:val="007069BD"/>
    <w:rsid w:val="007271EC"/>
    <w:rsid w:val="00742558"/>
    <w:rsid w:val="00757389"/>
    <w:rsid w:val="007A34CF"/>
    <w:rsid w:val="007A5322"/>
    <w:rsid w:val="007B1698"/>
    <w:rsid w:val="007C3FFE"/>
    <w:rsid w:val="00880C63"/>
    <w:rsid w:val="008827FA"/>
    <w:rsid w:val="008C4260"/>
    <w:rsid w:val="00937DCD"/>
    <w:rsid w:val="0094302D"/>
    <w:rsid w:val="00950B6F"/>
    <w:rsid w:val="00993A7A"/>
    <w:rsid w:val="009945BA"/>
    <w:rsid w:val="009B5E66"/>
    <w:rsid w:val="009E471C"/>
    <w:rsid w:val="00A02FAC"/>
    <w:rsid w:val="00A75AAD"/>
    <w:rsid w:val="00AA364C"/>
    <w:rsid w:val="00B2670A"/>
    <w:rsid w:val="00B3118D"/>
    <w:rsid w:val="00B35D72"/>
    <w:rsid w:val="00B37DFE"/>
    <w:rsid w:val="00B83B73"/>
    <w:rsid w:val="00BA1129"/>
    <w:rsid w:val="00BA6FCD"/>
    <w:rsid w:val="00BD1F51"/>
    <w:rsid w:val="00D24772"/>
    <w:rsid w:val="00D32D48"/>
    <w:rsid w:val="00D37B0D"/>
    <w:rsid w:val="00DC4A8E"/>
    <w:rsid w:val="00DE7057"/>
    <w:rsid w:val="00DF2242"/>
    <w:rsid w:val="00DF78E2"/>
    <w:rsid w:val="00E362D8"/>
    <w:rsid w:val="00F076F1"/>
    <w:rsid w:val="00F14E39"/>
    <w:rsid w:val="00F32561"/>
    <w:rsid w:val="00F34DE4"/>
    <w:rsid w:val="00F721DD"/>
    <w:rsid w:val="00FB3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  <o:rules v:ext="edit">
        <o:r id="V:Rule13" type="connector" idref="#_x0000_s1053"/>
        <o:r id="V:Rule14" type="connector" idref="#_x0000_s1057"/>
        <o:r id="V:Rule15" type="connector" idref="#_x0000_s1056"/>
        <o:r id="V:Rule16" type="connector" idref="#_x0000_s1044"/>
        <o:r id="V:Rule17" type="connector" idref="#_x0000_s1054"/>
        <o:r id="V:Rule18" type="connector" idref="#_x0000_s1039"/>
        <o:r id="V:Rule19" type="connector" idref="#_x0000_s1043"/>
        <o:r id="V:Rule20" type="connector" idref="#_x0000_s1038"/>
        <o:r id="V:Rule21" type="connector" idref="#_x0000_s1041"/>
        <o:r id="V:Rule22" type="connector" idref="#_x0000_s1052"/>
        <o:r id="V:Rule23" type="connector" idref="#_x0000_s1055"/>
        <o:r id="V:Rule24" type="connector" idref="#_x0000_s1040"/>
      </o:rules>
    </o:shapelayout>
  </w:shapeDefaults>
  <w:decimalSymbol w:val=","/>
  <w:listSeparator w:val=";"/>
  <w15:chartTrackingRefBased/>
  <w15:docId w15:val="{3CDA891A-D4B8-4C48-B5BB-6C4901E9C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B0D"/>
    <w:pPr>
      <w:spacing w:line="360" w:lineRule="auto"/>
      <w:ind w:left="357"/>
      <w:jc w:val="both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2558"/>
    <w:pPr>
      <w:ind w:left="357"/>
      <w:jc w:val="both"/>
    </w:pPr>
    <w:rPr>
      <w:rFonts w:ascii="Times New Roman" w:eastAsia="Times New Roman" w:hAnsi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313280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31328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13280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31328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Strong"/>
    <w:basedOn w:val="a0"/>
    <w:qFormat/>
    <w:rsid w:val="007B1698"/>
    <w:rPr>
      <w:b/>
      <w:bCs/>
    </w:rPr>
  </w:style>
  <w:style w:type="character" w:styleId="a9">
    <w:name w:val="Emphasis"/>
    <w:basedOn w:val="a0"/>
    <w:qFormat/>
    <w:rsid w:val="007B1698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0C29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0C297C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rsid w:val="00DF2242"/>
    <w:rPr>
      <w:strike w:val="0"/>
      <w:dstrike w:val="0"/>
      <w:color w:val="004A91"/>
      <w:u w:val="singl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F97AA-527C-4666-B1B0-F4A62A1DF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1973</Words>
  <Characters>11250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13197</CharactersWithSpaces>
  <SharedDoc>false</SharedDoc>
  <HLinks>
    <vt:vector size="12" baseType="variant">
      <vt:variant>
        <vt:i4>4718598</vt:i4>
      </vt:variant>
      <vt:variant>
        <vt:i4>3</vt:i4>
      </vt:variant>
      <vt:variant>
        <vt:i4>0</vt:i4>
      </vt:variant>
      <vt:variant>
        <vt:i4>5</vt:i4>
      </vt:variant>
      <vt:variant>
        <vt:lpwstr>http://www.businesspark.ru/index.php?chp=showpage&amp;num=459</vt:lpwstr>
      </vt:variant>
      <vt:variant>
        <vt:lpwstr/>
      </vt:variant>
      <vt:variant>
        <vt:i4>4718598</vt:i4>
      </vt:variant>
      <vt:variant>
        <vt:i4>0</vt:i4>
      </vt:variant>
      <vt:variant>
        <vt:i4>0</vt:i4>
      </vt:variant>
      <vt:variant>
        <vt:i4>5</vt:i4>
      </vt:variant>
      <vt:variant>
        <vt:lpwstr>http://www.businesspark.ru/index.php?chp=showpage&amp;num=459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Пётр</dc:creator>
  <cp:keywords/>
  <cp:lastModifiedBy>Irina</cp:lastModifiedBy>
  <cp:revision>2</cp:revision>
  <dcterms:created xsi:type="dcterms:W3CDTF">2014-08-19T06:16:00Z</dcterms:created>
  <dcterms:modified xsi:type="dcterms:W3CDTF">2014-08-19T06:16:00Z</dcterms:modified>
</cp:coreProperties>
</file>