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04" w:rsidRDefault="00E72E88">
      <w:pPr>
        <w:pStyle w:val="a3"/>
      </w:pPr>
      <w:r>
        <w:br/>
      </w:r>
      <w:r>
        <w:br/>
        <w:t xml:space="preserve">Дашков, Аполлон Андреевич </w:t>
      </w:r>
    </w:p>
    <w:p w:rsidR="00D86504" w:rsidRDefault="00E72E88">
      <w:pPr>
        <w:pStyle w:val="a3"/>
      </w:pPr>
      <w:r>
        <w:rPr>
          <w:b/>
          <w:bCs/>
        </w:rPr>
        <w:t>Аполлон Андреевич Дашков</w:t>
      </w:r>
      <w:r>
        <w:t xml:space="preserve"> (1753—1808) — генерал от инфантерии, Таганрогский градоначальник, сенатор.</w:t>
      </w:r>
    </w:p>
    <w:p w:rsidR="00D86504" w:rsidRDefault="00E72E88">
      <w:pPr>
        <w:pStyle w:val="a3"/>
      </w:pPr>
      <w:r>
        <w:t>Родился в 1753 г. Четырёх лет от роду был зачислен в военную службу «на своем коште» в бомбардирский полк артиллерии; в детском же возрасте он был произведён в капралы и каптенармусы, а когда ему минуло 14 лет — в сержанты. Для получения этого чина он должен был явиться в полк, но в самый день производства в сержанты снова был отпущен на год из полка. Шестнадцатилетним юношей он получил чин штык-юнкера и 1 января 1772 г. — подпоручика.</w:t>
      </w:r>
    </w:p>
    <w:p w:rsidR="00D86504" w:rsidRDefault="00E72E88">
      <w:pPr>
        <w:pStyle w:val="a3"/>
      </w:pPr>
      <w:r>
        <w:t>В 1771 г. Дашков участвовал в походе из Таганрога в Крымский полуостров к крепости Еникале, взятой затем русским отрядом Щербатова, а в 1772 и 1774 гг. — в походах и делах против крымских татар. Некоторое время он занимал должности цейхвартера и квартирмейстера, а в 1782 и 1783 гг., в чине капитана находился в войсках пограничной дивизии и затем в Крыму, после присоединения которого, присутствовал при торжественном принесении татарами присяги на подданство России в Карасу-Базаре.</w:t>
      </w:r>
    </w:p>
    <w:p w:rsidR="00D86504" w:rsidRDefault="00E72E88">
      <w:pPr>
        <w:pStyle w:val="a3"/>
      </w:pPr>
      <w:r>
        <w:t>В 1786 г., с производством в подполковники, Дашков был назначен в пехоту и через два года переведён в Киевский гренадерский полк, с которым участвовал во второй турецкой войне: в октябре 1789 г. на Анапской косе, при завладении турецким укреплением, будучи начальником отряда, действовавшего на 16 лодках, Дашков выказал свою неустрашимость. В следующем году он принимал участие в поражении турок при Мачине. 18 марта 1792 года Дашков был награждён орденом св. Георгия 4-й степени (№ 473 по кавалерскому списку Судравского и № 899 по списку Григоровича—Степанова)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7"/>
        <w:gridCol w:w="981"/>
        <w:gridCol w:w="84"/>
      </w:tblGrid>
      <w:tr w:rsidR="00D86504">
        <w:tc>
          <w:tcPr>
            <w:tcW w:w="67" w:type="dxa"/>
            <w:vAlign w:val="center"/>
          </w:tcPr>
          <w:p w:rsidR="00D86504" w:rsidRDefault="00D86504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81" w:type="dxa"/>
            <w:vAlign w:val="center"/>
          </w:tcPr>
          <w:p w:rsidR="00D86504" w:rsidRDefault="00E72E88">
            <w:pPr>
              <w:pStyle w:val="TableContents"/>
            </w:pPr>
            <w:r>
              <w:t>За храбрые и мужественные подвиги, оказанные в сражении при Мачине.</w:t>
            </w:r>
          </w:p>
        </w:tc>
        <w:tc>
          <w:tcPr>
            <w:tcW w:w="84" w:type="dxa"/>
            <w:vAlign w:val="center"/>
          </w:tcPr>
          <w:p w:rsidR="00D86504" w:rsidRDefault="00D86504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D86504" w:rsidRDefault="00E72E88">
      <w:pPr>
        <w:pStyle w:val="a3"/>
      </w:pPr>
      <w:r>
        <w:t>После турецкой войны Дашков в возникшей войне с Польшей принимал участие в целом ряде сражений с поляками. С июня по 26 августа того же года, совместно с прусскими войсками, он находился при осаде и бомбардировании Варшавы, 23 сентября участвовал в стычке с поляками при переправе через Вислу. В течение этого похода, 2 сентября 1793 года, он был произведён в полковники и получил под начало Киевский гренадерский полк, командуя которым сражался с поляками под предводительством Костюшки и 29 сентября находился в сражении при Мациовицах, где были разбиты поляки и взят в плен предводитель польских войск — Костюшко. За отличия в этих сражениях Дашков был награждён орденом св. Владимира 3-й степени.</w:t>
      </w:r>
    </w:p>
    <w:p w:rsidR="00D86504" w:rsidRDefault="00E72E88">
      <w:pPr>
        <w:pStyle w:val="a3"/>
      </w:pPr>
      <w:r>
        <w:t>Царствование императора Павла отразилось частыми и резкими переменами в служебной карьере Дашкова. Так в сентябре 1797 г. он был произведён в генерал-майоры с назначением шефом в Нашебургский мушкетерский полк. Неизвестно по какой причине он долго не прибывал к полку, и император Высочайшим приказом 2 декабря 1797 г. исключил его за это из службы; но 31 декабря того же года Павел I меняет гнев на милость, и Дашков снова принят на службу с прежним старшинством, но уже с назначением командиром Московского гарнизонного Архарова полка. Едва успевает он принять этот полк, как в апреле следующего года назначается комендантом в Елисаветград и шефом гарнизонного имени своего полка. Затем — снова быстрое повышение по службе — чин генерал-лейтенанта в июне 1799 г., а 4 марта следующего года — отставка от службы с производством в генералы от инфантерии и с мундиром.</w:t>
      </w:r>
    </w:p>
    <w:p w:rsidR="00D86504" w:rsidRDefault="00E72E88">
      <w:pPr>
        <w:pStyle w:val="a3"/>
      </w:pPr>
      <w:r>
        <w:t>19 февраля 1801 г. (по Руммелю и Голубцову — 6 мая) Дашков вновь определяется на службу с чином генерала от инфантерии, и тогда же последовало повеление определить его на первую открывшуюся губернаторскую вакансию. По вступлении на престол Александра I, он был назначен в 1801 г. присутствующим в Черноморской войсковой канцелярии, с производством ему жалованья по чину, а в 1803 г. градоначальником в Таганроге.</w:t>
      </w:r>
    </w:p>
    <w:p w:rsidR="00D86504" w:rsidRDefault="00E72E88">
      <w:pPr>
        <w:pStyle w:val="a3"/>
      </w:pPr>
      <w:r>
        <w:t>4 апреля 1805 г. Дашков был уволен от этой должности с назначением присутствовать в 6-м департаменте Правительствующего сената.</w:t>
      </w:r>
    </w:p>
    <w:p w:rsidR="00D86504" w:rsidRDefault="00E72E88">
      <w:pPr>
        <w:pStyle w:val="a3"/>
      </w:pPr>
      <w:r>
        <w:t>А. А. Дашков скончался 2 сентября 1808 года.</w:t>
      </w:r>
    </w:p>
    <w:p w:rsidR="00D86504" w:rsidRDefault="00E72E88">
      <w:pPr>
        <w:pStyle w:val="21"/>
        <w:numPr>
          <w:ilvl w:val="0"/>
          <w:numId w:val="0"/>
        </w:numPr>
      </w:pPr>
      <w:r>
        <w:t>Источники</w:t>
      </w:r>
    </w:p>
    <w:p w:rsidR="00D86504" w:rsidRDefault="00E72E8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Руммель В. В., Голубцов В. В.</w:t>
      </w:r>
      <w:r>
        <w:t> Родословный сборник русских дворянских фамилий. Т. 1. СПб., 1886</w:t>
      </w:r>
    </w:p>
    <w:p w:rsidR="00D86504" w:rsidRDefault="00E72E8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Русский биографический словарь: В 25 т. / под наблюдением А. А. Половцова. 1896-1918.</w:t>
      </w:r>
    </w:p>
    <w:p w:rsidR="00D86504" w:rsidRDefault="00E72E88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Степанов В. С., Григорович П. И.</w:t>
      </w:r>
      <w:r>
        <w:t xml:space="preserve"> В память столетнего юбилея императорского Военного ордена Святого великомученика и Победоносца Георгия. (1769—1869). СПб., 1869</w:t>
      </w:r>
    </w:p>
    <w:p w:rsidR="00D86504" w:rsidRDefault="00E72E88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Тударев</w:t>
      </w:r>
      <w:r>
        <w:t>. Краткая история 5-го Гренадерского Киевского полка. Калуга, 1892</w:t>
      </w:r>
    </w:p>
    <w:p w:rsidR="00D86504" w:rsidRDefault="00E72E88">
      <w:pPr>
        <w:pStyle w:val="a3"/>
      </w:pPr>
      <w:r>
        <w:t>Источник: http://ru.wikipedia.org/wiki/Дашков,_Аполлон_Андреевич</w:t>
      </w:r>
      <w:bookmarkStart w:id="0" w:name="_GoBack"/>
      <w:bookmarkEnd w:id="0"/>
    </w:p>
    <w:sectPr w:rsidR="00D8650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E88"/>
    <w:rsid w:val="00C9682B"/>
    <w:rsid w:val="00D86504"/>
    <w:rsid w:val="00E7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EE85EE-15F4-43AC-9ED7-DF7DE3719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647</Words>
  <Characters>3688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2014-04-24T12:20:00Z</dcterms:created>
  <dcterms:modified xsi:type="dcterms:W3CDTF">2014-04-24T12:20:00Z</dcterms:modified>
</cp:coreProperties>
</file>